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4A" w:rsidRPr="00D553F9" w:rsidRDefault="0029694A" w:rsidP="0029694A">
      <w:pPr>
        <w:jc w:val="center"/>
        <w:rPr>
          <w:b/>
        </w:rPr>
      </w:pPr>
      <w:r w:rsidRPr="00D553F9">
        <w:rPr>
          <w:b/>
        </w:rPr>
        <w:t>НАВЧАЛЬНО-НАУКОВИЙ ІНСТИТУТ МІЖНАРОДНИХ ВІДНОСИН</w:t>
      </w:r>
    </w:p>
    <w:p w:rsidR="0029694A" w:rsidRPr="00D553F9" w:rsidRDefault="0029694A" w:rsidP="0029694A">
      <w:pPr>
        <w:pStyle w:val="a3"/>
        <w:shd w:val="clear" w:color="auto" w:fill="FFFFFF"/>
        <w:ind w:left="567"/>
        <w:jc w:val="center"/>
        <w:rPr>
          <w:b/>
          <w:sz w:val="20"/>
          <w:szCs w:val="20"/>
        </w:rPr>
      </w:pPr>
    </w:p>
    <w:p w:rsidR="0029694A" w:rsidRPr="00D553F9" w:rsidRDefault="0029694A" w:rsidP="0029694A">
      <w:pPr>
        <w:pStyle w:val="a3"/>
        <w:shd w:val="clear" w:color="auto" w:fill="FFFFFF"/>
        <w:ind w:left="567"/>
        <w:jc w:val="center"/>
        <w:rPr>
          <w:b/>
          <w:sz w:val="20"/>
          <w:szCs w:val="20"/>
        </w:rPr>
      </w:pPr>
      <w:r w:rsidRPr="00D553F9">
        <w:rPr>
          <w:b/>
          <w:sz w:val="20"/>
          <w:szCs w:val="20"/>
        </w:rPr>
        <w:t>КАФЕДРА МІЖНАРОДНИХ ЕКОНОМІЧНИХ ВІДНОСИН І БІЗНЕСУ</w:t>
      </w:r>
    </w:p>
    <w:p w:rsidR="0029694A" w:rsidRDefault="0029694A" w:rsidP="0029694A">
      <w:pPr>
        <w:jc w:val="center"/>
        <w:rPr>
          <w:color w:val="FF0000"/>
        </w:rPr>
      </w:pPr>
    </w:p>
    <w:p w:rsidR="0029694A" w:rsidRPr="00C11F6F" w:rsidRDefault="0029694A" w:rsidP="0029694A">
      <w:pPr>
        <w:ind w:left="5664"/>
        <w:jc w:val="both"/>
        <w:rPr>
          <w:b/>
        </w:rPr>
      </w:pPr>
    </w:p>
    <w:p w:rsidR="0029694A" w:rsidRPr="00C11F6F" w:rsidRDefault="0029694A" w:rsidP="0029694A">
      <w:pPr>
        <w:ind w:left="6372" w:firstLine="708"/>
        <w:jc w:val="both"/>
        <w:rPr>
          <w:b/>
        </w:rPr>
      </w:pPr>
      <w:r w:rsidRPr="00C11F6F">
        <w:rPr>
          <w:b/>
        </w:rPr>
        <w:t>ЗАТВЕРДЖУЮ</w:t>
      </w:r>
    </w:p>
    <w:p w:rsidR="0029694A" w:rsidRPr="00C11F6F" w:rsidRDefault="0029694A" w:rsidP="0029694A">
      <w:pPr>
        <w:ind w:left="6372" w:firstLine="708"/>
        <w:jc w:val="both"/>
      </w:pPr>
    </w:p>
    <w:p w:rsidR="0029694A" w:rsidRPr="00C11F6F" w:rsidRDefault="0029694A" w:rsidP="0029694A">
      <w:pPr>
        <w:ind w:left="5664"/>
        <w:jc w:val="both"/>
      </w:pPr>
      <w:r w:rsidRPr="00C11F6F">
        <w:t>Зав. кафедри__________</w:t>
      </w:r>
      <w:r w:rsidRPr="00C11F6F">
        <w:tab/>
        <w:t>С.Сіденко</w:t>
      </w:r>
    </w:p>
    <w:p w:rsidR="0029694A" w:rsidRPr="00C11F6F" w:rsidRDefault="0029694A" w:rsidP="0029694A">
      <w:pPr>
        <w:ind w:left="5664"/>
        <w:jc w:val="both"/>
        <w:rPr>
          <w:sz w:val="18"/>
          <w:szCs w:val="18"/>
        </w:rPr>
      </w:pPr>
      <w:r w:rsidRPr="00C11F6F">
        <w:tab/>
      </w:r>
      <w:r w:rsidRPr="00C11F6F">
        <w:tab/>
        <w:t xml:space="preserve">    </w:t>
      </w:r>
      <w:r w:rsidRPr="00C11F6F">
        <w:rPr>
          <w:sz w:val="18"/>
          <w:szCs w:val="18"/>
        </w:rPr>
        <w:t>(підпис)</w:t>
      </w:r>
    </w:p>
    <w:p w:rsidR="0029694A" w:rsidRPr="00C11F6F" w:rsidRDefault="0029694A" w:rsidP="0029694A">
      <w:pPr>
        <w:ind w:left="5664"/>
        <w:jc w:val="both"/>
        <w:rPr>
          <w:sz w:val="18"/>
          <w:szCs w:val="18"/>
        </w:rPr>
      </w:pPr>
    </w:p>
    <w:p w:rsidR="0029694A" w:rsidRPr="00C11F6F" w:rsidRDefault="0029694A" w:rsidP="0029694A">
      <w:pPr>
        <w:ind w:left="5664"/>
        <w:jc w:val="both"/>
        <w:rPr>
          <w:sz w:val="18"/>
          <w:szCs w:val="18"/>
        </w:rPr>
      </w:pPr>
      <w:r w:rsidRPr="00C11F6F">
        <w:rPr>
          <w:sz w:val="18"/>
          <w:szCs w:val="18"/>
        </w:rPr>
        <w:t>«_____»________________________20____р.</w:t>
      </w:r>
    </w:p>
    <w:p w:rsidR="0029694A" w:rsidRDefault="0029694A" w:rsidP="0029694A">
      <w:pPr>
        <w:ind w:left="5664"/>
        <w:rPr>
          <w:sz w:val="18"/>
          <w:szCs w:val="18"/>
        </w:rPr>
      </w:pPr>
    </w:p>
    <w:p w:rsidR="0029694A" w:rsidRDefault="0029694A" w:rsidP="0029694A">
      <w:pPr>
        <w:ind w:left="5664"/>
        <w:rPr>
          <w:sz w:val="18"/>
          <w:szCs w:val="18"/>
        </w:rPr>
      </w:pPr>
    </w:p>
    <w:p w:rsidR="0029694A" w:rsidRDefault="0029694A" w:rsidP="0029694A">
      <w:pPr>
        <w:ind w:left="5664"/>
        <w:rPr>
          <w:sz w:val="18"/>
          <w:szCs w:val="18"/>
        </w:rPr>
      </w:pPr>
    </w:p>
    <w:p w:rsidR="0029694A" w:rsidRDefault="0029694A" w:rsidP="0029694A">
      <w:pPr>
        <w:ind w:left="5664"/>
        <w:rPr>
          <w:sz w:val="18"/>
          <w:szCs w:val="18"/>
        </w:rPr>
      </w:pPr>
    </w:p>
    <w:p w:rsidR="0029694A" w:rsidRDefault="0029694A" w:rsidP="0029694A">
      <w:pPr>
        <w:ind w:left="5664"/>
        <w:rPr>
          <w:sz w:val="18"/>
          <w:szCs w:val="18"/>
        </w:rPr>
      </w:pPr>
    </w:p>
    <w:p w:rsidR="0029694A" w:rsidRDefault="0029694A" w:rsidP="0029694A">
      <w:pPr>
        <w:ind w:left="5664"/>
        <w:rPr>
          <w:sz w:val="18"/>
          <w:szCs w:val="18"/>
        </w:rPr>
      </w:pPr>
    </w:p>
    <w:p w:rsidR="0029694A" w:rsidRPr="00C11F6F" w:rsidRDefault="0029694A" w:rsidP="0029694A">
      <w:pPr>
        <w:ind w:left="3540" w:firstLine="708"/>
        <w:rPr>
          <w:b/>
        </w:rPr>
      </w:pPr>
      <w:r w:rsidRPr="00C11F6F">
        <w:rPr>
          <w:b/>
        </w:rPr>
        <w:t>ТИПОВІ ТЕСТИ</w:t>
      </w:r>
    </w:p>
    <w:p w:rsidR="0029694A" w:rsidRDefault="0029694A" w:rsidP="0029694A">
      <w:pPr>
        <w:ind w:left="3540" w:firstLine="708"/>
        <w:rPr>
          <w:sz w:val="18"/>
          <w:szCs w:val="18"/>
        </w:rPr>
      </w:pPr>
    </w:p>
    <w:p w:rsidR="0029694A" w:rsidRDefault="0029694A" w:rsidP="0029694A">
      <w:pPr>
        <w:ind w:left="3540" w:firstLine="708"/>
        <w:rPr>
          <w:sz w:val="18"/>
          <w:szCs w:val="18"/>
        </w:rPr>
      </w:pPr>
    </w:p>
    <w:p w:rsidR="0029694A" w:rsidRDefault="0029694A" w:rsidP="0029694A">
      <w:pPr>
        <w:ind w:left="3540" w:firstLine="708"/>
        <w:rPr>
          <w:sz w:val="18"/>
          <w:szCs w:val="18"/>
        </w:rPr>
      </w:pPr>
    </w:p>
    <w:p w:rsidR="0029694A" w:rsidRPr="00C11F6F" w:rsidRDefault="0029694A" w:rsidP="0029694A">
      <w:pPr>
        <w:ind w:left="2124" w:firstLine="708"/>
        <w:rPr>
          <w:sz w:val="18"/>
          <w:szCs w:val="18"/>
        </w:rPr>
      </w:pPr>
      <w:r w:rsidRPr="00C11F6F">
        <w:rPr>
          <w:b/>
        </w:rPr>
        <w:t>з дисципліни</w:t>
      </w:r>
      <w:r>
        <w:rPr>
          <w:sz w:val="18"/>
          <w:szCs w:val="18"/>
        </w:rPr>
        <w:t xml:space="preserve"> </w:t>
      </w:r>
      <w:r w:rsidRPr="0029694A">
        <w:rPr>
          <w:szCs w:val="22"/>
          <w:u w:val="single"/>
        </w:rPr>
        <w:t>«Банківська справа»</w:t>
      </w:r>
    </w:p>
    <w:p w:rsidR="0029694A" w:rsidRDefault="0029694A" w:rsidP="0029694A">
      <w:pPr>
        <w:rPr>
          <w:color w:val="FF0000"/>
        </w:rPr>
      </w:pPr>
      <w:r>
        <w:rPr>
          <w:color w:val="FF0000"/>
        </w:rPr>
        <w:t xml:space="preserve"> </w:t>
      </w:r>
    </w:p>
    <w:p w:rsidR="0029694A" w:rsidRDefault="0029694A" w:rsidP="0029694A">
      <w:pPr>
        <w:rPr>
          <w:color w:val="FF0000"/>
        </w:rPr>
      </w:pPr>
    </w:p>
    <w:p w:rsidR="0029694A" w:rsidRDefault="0029694A" w:rsidP="0029694A">
      <w:pPr>
        <w:rPr>
          <w:color w:val="FF0000"/>
        </w:rPr>
      </w:pPr>
    </w:p>
    <w:p w:rsidR="0029694A" w:rsidRDefault="0029694A" w:rsidP="0029694A">
      <w:pPr>
        <w:rPr>
          <w:color w:val="FF0000"/>
        </w:rPr>
      </w:pPr>
    </w:p>
    <w:p w:rsidR="0029694A" w:rsidRDefault="0029694A" w:rsidP="0029694A">
      <w:pPr>
        <w:rPr>
          <w:color w:val="FF0000"/>
        </w:rPr>
      </w:pPr>
    </w:p>
    <w:p w:rsidR="0029694A" w:rsidRDefault="0029694A" w:rsidP="0029694A">
      <w:pPr>
        <w:rPr>
          <w:color w:val="FF0000"/>
        </w:rPr>
      </w:pPr>
    </w:p>
    <w:p w:rsidR="0029694A" w:rsidRDefault="0029694A" w:rsidP="0029694A">
      <w:pPr>
        <w:rPr>
          <w:color w:val="FF0000"/>
        </w:rPr>
      </w:pPr>
    </w:p>
    <w:p w:rsidR="0029694A" w:rsidRDefault="0029694A" w:rsidP="0029694A">
      <w:pPr>
        <w:rPr>
          <w:color w:val="FF0000"/>
        </w:rPr>
      </w:pPr>
    </w:p>
    <w:p w:rsidR="0029694A" w:rsidRDefault="0029694A" w:rsidP="0029694A">
      <w:pPr>
        <w:rPr>
          <w:color w:val="FF0000"/>
        </w:rPr>
      </w:pPr>
    </w:p>
    <w:p w:rsidR="0029694A" w:rsidRDefault="0029694A" w:rsidP="0029694A">
      <w:pPr>
        <w:rPr>
          <w:color w:val="FF0000"/>
        </w:rPr>
      </w:pPr>
    </w:p>
    <w:p w:rsidR="0029694A" w:rsidRDefault="0029694A" w:rsidP="0029694A">
      <w:pPr>
        <w:rPr>
          <w:color w:val="FF0000"/>
        </w:rPr>
      </w:pPr>
    </w:p>
    <w:p w:rsidR="0029694A" w:rsidRDefault="0029694A" w:rsidP="0029694A">
      <w:pPr>
        <w:rPr>
          <w:color w:val="FF0000"/>
        </w:rPr>
      </w:pPr>
    </w:p>
    <w:p w:rsidR="0029694A" w:rsidRDefault="0029694A" w:rsidP="0029694A">
      <w:pPr>
        <w:rPr>
          <w:color w:val="FF0000"/>
        </w:rPr>
      </w:pPr>
    </w:p>
    <w:p w:rsidR="0029694A" w:rsidRDefault="0029694A" w:rsidP="0029694A">
      <w:pPr>
        <w:rPr>
          <w:color w:val="FF0000"/>
        </w:rPr>
      </w:pPr>
    </w:p>
    <w:p w:rsidR="0029694A" w:rsidRDefault="0029694A" w:rsidP="0029694A">
      <w:pPr>
        <w:rPr>
          <w:color w:val="FF0000"/>
        </w:rPr>
      </w:pPr>
    </w:p>
    <w:p w:rsidR="0029694A" w:rsidRDefault="0029694A" w:rsidP="0029694A">
      <w:pPr>
        <w:rPr>
          <w:color w:val="FF0000"/>
        </w:rPr>
      </w:pPr>
    </w:p>
    <w:p w:rsidR="0029694A" w:rsidRDefault="0029694A" w:rsidP="0029694A">
      <w:pPr>
        <w:rPr>
          <w:color w:val="FF0000"/>
        </w:rPr>
      </w:pPr>
    </w:p>
    <w:p w:rsidR="0029694A" w:rsidRDefault="0029694A" w:rsidP="0029694A">
      <w:pPr>
        <w:rPr>
          <w:color w:val="FF0000"/>
        </w:rPr>
      </w:pPr>
    </w:p>
    <w:p w:rsidR="0029694A" w:rsidRDefault="0029694A" w:rsidP="0029694A">
      <w:pPr>
        <w:rPr>
          <w:color w:val="FF0000"/>
        </w:rPr>
      </w:pPr>
    </w:p>
    <w:p w:rsidR="0029694A" w:rsidRDefault="0029694A" w:rsidP="0029694A">
      <w:pPr>
        <w:rPr>
          <w:color w:val="FF0000"/>
        </w:rPr>
      </w:pPr>
    </w:p>
    <w:p w:rsidR="0029694A" w:rsidRDefault="0029694A" w:rsidP="0029694A">
      <w:pPr>
        <w:rPr>
          <w:color w:val="FF0000"/>
        </w:rPr>
      </w:pPr>
    </w:p>
    <w:p w:rsidR="0029694A" w:rsidRDefault="0029694A" w:rsidP="0029694A">
      <w:pPr>
        <w:rPr>
          <w:color w:val="FF0000"/>
        </w:rPr>
      </w:pPr>
    </w:p>
    <w:p w:rsidR="0029694A" w:rsidRDefault="0029694A" w:rsidP="0029694A">
      <w:pPr>
        <w:rPr>
          <w:color w:val="FF0000"/>
        </w:rPr>
      </w:pPr>
    </w:p>
    <w:p w:rsidR="0029694A" w:rsidRPr="00C11F6F" w:rsidRDefault="0029694A" w:rsidP="0029694A"/>
    <w:p w:rsidR="0029694A" w:rsidRPr="00C11F6F" w:rsidRDefault="0029694A" w:rsidP="0029694A">
      <w:pPr>
        <w:spacing w:line="276" w:lineRule="auto"/>
        <w:ind w:left="4536"/>
        <w:rPr>
          <w:sz w:val="16"/>
          <w:szCs w:val="16"/>
        </w:rPr>
      </w:pPr>
      <w:r w:rsidRPr="00C11F6F">
        <w:t>Розробник</w:t>
      </w:r>
      <w:r w:rsidRPr="0029694A">
        <w:rPr>
          <w:u w:val="single"/>
        </w:rPr>
        <w:t xml:space="preserve"> </w:t>
      </w:r>
      <w:proofErr w:type="spellStart"/>
      <w:r w:rsidRPr="00BE2D45">
        <w:rPr>
          <w:u w:val="single"/>
        </w:rPr>
        <w:t>к</w:t>
      </w:r>
      <w:r>
        <w:rPr>
          <w:u w:val="single"/>
        </w:rPr>
        <w:t>анд</w:t>
      </w:r>
      <w:r w:rsidRPr="00BE2D45">
        <w:rPr>
          <w:u w:val="single"/>
        </w:rPr>
        <w:t>.е</w:t>
      </w:r>
      <w:r>
        <w:rPr>
          <w:u w:val="single"/>
        </w:rPr>
        <w:t>кон</w:t>
      </w:r>
      <w:r w:rsidRPr="00BE2D45">
        <w:rPr>
          <w:u w:val="single"/>
        </w:rPr>
        <w:t>.н</w:t>
      </w:r>
      <w:r>
        <w:rPr>
          <w:u w:val="single"/>
        </w:rPr>
        <w:t>аук</w:t>
      </w:r>
      <w:proofErr w:type="spellEnd"/>
      <w:r w:rsidRPr="00BE2D45">
        <w:rPr>
          <w:u w:val="single"/>
        </w:rPr>
        <w:t>, доцент Набок І.І</w:t>
      </w:r>
      <w:r>
        <w:t>.</w:t>
      </w:r>
    </w:p>
    <w:p w:rsidR="0029694A" w:rsidRPr="00C11F6F" w:rsidRDefault="0029694A" w:rsidP="0029694A">
      <w:pPr>
        <w:spacing w:line="276" w:lineRule="auto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11F6F">
        <w:rPr>
          <w:sz w:val="16"/>
          <w:szCs w:val="16"/>
        </w:rPr>
        <w:t>(науковий ступінь, вчене звання, П.І.Б. викладача)</w:t>
      </w:r>
    </w:p>
    <w:p w:rsidR="002B0196" w:rsidRDefault="002B0196"/>
    <w:p w:rsidR="002B0196" w:rsidRPr="002B0196" w:rsidRDefault="002B0196" w:rsidP="002B0196"/>
    <w:p w:rsidR="002B0196" w:rsidRDefault="002B0196" w:rsidP="002B0196"/>
    <w:p w:rsidR="002B0196" w:rsidRDefault="002B0196" w:rsidP="002B0196"/>
    <w:p w:rsidR="002B0196" w:rsidRDefault="002B0196">
      <w:pPr>
        <w:spacing w:after="200" w:line="276" w:lineRule="auto"/>
      </w:pPr>
      <w:r>
        <w:br w:type="page"/>
      </w:r>
    </w:p>
    <w:p w:rsidR="002B0196" w:rsidRDefault="002B0196" w:rsidP="002B0196">
      <w:pPr>
        <w:jc w:val="center"/>
        <w:rPr>
          <w:b/>
          <w:sz w:val="28"/>
          <w:szCs w:val="28"/>
        </w:rPr>
      </w:pPr>
      <w:r w:rsidRPr="0072137B">
        <w:rPr>
          <w:b/>
          <w:sz w:val="28"/>
          <w:szCs w:val="28"/>
        </w:rPr>
        <w:lastRenderedPageBreak/>
        <w:t>Тестові завдання Тема1</w:t>
      </w:r>
    </w:p>
    <w:p w:rsidR="002B0196" w:rsidRPr="0072137B" w:rsidRDefault="002B0196" w:rsidP="002B0196">
      <w:pPr>
        <w:jc w:val="center"/>
        <w:rPr>
          <w:b/>
          <w:sz w:val="28"/>
          <w:szCs w:val="28"/>
        </w:rPr>
      </w:pPr>
    </w:p>
    <w:p w:rsidR="002B0196" w:rsidRPr="0072137B" w:rsidRDefault="002B0196" w:rsidP="002B0196">
      <w:pPr>
        <w:rPr>
          <w:sz w:val="28"/>
          <w:szCs w:val="28"/>
        </w:rPr>
      </w:pPr>
      <w:r w:rsidRPr="0072137B">
        <w:rPr>
          <w:sz w:val="28"/>
          <w:szCs w:val="28"/>
        </w:rPr>
        <w:t>1. Перші банки сучасного типу виникли:</w:t>
      </w:r>
    </w:p>
    <w:p w:rsidR="002B0196" w:rsidRPr="0072137B" w:rsidRDefault="002B0196" w:rsidP="002B0196">
      <w:pPr>
        <w:rPr>
          <w:sz w:val="28"/>
          <w:szCs w:val="28"/>
        </w:rPr>
      </w:pPr>
      <w:r w:rsidRPr="0072137B">
        <w:rPr>
          <w:sz w:val="28"/>
          <w:szCs w:val="28"/>
        </w:rPr>
        <w:t>A. В Італії.</w:t>
      </w:r>
    </w:p>
    <w:p w:rsidR="002B0196" w:rsidRPr="0072137B" w:rsidRDefault="002B0196" w:rsidP="002B0196">
      <w:pPr>
        <w:rPr>
          <w:sz w:val="28"/>
          <w:szCs w:val="28"/>
        </w:rPr>
      </w:pPr>
      <w:r w:rsidRPr="0072137B">
        <w:rPr>
          <w:sz w:val="28"/>
          <w:szCs w:val="28"/>
        </w:rPr>
        <w:t>B. У Німеччині.</w:t>
      </w:r>
    </w:p>
    <w:p w:rsidR="002B0196" w:rsidRPr="0072137B" w:rsidRDefault="002B0196" w:rsidP="002B0196">
      <w:pPr>
        <w:rPr>
          <w:sz w:val="28"/>
          <w:szCs w:val="28"/>
        </w:rPr>
      </w:pPr>
      <w:r w:rsidRPr="0072137B">
        <w:rPr>
          <w:sz w:val="28"/>
          <w:szCs w:val="28"/>
        </w:rPr>
        <w:t>C. У Франції.</w:t>
      </w:r>
    </w:p>
    <w:p w:rsidR="002B0196" w:rsidRPr="0072137B" w:rsidRDefault="002B0196" w:rsidP="002B0196">
      <w:pPr>
        <w:rPr>
          <w:sz w:val="28"/>
          <w:szCs w:val="28"/>
        </w:rPr>
      </w:pPr>
      <w:r w:rsidRPr="0072137B">
        <w:rPr>
          <w:sz w:val="28"/>
          <w:szCs w:val="28"/>
        </w:rPr>
        <w:t>D. На Русі.</w:t>
      </w:r>
    </w:p>
    <w:p w:rsidR="002B0196" w:rsidRPr="0072137B" w:rsidRDefault="002B0196" w:rsidP="002B0196">
      <w:pPr>
        <w:rPr>
          <w:sz w:val="28"/>
          <w:szCs w:val="28"/>
        </w:rPr>
      </w:pPr>
    </w:p>
    <w:p w:rsidR="002B0196" w:rsidRPr="0072137B" w:rsidRDefault="002B0196" w:rsidP="002B0196">
      <w:pPr>
        <w:rPr>
          <w:sz w:val="28"/>
          <w:szCs w:val="28"/>
        </w:rPr>
      </w:pPr>
      <w:r w:rsidRPr="0072137B">
        <w:rPr>
          <w:sz w:val="28"/>
          <w:szCs w:val="28"/>
        </w:rPr>
        <w:t xml:space="preserve">2. </w:t>
      </w:r>
      <w:r>
        <w:rPr>
          <w:sz w:val="28"/>
          <w:szCs w:val="28"/>
        </w:rPr>
        <w:t>В Україні</w:t>
      </w:r>
      <w:r w:rsidRPr="0072137B">
        <w:rPr>
          <w:sz w:val="28"/>
          <w:szCs w:val="28"/>
        </w:rPr>
        <w:t xml:space="preserve"> банківська справа з початку 80-х рр. XIX ст. розвивалося переважно на базі ... банків.</w:t>
      </w:r>
    </w:p>
    <w:p w:rsidR="002B0196" w:rsidRPr="0072137B" w:rsidRDefault="002B0196" w:rsidP="002B0196">
      <w:pPr>
        <w:rPr>
          <w:sz w:val="28"/>
          <w:szCs w:val="28"/>
        </w:rPr>
      </w:pPr>
      <w:r w:rsidRPr="0072137B">
        <w:rPr>
          <w:sz w:val="28"/>
          <w:szCs w:val="28"/>
        </w:rPr>
        <w:t>A. Державних.</w:t>
      </w:r>
    </w:p>
    <w:p w:rsidR="002B0196" w:rsidRPr="0072137B" w:rsidRDefault="002B0196" w:rsidP="002B0196">
      <w:pPr>
        <w:rPr>
          <w:sz w:val="28"/>
          <w:szCs w:val="28"/>
        </w:rPr>
      </w:pPr>
      <w:r w:rsidRPr="0072137B">
        <w:rPr>
          <w:sz w:val="28"/>
          <w:szCs w:val="28"/>
        </w:rPr>
        <w:t>B. Приватних.</w:t>
      </w:r>
    </w:p>
    <w:p w:rsidR="002B0196" w:rsidRPr="0072137B" w:rsidRDefault="002B0196" w:rsidP="002B0196">
      <w:pPr>
        <w:rPr>
          <w:sz w:val="28"/>
          <w:szCs w:val="28"/>
        </w:rPr>
      </w:pPr>
      <w:r w:rsidRPr="0072137B">
        <w:rPr>
          <w:sz w:val="28"/>
          <w:szCs w:val="28"/>
        </w:rPr>
        <w:t>C. Акціонерні.</w:t>
      </w:r>
    </w:p>
    <w:p w:rsidR="002B0196" w:rsidRPr="0072137B" w:rsidRDefault="002B0196" w:rsidP="002B0196">
      <w:pPr>
        <w:rPr>
          <w:sz w:val="28"/>
          <w:szCs w:val="28"/>
        </w:rPr>
      </w:pPr>
      <w:r w:rsidRPr="0072137B">
        <w:rPr>
          <w:sz w:val="28"/>
          <w:szCs w:val="28"/>
        </w:rPr>
        <w:t>D. Іноземних.</w:t>
      </w:r>
    </w:p>
    <w:p w:rsidR="002B0196" w:rsidRPr="0072137B" w:rsidRDefault="002B0196" w:rsidP="002B0196">
      <w:pPr>
        <w:rPr>
          <w:sz w:val="28"/>
          <w:szCs w:val="28"/>
        </w:rPr>
      </w:pPr>
    </w:p>
    <w:p w:rsidR="002B0196" w:rsidRPr="0072137B" w:rsidRDefault="002B0196" w:rsidP="002B0196">
      <w:pPr>
        <w:rPr>
          <w:sz w:val="28"/>
          <w:szCs w:val="28"/>
        </w:rPr>
      </w:pPr>
      <w:r w:rsidRPr="0072137B">
        <w:rPr>
          <w:sz w:val="28"/>
          <w:szCs w:val="28"/>
        </w:rPr>
        <w:t>3. У Радянському Союзі функціонувала ... банківська система.</w:t>
      </w:r>
    </w:p>
    <w:p w:rsidR="002B0196" w:rsidRPr="0072137B" w:rsidRDefault="002B0196" w:rsidP="002B0196">
      <w:pPr>
        <w:rPr>
          <w:sz w:val="28"/>
          <w:szCs w:val="28"/>
        </w:rPr>
      </w:pPr>
      <w:r w:rsidRPr="0072137B">
        <w:rPr>
          <w:sz w:val="28"/>
          <w:szCs w:val="28"/>
        </w:rPr>
        <w:t xml:space="preserve">A. </w:t>
      </w:r>
      <w:proofErr w:type="spellStart"/>
      <w:r w:rsidRPr="0072137B">
        <w:rPr>
          <w:sz w:val="28"/>
          <w:szCs w:val="28"/>
        </w:rPr>
        <w:t>Одноур</w:t>
      </w:r>
      <w:r>
        <w:rPr>
          <w:sz w:val="28"/>
          <w:szCs w:val="28"/>
        </w:rPr>
        <w:t>івнева</w:t>
      </w:r>
      <w:proofErr w:type="spellEnd"/>
    </w:p>
    <w:p w:rsidR="002B0196" w:rsidRPr="0072137B" w:rsidRDefault="002B0196" w:rsidP="002B0196">
      <w:pPr>
        <w:rPr>
          <w:sz w:val="28"/>
          <w:szCs w:val="28"/>
        </w:rPr>
      </w:pPr>
      <w:r w:rsidRPr="0072137B">
        <w:rPr>
          <w:sz w:val="28"/>
          <w:szCs w:val="28"/>
        </w:rPr>
        <w:t>B. Дворівнева.</w:t>
      </w:r>
    </w:p>
    <w:p w:rsidR="002B0196" w:rsidRPr="0072137B" w:rsidRDefault="002B0196" w:rsidP="002B0196">
      <w:pPr>
        <w:rPr>
          <w:sz w:val="28"/>
          <w:szCs w:val="28"/>
        </w:rPr>
      </w:pPr>
      <w:r w:rsidRPr="0072137B">
        <w:rPr>
          <w:sz w:val="28"/>
          <w:szCs w:val="28"/>
        </w:rPr>
        <w:t xml:space="preserve">C. </w:t>
      </w:r>
      <w:proofErr w:type="spellStart"/>
      <w:r w:rsidRPr="0072137B">
        <w:rPr>
          <w:sz w:val="28"/>
          <w:szCs w:val="28"/>
        </w:rPr>
        <w:t>Трирівнева</w:t>
      </w:r>
      <w:proofErr w:type="spellEnd"/>
      <w:r w:rsidRPr="0072137B">
        <w:rPr>
          <w:sz w:val="28"/>
          <w:szCs w:val="28"/>
        </w:rPr>
        <w:t>.</w:t>
      </w:r>
    </w:p>
    <w:p w:rsidR="002B0196" w:rsidRPr="0072137B" w:rsidRDefault="002B0196" w:rsidP="002B0196">
      <w:pPr>
        <w:rPr>
          <w:sz w:val="28"/>
          <w:szCs w:val="28"/>
        </w:rPr>
      </w:pPr>
      <w:r w:rsidRPr="0072137B">
        <w:rPr>
          <w:sz w:val="28"/>
          <w:szCs w:val="28"/>
        </w:rPr>
        <w:t>D. Багаторівнева.</w:t>
      </w:r>
    </w:p>
    <w:p w:rsidR="002B0196" w:rsidRPr="0072137B" w:rsidRDefault="002B0196" w:rsidP="002B0196">
      <w:pPr>
        <w:rPr>
          <w:sz w:val="28"/>
          <w:szCs w:val="28"/>
        </w:rPr>
      </w:pPr>
    </w:p>
    <w:p w:rsidR="002B0196" w:rsidRPr="0072137B" w:rsidRDefault="002B0196" w:rsidP="002B0196">
      <w:pPr>
        <w:rPr>
          <w:sz w:val="28"/>
          <w:szCs w:val="28"/>
        </w:rPr>
      </w:pPr>
      <w:r w:rsidRPr="0072137B">
        <w:rPr>
          <w:sz w:val="28"/>
          <w:szCs w:val="28"/>
        </w:rPr>
        <w:t>4. Сучасна банківська система працює по ... системі.</w:t>
      </w:r>
    </w:p>
    <w:p w:rsidR="002B0196" w:rsidRPr="0072137B" w:rsidRDefault="002B0196" w:rsidP="002B0196">
      <w:pPr>
        <w:rPr>
          <w:sz w:val="28"/>
          <w:szCs w:val="28"/>
        </w:rPr>
      </w:pPr>
      <w:r w:rsidRPr="0072137B">
        <w:rPr>
          <w:sz w:val="28"/>
          <w:szCs w:val="28"/>
        </w:rPr>
        <w:t xml:space="preserve">A. </w:t>
      </w:r>
      <w:proofErr w:type="spellStart"/>
      <w:r w:rsidRPr="0072137B">
        <w:rPr>
          <w:sz w:val="28"/>
          <w:szCs w:val="28"/>
        </w:rPr>
        <w:t>однорівнев</w:t>
      </w:r>
      <w:r>
        <w:rPr>
          <w:sz w:val="28"/>
          <w:szCs w:val="28"/>
        </w:rPr>
        <w:t>ій</w:t>
      </w:r>
      <w:proofErr w:type="spellEnd"/>
    </w:p>
    <w:p w:rsidR="002B0196" w:rsidRPr="0072137B" w:rsidRDefault="002B0196" w:rsidP="002B0196">
      <w:pPr>
        <w:rPr>
          <w:sz w:val="28"/>
          <w:szCs w:val="28"/>
        </w:rPr>
      </w:pPr>
      <w:r w:rsidRPr="0072137B">
        <w:rPr>
          <w:sz w:val="28"/>
          <w:szCs w:val="28"/>
        </w:rPr>
        <w:t>B. дворівнев</w:t>
      </w:r>
      <w:r>
        <w:rPr>
          <w:sz w:val="28"/>
          <w:szCs w:val="28"/>
        </w:rPr>
        <w:t>ій</w:t>
      </w:r>
    </w:p>
    <w:p w:rsidR="002B0196" w:rsidRPr="0072137B" w:rsidRDefault="002B0196" w:rsidP="002B0196">
      <w:pPr>
        <w:rPr>
          <w:sz w:val="28"/>
          <w:szCs w:val="28"/>
        </w:rPr>
      </w:pPr>
      <w:r w:rsidRPr="0072137B">
        <w:rPr>
          <w:sz w:val="28"/>
          <w:szCs w:val="28"/>
        </w:rPr>
        <w:t xml:space="preserve">C. </w:t>
      </w:r>
      <w:proofErr w:type="spellStart"/>
      <w:r w:rsidRPr="0072137B">
        <w:rPr>
          <w:sz w:val="28"/>
          <w:szCs w:val="28"/>
        </w:rPr>
        <w:t>трирівнев</w:t>
      </w:r>
      <w:r>
        <w:rPr>
          <w:sz w:val="28"/>
          <w:szCs w:val="28"/>
        </w:rPr>
        <w:t>ій</w:t>
      </w:r>
      <w:proofErr w:type="spellEnd"/>
    </w:p>
    <w:p w:rsidR="002B0196" w:rsidRPr="0072137B" w:rsidRDefault="002B0196" w:rsidP="002B0196">
      <w:pPr>
        <w:rPr>
          <w:sz w:val="28"/>
          <w:szCs w:val="28"/>
        </w:rPr>
      </w:pPr>
      <w:r w:rsidRPr="0072137B">
        <w:rPr>
          <w:sz w:val="28"/>
          <w:szCs w:val="28"/>
        </w:rPr>
        <w:t>D. багаторівнев</w:t>
      </w:r>
      <w:r>
        <w:rPr>
          <w:sz w:val="28"/>
          <w:szCs w:val="28"/>
        </w:rPr>
        <w:t>ій</w:t>
      </w:r>
    </w:p>
    <w:p w:rsidR="002B0196" w:rsidRPr="0072137B" w:rsidRDefault="002B0196" w:rsidP="002B0196">
      <w:pPr>
        <w:rPr>
          <w:sz w:val="28"/>
          <w:szCs w:val="28"/>
        </w:rPr>
      </w:pPr>
    </w:p>
    <w:p w:rsidR="002B0196" w:rsidRPr="0072137B" w:rsidRDefault="002B0196" w:rsidP="002B0196">
      <w:pPr>
        <w:rPr>
          <w:sz w:val="28"/>
          <w:szCs w:val="28"/>
        </w:rPr>
      </w:pPr>
      <w:r w:rsidRPr="0072137B">
        <w:rPr>
          <w:sz w:val="28"/>
          <w:szCs w:val="28"/>
        </w:rPr>
        <w:t>5. Елементом банківської системи не є:</w:t>
      </w:r>
    </w:p>
    <w:p w:rsidR="002B0196" w:rsidRPr="0072137B" w:rsidRDefault="002B0196" w:rsidP="002B0196">
      <w:pPr>
        <w:rPr>
          <w:sz w:val="28"/>
          <w:szCs w:val="28"/>
        </w:rPr>
      </w:pPr>
      <w:r w:rsidRPr="0072137B">
        <w:rPr>
          <w:sz w:val="28"/>
          <w:szCs w:val="28"/>
        </w:rPr>
        <w:t>A. Центральний емісійний банк.</w:t>
      </w:r>
    </w:p>
    <w:p w:rsidR="002B0196" w:rsidRPr="0072137B" w:rsidRDefault="002B0196" w:rsidP="002B0196">
      <w:pPr>
        <w:rPr>
          <w:sz w:val="28"/>
          <w:szCs w:val="28"/>
        </w:rPr>
      </w:pPr>
      <w:r w:rsidRPr="0072137B">
        <w:rPr>
          <w:sz w:val="28"/>
          <w:szCs w:val="28"/>
        </w:rPr>
        <w:t>B. Небанківська кредитна організація, що має ліцензію</w:t>
      </w:r>
      <w:r>
        <w:rPr>
          <w:sz w:val="28"/>
          <w:szCs w:val="28"/>
        </w:rPr>
        <w:t xml:space="preserve"> </w:t>
      </w:r>
      <w:r w:rsidRPr="0072137B">
        <w:rPr>
          <w:sz w:val="28"/>
          <w:szCs w:val="28"/>
        </w:rPr>
        <w:t>на право здійснення банківських операцій.</w:t>
      </w:r>
    </w:p>
    <w:p w:rsidR="002B0196" w:rsidRPr="0072137B" w:rsidRDefault="002B0196" w:rsidP="002B0196">
      <w:pPr>
        <w:rPr>
          <w:sz w:val="28"/>
          <w:szCs w:val="28"/>
        </w:rPr>
      </w:pPr>
      <w:r w:rsidRPr="0072137B">
        <w:rPr>
          <w:sz w:val="28"/>
          <w:szCs w:val="28"/>
        </w:rPr>
        <w:t>C. Комерційний банк.</w:t>
      </w:r>
    </w:p>
    <w:p w:rsidR="002B0196" w:rsidRPr="0072137B" w:rsidRDefault="002B0196" w:rsidP="002B0196">
      <w:pPr>
        <w:rPr>
          <w:sz w:val="28"/>
          <w:szCs w:val="28"/>
        </w:rPr>
      </w:pPr>
      <w:r w:rsidRPr="0072137B">
        <w:rPr>
          <w:sz w:val="28"/>
          <w:szCs w:val="28"/>
        </w:rPr>
        <w:t>D. Казначейство.</w:t>
      </w:r>
    </w:p>
    <w:p w:rsidR="002B0196" w:rsidRDefault="002B0196" w:rsidP="002B0196">
      <w:pPr>
        <w:rPr>
          <w:sz w:val="28"/>
          <w:szCs w:val="28"/>
        </w:rPr>
      </w:pPr>
    </w:p>
    <w:p w:rsidR="002B0196" w:rsidRPr="00442B8A" w:rsidRDefault="002B0196" w:rsidP="002B019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442B8A">
        <w:rPr>
          <w:sz w:val="28"/>
          <w:szCs w:val="28"/>
        </w:rPr>
        <w:t>. Сукупність кредитних відносин та інститутів, які реалізують ці відносини, – це:</w:t>
      </w:r>
    </w:p>
    <w:p w:rsidR="002B0196" w:rsidRPr="00442B8A" w:rsidRDefault="002B0196" w:rsidP="002B0196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442B8A">
        <w:rPr>
          <w:sz w:val="28"/>
          <w:szCs w:val="28"/>
        </w:rPr>
        <w:t>) банківська система;</w:t>
      </w:r>
    </w:p>
    <w:p w:rsidR="002B0196" w:rsidRPr="00442B8A" w:rsidRDefault="002B0196" w:rsidP="002B0196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442B8A">
        <w:rPr>
          <w:sz w:val="28"/>
          <w:szCs w:val="28"/>
        </w:rPr>
        <w:t>) кредитна система;</w:t>
      </w:r>
    </w:p>
    <w:p w:rsidR="002B0196" w:rsidRPr="00442B8A" w:rsidRDefault="002B0196" w:rsidP="002B0196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442B8A">
        <w:rPr>
          <w:sz w:val="28"/>
          <w:szCs w:val="28"/>
        </w:rPr>
        <w:t>) фінансова система;</w:t>
      </w:r>
    </w:p>
    <w:p w:rsidR="002B0196" w:rsidRPr="0072137B" w:rsidRDefault="002B0196" w:rsidP="002B0196">
      <w:pPr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442B8A">
        <w:rPr>
          <w:sz w:val="28"/>
          <w:szCs w:val="28"/>
        </w:rPr>
        <w:t xml:space="preserve">) </w:t>
      </w:r>
      <w:proofErr w:type="gramStart"/>
      <w:r w:rsidRPr="00442B8A">
        <w:rPr>
          <w:sz w:val="28"/>
          <w:szCs w:val="28"/>
        </w:rPr>
        <w:t>мережа</w:t>
      </w:r>
      <w:proofErr w:type="gramEnd"/>
      <w:r w:rsidRPr="00442B8A">
        <w:rPr>
          <w:sz w:val="28"/>
          <w:szCs w:val="28"/>
        </w:rPr>
        <w:t xml:space="preserve"> банківських установ країни.</w:t>
      </w:r>
    </w:p>
    <w:p w:rsidR="002B0196" w:rsidRDefault="002B0196">
      <w:pPr>
        <w:spacing w:after="200" w:line="276" w:lineRule="auto"/>
      </w:pPr>
      <w:r>
        <w:br w:type="page"/>
      </w:r>
    </w:p>
    <w:p w:rsidR="002B0196" w:rsidRPr="006F5EF0" w:rsidRDefault="002B0196" w:rsidP="002B0196">
      <w:pPr>
        <w:pStyle w:val="Default"/>
        <w:jc w:val="center"/>
        <w:rPr>
          <w:rFonts w:ascii="Times New Roman" w:hAnsi="Times New Roman" w:cs="Times New Roman"/>
          <w:b/>
          <w:szCs w:val="20"/>
        </w:rPr>
      </w:pPr>
      <w:r w:rsidRPr="006F5EF0">
        <w:rPr>
          <w:rFonts w:ascii="Times New Roman" w:hAnsi="Times New Roman" w:cs="Times New Roman"/>
          <w:b/>
          <w:szCs w:val="20"/>
        </w:rPr>
        <w:lastRenderedPageBreak/>
        <w:t xml:space="preserve">Тести </w:t>
      </w:r>
      <w:r>
        <w:rPr>
          <w:rFonts w:ascii="Times New Roman" w:hAnsi="Times New Roman" w:cs="Times New Roman"/>
          <w:b/>
          <w:szCs w:val="20"/>
        </w:rPr>
        <w:t xml:space="preserve">Тема: </w:t>
      </w:r>
      <w:r w:rsidRPr="006F5EF0">
        <w:rPr>
          <w:rFonts w:ascii="Times New Roman" w:hAnsi="Times New Roman" w:cs="Times New Roman"/>
          <w:b/>
          <w:szCs w:val="20"/>
        </w:rPr>
        <w:t>Центральні банки</w:t>
      </w:r>
    </w:p>
    <w:p w:rsidR="002B0196" w:rsidRPr="006F5EF0" w:rsidRDefault="002B0196" w:rsidP="002B0196">
      <w:pPr>
        <w:pStyle w:val="Default"/>
        <w:rPr>
          <w:rFonts w:ascii="Times New Roman" w:hAnsi="Times New Roman" w:cs="Times New Roman"/>
          <w:szCs w:val="20"/>
        </w:rPr>
      </w:pPr>
    </w:p>
    <w:p w:rsidR="002B0196" w:rsidRPr="006F5EF0" w:rsidRDefault="002B0196" w:rsidP="002B0196">
      <w:pPr>
        <w:pStyle w:val="Default"/>
        <w:rPr>
          <w:rFonts w:ascii="Times New Roman" w:hAnsi="Times New Roman" w:cs="Times New Roman"/>
          <w:szCs w:val="20"/>
        </w:rPr>
      </w:pPr>
      <w:r w:rsidRPr="006F5EF0">
        <w:rPr>
          <w:rFonts w:ascii="Times New Roman" w:hAnsi="Times New Roman" w:cs="Times New Roman"/>
          <w:szCs w:val="20"/>
        </w:rPr>
        <w:t xml:space="preserve">1.Основною ознакою, що "виділила" центральні банки серед усіх банків є: </w:t>
      </w:r>
    </w:p>
    <w:p w:rsidR="002B0196" w:rsidRPr="006F5EF0" w:rsidRDefault="002B0196" w:rsidP="002B0196">
      <w:pPr>
        <w:pStyle w:val="Default"/>
        <w:rPr>
          <w:rFonts w:ascii="Times New Roman" w:eastAsia="TimesNewRomanPSMT" w:hAnsi="Times New Roman" w:cs="Times New Roman"/>
          <w:szCs w:val="20"/>
        </w:rPr>
      </w:pPr>
      <w:r w:rsidRPr="006F5EF0">
        <w:rPr>
          <w:rFonts w:ascii="Times New Roman" w:hAnsi="Times New Roman" w:cs="Times New Roman"/>
          <w:szCs w:val="20"/>
        </w:rPr>
        <w:t>а) рефінансування банків;  б) виконання агентських функцій для уряду;  в) функція єдиного емісійного центру.</w:t>
      </w:r>
    </w:p>
    <w:p w:rsidR="002B0196" w:rsidRPr="006F5EF0" w:rsidRDefault="002B0196" w:rsidP="002B0196">
      <w:pPr>
        <w:autoSpaceDE w:val="0"/>
        <w:autoSpaceDN w:val="0"/>
        <w:adjustRightInd w:val="0"/>
        <w:rPr>
          <w:rFonts w:eastAsia="TimesNewRomanPSMT"/>
          <w:szCs w:val="20"/>
        </w:rPr>
      </w:pPr>
    </w:p>
    <w:p w:rsidR="002B0196" w:rsidRPr="006F5EF0" w:rsidRDefault="002B0196" w:rsidP="002B0196">
      <w:pPr>
        <w:autoSpaceDE w:val="0"/>
        <w:autoSpaceDN w:val="0"/>
        <w:adjustRightInd w:val="0"/>
        <w:rPr>
          <w:rFonts w:eastAsia="TimesNewRomanPSMT"/>
          <w:szCs w:val="20"/>
        </w:rPr>
      </w:pPr>
      <w:r w:rsidRPr="006F5EF0">
        <w:rPr>
          <w:rFonts w:eastAsia="TimesNewRomanPSMT"/>
          <w:szCs w:val="20"/>
        </w:rPr>
        <w:t>2.Основною функцією діяльності НБУ є:</w:t>
      </w:r>
    </w:p>
    <w:p w:rsidR="002B0196" w:rsidRPr="006F5EF0" w:rsidRDefault="002B0196" w:rsidP="002B0196">
      <w:pPr>
        <w:autoSpaceDE w:val="0"/>
        <w:autoSpaceDN w:val="0"/>
        <w:adjustRightInd w:val="0"/>
        <w:rPr>
          <w:rFonts w:eastAsia="TimesNewRomanPSMT"/>
          <w:szCs w:val="20"/>
        </w:rPr>
      </w:pPr>
      <w:r w:rsidRPr="006F5EF0">
        <w:rPr>
          <w:rFonts w:eastAsia="TimesNewRomanPSMT"/>
          <w:szCs w:val="20"/>
        </w:rPr>
        <w:t>а) емісія банкнот і монет;</w:t>
      </w:r>
    </w:p>
    <w:p w:rsidR="002B0196" w:rsidRPr="006F5EF0" w:rsidRDefault="002B0196" w:rsidP="002B0196">
      <w:pPr>
        <w:autoSpaceDE w:val="0"/>
        <w:autoSpaceDN w:val="0"/>
        <w:adjustRightInd w:val="0"/>
        <w:rPr>
          <w:rFonts w:eastAsia="TimesNewRomanPSMT"/>
          <w:szCs w:val="20"/>
        </w:rPr>
      </w:pPr>
      <w:r w:rsidRPr="006F5EF0">
        <w:rPr>
          <w:rFonts w:eastAsia="TimesNewRomanPSMT"/>
          <w:szCs w:val="20"/>
        </w:rPr>
        <w:t>б) підтримка стабільності національної грошової одиниці;</w:t>
      </w:r>
    </w:p>
    <w:p w:rsidR="002B0196" w:rsidRPr="006F5EF0" w:rsidRDefault="002B0196" w:rsidP="002B0196">
      <w:pPr>
        <w:autoSpaceDE w:val="0"/>
        <w:autoSpaceDN w:val="0"/>
        <w:adjustRightInd w:val="0"/>
        <w:rPr>
          <w:rFonts w:eastAsia="TimesNewRomanPSMT"/>
          <w:szCs w:val="20"/>
        </w:rPr>
      </w:pPr>
      <w:r w:rsidRPr="006F5EF0">
        <w:rPr>
          <w:rFonts w:eastAsia="TimesNewRomanPSMT"/>
          <w:szCs w:val="20"/>
        </w:rPr>
        <w:t>в) організація валютного ринку України;</w:t>
      </w:r>
    </w:p>
    <w:p w:rsidR="002B0196" w:rsidRPr="006F5EF0" w:rsidRDefault="002B0196" w:rsidP="002B0196">
      <w:pPr>
        <w:autoSpaceDE w:val="0"/>
        <w:autoSpaceDN w:val="0"/>
        <w:adjustRightInd w:val="0"/>
        <w:rPr>
          <w:rFonts w:eastAsia="TimesNewRomanPSMT"/>
          <w:szCs w:val="20"/>
        </w:rPr>
      </w:pPr>
      <w:r w:rsidRPr="006F5EF0">
        <w:rPr>
          <w:rFonts w:eastAsia="TimesNewRomanPSMT"/>
          <w:szCs w:val="20"/>
        </w:rPr>
        <w:t>г) проведення операцій, пов’язаних з підтримкою ліквідності банківської системи;</w:t>
      </w:r>
    </w:p>
    <w:p w:rsidR="002B0196" w:rsidRPr="006F5EF0" w:rsidRDefault="002B0196" w:rsidP="002B0196">
      <w:pPr>
        <w:rPr>
          <w:rStyle w:val="a4"/>
          <w:color w:val="000000"/>
          <w:szCs w:val="20"/>
          <w:shd w:val="clear" w:color="auto" w:fill="F3F3F3"/>
        </w:rPr>
      </w:pPr>
      <w:r w:rsidRPr="006F5EF0">
        <w:rPr>
          <w:rFonts w:eastAsia="TimesNewRomanPSMT"/>
          <w:szCs w:val="20"/>
        </w:rPr>
        <w:t>д) організація міждержавних розрахунків.</w:t>
      </w:r>
    </w:p>
    <w:p w:rsidR="002B0196" w:rsidRPr="006F5EF0" w:rsidRDefault="002B0196" w:rsidP="002B0196">
      <w:pPr>
        <w:autoSpaceDE w:val="0"/>
        <w:autoSpaceDN w:val="0"/>
        <w:adjustRightInd w:val="0"/>
        <w:rPr>
          <w:rFonts w:eastAsia="TimesNewRomanPSMT"/>
          <w:szCs w:val="20"/>
        </w:rPr>
      </w:pPr>
    </w:p>
    <w:p w:rsidR="002B0196" w:rsidRPr="006F5EF0" w:rsidRDefault="002B0196" w:rsidP="002B0196">
      <w:pPr>
        <w:autoSpaceDE w:val="0"/>
        <w:autoSpaceDN w:val="0"/>
        <w:adjustRightInd w:val="0"/>
        <w:rPr>
          <w:rFonts w:eastAsia="TimesNewRomanPSMT"/>
          <w:szCs w:val="20"/>
        </w:rPr>
      </w:pPr>
      <w:r w:rsidRPr="006F5EF0">
        <w:rPr>
          <w:rFonts w:eastAsia="TimesNewRomanPSMT"/>
          <w:szCs w:val="20"/>
        </w:rPr>
        <w:t>3.На який строк призначається на посаду Голова Національного банку України?</w:t>
      </w:r>
    </w:p>
    <w:p w:rsidR="002B0196" w:rsidRPr="006F5EF0" w:rsidRDefault="002B0196" w:rsidP="002B0196">
      <w:pPr>
        <w:autoSpaceDE w:val="0"/>
        <w:autoSpaceDN w:val="0"/>
        <w:adjustRightInd w:val="0"/>
        <w:rPr>
          <w:rFonts w:eastAsia="TimesNewRomanPSMT"/>
          <w:szCs w:val="20"/>
        </w:rPr>
      </w:pPr>
      <w:r w:rsidRPr="006F5EF0">
        <w:rPr>
          <w:rFonts w:eastAsia="TimesNewRomanPSMT"/>
          <w:szCs w:val="20"/>
        </w:rPr>
        <w:t>а) три роки;  б) п’ять років;  в) чотири роки; г) десять років.</w:t>
      </w:r>
    </w:p>
    <w:p w:rsidR="002B0196" w:rsidRPr="006F5EF0" w:rsidRDefault="002B0196" w:rsidP="002B0196">
      <w:pPr>
        <w:autoSpaceDE w:val="0"/>
        <w:autoSpaceDN w:val="0"/>
        <w:adjustRightInd w:val="0"/>
        <w:rPr>
          <w:rFonts w:eastAsia="TimesNewRomanPSMT"/>
          <w:szCs w:val="20"/>
        </w:rPr>
      </w:pPr>
      <w:r w:rsidRPr="006F5EF0">
        <w:rPr>
          <w:rFonts w:eastAsia="TimesNewRomanPSMT"/>
          <w:szCs w:val="20"/>
        </w:rPr>
        <w:t xml:space="preserve"> </w:t>
      </w:r>
    </w:p>
    <w:p w:rsidR="002B0196" w:rsidRPr="006F5EF0" w:rsidRDefault="002B0196" w:rsidP="002B0196">
      <w:pPr>
        <w:autoSpaceDE w:val="0"/>
        <w:autoSpaceDN w:val="0"/>
        <w:adjustRightInd w:val="0"/>
        <w:rPr>
          <w:rFonts w:eastAsia="TimesNewRomanPSMT"/>
          <w:szCs w:val="20"/>
        </w:rPr>
      </w:pPr>
      <w:r w:rsidRPr="006F5EF0">
        <w:rPr>
          <w:rFonts w:eastAsia="TimesNewRomanPSMT"/>
          <w:szCs w:val="20"/>
        </w:rPr>
        <w:t>4.Хто призначає на посаду Голову Національного банку України?</w:t>
      </w:r>
    </w:p>
    <w:p w:rsidR="002B0196" w:rsidRPr="006F5EF0" w:rsidRDefault="002B0196" w:rsidP="002B0196">
      <w:pPr>
        <w:autoSpaceDE w:val="0"/>
        <w:autoSpaceDN w:val="0"/>
        <w:adjustRightInd w:val="0"/>
        <w:rPr>
          <w:rFonts w:eastAsia="TimesNewRomanPSMT"/>
          <w:szCs w:val="20"/>
        </w:rPr>
      </w:pPr>
      <w:r w:rsidRPr="006F5EF0">
        <w:rPr>
          <w:rFonts w:eastAsia="TimesNewRomanPSMT"/>
          <w:szCs w:val="20"/>
        </w:rPr>
        <w:t>а) Кабінет Міністрів України; б) Верховна Рада України;</w:t>
      </w:r>
      <w:r w:rsidRPr="006F5EF0">
        <w:rPr>
          <w:rStyle w:val="apple-style-span"/>
          <w:color w:val="000000"/>
          <w:szCs w:val="20"/>
          <w:shd w:val="clear" w:color="auto" w:fill="F3F3F3"/>
        </w:rPr>
        <w:t xml:space="preserve"> </w:t>
      </w:r>
      <w:r w:rsidRPr="006F5EF0">
        <w:rPr>
          <w:rFonts w:eastAsia="TimesNewRomanPSMT"/>
          <w:szCs w:val="20"/>
        </w:rPr>
        <w:t>в) Президент України; г) Рада НБУ.</w:t>
      </w:r>
      <w:r w:rsidRPr="006F5EF0">
        <w:rPr>
          <w:color w:val="000000"/>
          <w:szCs w:val="20"/>
          <w:shd w:val="clear" w:color="auto" w:fill="F3F3F3"/>
        </w:rPr>
        <w:br/>
      </w:r>
    </w:p>
    <w:p w:rsidR="002B0196" w:rsidRPr="006F5EF0" w:rsidRDefault="002B0196" w:rsidP="002B0196">
      <w:pPr>
        <w:autoSpaceDE w:val="0"/>
        <w:autoSpaceDN w:val="0"/>
        <w:adjustRightInd w:val="0"/>
        <w:rPr>
          <w:rFonts w:eastAsia="TimesNewRomanPSMT"/>
          <w:szCs w:val="20"/>
        </w:rPr>
      </w:pPr>
      <w:r w:rsidRPr="006F5EF0">
        <w:rPr>
          <w:rFonts w:eastAsia="TimesNewRomanPSMT"/>
          <w:szCs w:val="20"/>
        </w:rPr>
        <w:t>5.Кошторис доходів і витрат НБУ затверджує:</w:t>
      </w:r>
    </w:p>
    <w:p w:rsidR="002B0196" w:rsidRPr="006F5EF0" w:rsidRDefault="002B0196" w:rsidP="002B0196">
      <w:pPr>
        <w:autoSpaceDE w:val="0"/>
        <w:autoSpaceDN w:val="0"/>
        <w:adjustRightInd w:val="0"/>
        <w:rPr>
          <w:rFonts w:eastAsia="TimesNewRomanPSMT"/>
          <w:szCs w:val="20"/>
        </w:rPr>
      </w:pPr>
      <w:r w:rsidRPr="006F5EF0">
        <w:rPr>
          <w:rFonts w:eastAsia="TimesNewRomanPSMT"/>
          <w:szCs w:val="20"/>
        </w:rPr>
        <w:t>а) Правління НБУ; б) Верховна Рада України; в) Кабінет Міністрів України; г) Рада НБУ.</w:t>
      </w:r>
    </w:p>
    <w:p w:rsidR="002B0196" w:rsidRPr="006F5EF0" w:rsidRDefault="002B0196" w:rsidP="002B0196">
      <w:pPr>
        <w:autoSpaceDE w:val="0"/>
        <w:autoSpaceDN w:val="0"/>
        <w:adjustRightInd w:val="0"/>
        <w:rPr>
          <w:rFonts w:eastAsia="TimesNewRomanPSMT"/>
          <w:szCs w:val="20"/>
        </w:rPr>
      </w:pPr>
    </w:p>
    <w:p w:rsidR="002B0196" w:rsidRPr="006F5EF0" w:rsidRDefault="002B0196" w:rsidP="002B0196">
      <w:pPr>
        <w:autoSpaceDE w:val="0"/>
        <w:autoSpaceDN w:val="0"/>
        <w:adjustRightInd w:val="0"/>
        <w:rPr>
          <w:rFonts w:eastAsia="TimesNewRomanPSMT"/>
          <w:szCs w:val="20"/>
        </w:rPr>
      </w:pPr>
      <w:r w:rsidRPr="006F5EF0">
        <w:rPr>
          <w:rFonts w:eastAsia="TimesNewRomanPSMT"/>
          <w:szCs w:val="20"/>
        </w:rPr>
        <w:t>6.Територіальні управління НБУ мають статус:</w:t>
      </w:r>
    </w:p>
    <w:p w:rsidR="002B0196" w:rsidRPr="006F5EF0" w:rsidRDefault="002B0196" w:rsidP="002B0196">
      <w:pPr>
        <w:autoSpaceDE w:val="0"/>
        <w:autoSpaceDN w:val="0"/>
        <w:adjustRightInd w:val="0"/>
        <w:rPr>
          <w:rFonts w:eastAsia="TimesNewRomanPSMT"/>
          <w:szCs w:val="20"/>
        </w:rPr>
      </w:pPr>
      <w:r w:rsidRPr="006F5EF0">
        <w:rPr>
          <w:rFonts w:eastAsia="TimesNewRomanPSMT"/>
          <w:szCs w:val="20"/>
        </w:rPr>
        <w:t>а) юридичної особи; б) неюридичної особи; в) акціонерного товариства; г) холдингової групи.</w:t>
      </w:r>
    </w:p>
    <w:p w:rsidR="002B0196" w:rsidRPr="006F5EF0" w:rsidRDefault="002B0196" w:rsidP="002B0196">
      <w:pPr>
        <w:autoSpaceDE w:val="0"/>
        <w:autoSpaceDN w:val="0"/>
        <w:adjustRightInd w:val="0"/>
        <w:rPr>
          <w:rFonts w:eastAsia="TimesNewRomanPSMT"/>
          <w:szCs w:val="20"/>
        </w:rPr>
      </w:pPr>
    </w:p>
    <w:p w:rsidR="002B0196" w:rsidRPr="006F5EF0" w:rsidRDefault="002B0196" w:rsidP="002B0196">
      <w:pPr>
        <w:autoSpaceDE w:val="0"/>
        <w:autoSpaceDN w:val="0"/>
        <w:adjustRightInd w:val="0"/>
        <w:rPr>
          <w:rFonts w:eastAsia="TimesNewRomanPSMT"/>
          <w:szCs w:val="20"/>
        </w:rPr>
      </w:pPr>
      <w:r w:rsidRPr="006F5EF0">
        <w:rPr>
          <w:rFonts w:eastAsia="TimesNewRomanPSMT"/>
          <w:szCs w:val="20"/>
        </w:rPr>
        <w:t>7.НБУ має право кредитувати:</w:t>
      </w:r>
    </w:p>
    <w:p w:rsidR="002B0196" w:rsidRPr="006F5EF0" w:rsidRDefault="002B0196" w:rsidP="002B0196">
      <w:pPr>
        <w:autoSpaceDE w:val="0"/>
        <w:autoSpaceDN w:val="0"/>
        <w:adjustRightInd w:val="0"/>
        <w:rPr>
          <w:rFonts w:eastAsia="TimesNewRomanPSMT"/>
          <w:szCs w:val="20"/>
        </w:rPr>
      </w:pPr>
      <w:r w:rsidRPr="006F5EF0">
        <w:rPr>
          <w:rFonts w:eastAsia="TimesNewRomanPSMT"/>
          <w:szCs w:val="20"/>
        </w:rPr>
        <w:t>а) Уряд держави; б) фізичних і юридичних осіб; в) банківські установи; г) фінансово-кредитні установи;</w:t>
      </w:r>
    </w:p>
    <w:p w:rsidR="002B0196" w:rsidRPr="006F5EF0" w:rsidRDefault="002B0196" w:rsidP="002B0196">
      <w:pPr>
        <w:rPr>
          <w:rFonts w:eastAsia="TimesNewRomanPSMT"/>
          <w:szCs w:val="20"/>
        </w:rPr>
      </w:pPr>
      <w:r w:rsidRPr="006F5EF0">
        <w:rPr>
          <w:rFonts w:eastAsia="TimesNewRomanPSMT"/>
          <w:szCs w:val="20"/>
        </w:rPr>
        <w:t>д) Міністерство фінансів України.</w:t>
      </w:r>
    </w:p>
    <w:p w:rsidR="002B0196" w:rsidRPr="006F5EF0" w:rsidRDefault="002B0196" w:rsidP="002B0196">
      <w:pPr>
        <w:pStyle w:val="Default"/>
        <w:rPr>
          <w:rFonts w:ascii="Times New Roman" w:hAnsi="Times New Roman" w:cs="Times New Roman"/>
          <w:szCs w:val="20"/>
        </w:rPr>
      </w:pPr>
    </w:p>
    <w:p w:rsidR="002B0196" w:rsidRPr="006F5EF0" w:rsidRDefault="002B0196" w:rsidP="002B0196">
      <w:pPr>
        <w:pStyle w:val="Default"/>
        <w:rPr>
          <w:rFonts w:ascii="Times New Roman" w:hAnsi="Times New Roman" w:cs="Times New Roman"/>
          <w:szCs w:val="20"/>
        </w:rPr>
      </w:pPr>
      <w:r w:rsidRPr="006F5EF0">
        <w:rPr>
          <w:rFonts w:ascii="Times New Roman" w:hAnsi="Times New Roman" w:cs="Times New Roman"/>
          <w:szCs w:val="20"/>
        </w:rPr>
        <w:t xml:space="preserve">8.Які ланки кредитної системи беруть участь у поповненні маси грошей в обігу: </w:t>
      </w:r>
    </w:p>
    <w:p w:rsidR="002B0196" w:rsidRPr="006F5EF0" w:rsidRDefault="002B0196" w:rsidP="002B0196">
      <w:pPr>
        <w:pStyle w:val="Default"/>
        <w:rPr>
          <w:rFonts w:ascii="Times New Roman" w:hAnsi="Times New Roman" w:cs="Times New Roman"/>
          <w:szCs w:val="20"/>
        </w:rPr>
      </w:pPr>
      <w:r w:rsidRPr="006F5EF0">
        <w:rPr>
          <w:rFonts w:ascii="Times New Roman" w:hAnsi="Times New Roman" w:cs="Times New Roman"/>
          <w:szCs w:val="20"/>
        </w:rPr>
        <w:t>а) небанківські кредитні установи та банки;  б) комерційні банки;  в) НБУ;  г) НБУ та комерційні банки.</w:t>
      </w:r>
    </w:p>
    <w:p w:rsidR="002B0196" w:rsidRPr="006F5EF0" w:rsidRDefault="002B0196" w:rsidP="002B0196">
      <w:pPr>
        <w:rPr>
          <w:szCs w:val="20"/>
        </w:rPr>
      </w:pPr>
    </w:p>
    <w:p w:rsidR="002B0196" w:rsidRPr="006F5EF0" w:rsidRDefault="002B0196" w:rsidP="002B0196">
      <w:pPr>
        <w:pStyle w:val="Default"/>
        <w:rPr>
          <w:rFonts w:ascii="Times New Roman" w:hAnsi="Times New Roman" w:cs="Times New Roman"/>
          <w:szCs w:val="20"/>
        </w:rPr>
      </w:pPr>
      <w:r w:rsidRPr="006F5EF0">
        <w:rPr>
          <w:rFonts w:ascii="Times New Roman" w:hAnsi="Times New Roman" w:cs="Times New Roman"/>
          <w:szCs w:val="20"/>
        </w:rPr>
        <w:t xml:space="preserve">9.Які фінансово-кредитні установи спеціалізуються на кредитуванні продажу споживчих товарів: </w:t>
      </w:r>
    </w:p>
    <w:p w:rsidR="002B0196" w:rsidRPr="006F5EF0" w:rsidRDefault="002B0196" w:rsidP="002B0196">
      <w:pPr>
        <w:pStyle w:val="Default"/>
        <w:rPr>
          <w:rFonts w:ascii="Times New Roman" w:hAnsi="Times New Roman" w:cs="Times New Roman"/>
          <w:szCs w:val="20"/>
        </w:rPr>
      </w:pPr>
      <w:r w:rsidRPr="006F5EF0">
        <w:rPr>
          <w:rFonts w:ascii="Times New Roman" w:hAnsi="Times New Roman" w:cs="Times New Roman"/>
          <w:szCs w:val="20"/>
        </w:rPr>
        <w:t>а) пенсійні фонди;  б) фінансові компанії;  в) банки;  г) ощадні банки?</w:t>
      </w:r>
    </w:p>
    <w:p w:rsidR="002B0196" w:rsidRPr="006F5EF0" w:rsidRDefault="002B0196" w:rsidP="002B0196">
      <w:pPr>
        <w:pStyle w:val="Default"/>
        <w:rPr>
          <w:rFonts w:ascii="Times New Roman" w:hAnsi="Times New Roman" w:cs="Times New Roman"/>
          <w:szCs w:val="20"/>
        </w:rPr>
      </w:pPr>
    </w:p>
    <w:p w:rsidR="002B0196" w:rsidRPr="006F5EF0" w:rsidRDefault="002B0196" w:rsidP="002B0196">
      <w:pPr>
        <w:pStyle w:val="Default"/>
        <w:rPr>
          <w:rFonts w:ascii="Times New Roman" w:hAnsi="Times New Roman" w:cs="Times New Roman"/>
          <w:szCs w:val="20"/>
        </w:rPr>
      </w:pPr>
      <w:r w:rsidRPr="006F5EF0">
        <w:rPr>
          <w:rFonts w:ascii="Times New Roman" w:hAnsi="Times New Roman" w:cs="Times New Roman"/>
          <w:szCs w:val="20"/>
        </w:rPr>
        <w:t>10. Закон «Про Національний банк України» передбачає дворівневу систему управління центральним банком:</w:t>
      </w:r>
    </w:p>
    <w:p w:rsidR="002B0196" w:rsidRPr="006F5EF0" w:rsidRDefault="002B0196" w:rsidP="002B0196">
      <w:pPr>
        <w:pStyle w:val="Default"/>
        <w:rPr>
          <w:rFonts w:ascii="Times New Roman" w:hAnsi="Times New Roman" w:cs="Times New Roman"/>
          <w:szCs w:val="20"/>
        </w:rPr>
      </w:pPr>
      <w:r w:rsidRPr="006F5EF0">
        <w:rPr>
          <w:rFonts w:ascii="Times New Roman" w:hAnsi="Times New Roman" w:cs="Times New Roman"/>
          <w:szCs w:val="20"/>
        </w:rPr>
        <w:t xml:space="preserve">а) Комітет НБУ та Правління НБУ;  б) Рада НБУ та Фінанси НБУ; </w:t>
      </w:r>
    </w:p>
    <w:p w:rsidR="002B0196" w:rsidRPr="006F5EF0" w:rsidRDefault="002B0196" w:rsidP="002B0196">
      <w:pPr>
        <w:pStyle w:val="Default"/>
        <w:rPr>
          <w:rFonts w:ascii="Times New Roman" w:hAnsi="Times New Roman" w:cs="Times New Roman"/>
          <w:szCs w:val="20"/>
        </w:rPr>
      </w:pPr>
      <w:r w:rsidRPr="006F5EF0">
        <w:rPr>
          <w:rFonts w:ascii="Times New Roman" w:hAnsi="Times New Roman" w:cs="Times New Roman"/>
          <w:szCs w:val="20"/>
        </w:rPr>
        <w:t>в) Президент НБУ та Правління НБУ;  г) Рада НБУ та Правління НБУ.</w:t>
      </w:r>
    </w:p>
    <w:p w:rsidR="002B0196" w:rsidRPr="006F5EF0" w:rsidRDefault="002B0196" w:rsidP="002B0196">
      <w:pPr>
        <w:pStyle w:val="Default"/>
        <w:rPr>
          <w:rFonts w:ascii="Times New Roman" w:hAnsi="Times New Roman" w:cs="Times New Roman"/>
          <w:szCs w:val="20"/>
        </w:rPr>
      </w:pPr>
    </w:p>
    <w:p w:rsidR="002B0196" w:rsidRPr="006F5EF0" w:rsidRDefault="002B0196" w:rsidP="002B0196">
      <w:pPr>
        <w:pStyle w:val="Default"/>
        <w:rPr>
          <w:rFonts w:ascii="Times New Roman" w:eastAsia="TimesNewRomanPSMT" w:hAnsi="Times New Roman" w:cs="Times New Roman"/>
          <w:color w:val="auto"/>
          <w:szCs w:val="20"/>
        </w:rPr>
      </w:pPr>
      <w:r w:rsidRPr="006F5EF0">
        <w:rPr>
          <w:rFonts w:ascii="Times New Roman" w:eastAsia="TimesNewRomanPSMT" w:hAnsi="Times New Roman" w:cs="Times New Roman"/>
          <w:color w:val="auto"/>
          <w:szCs w:val="20"/>
        </w:rPr>
        <w:t>11. Формування національної скарбниці країни здійснюється:</w:t>
      </w:r>
    </w:p>
    <w:p w:rsidR="002B0196" w:rsidRPr="006F5EF0" w:rsidRDefault="002B0196" w:rsidP="002B0196">
      <w:pPr>
        <w:pStyle w:val="Default"/>
        <w:rPr>
          <w:rFonts w:ascii="Times New Roman" w:eastAsia="TimesNewRomanPSMT" w:hAnsi="Times New Roman" w:cs="Times New Roman"/>
          <w:color w:val="auto"/>
          <w:szCs w:val="20"/>
        </w:rPr>
      </w:pPr>
      <w:r w:rsidRPr="006F5EF0">
        <w:rPr>
          <w:rFonts w:ascii="Times New Roman" w:eastAsia="TimesNewRomanPSMT" w:hAnsi="Times New Roman" w:cs="Times New Roman"/>
          <w:color w:val="auto"/>
          <w:szCs w:val="20"/>
        </w:rPr>
        <w:t>а) комерційним банком; б) Міністерством фінансів;  в) Кабінетом міністрів; г) Національним банком.</w:t>
      </w:r>
    </w:p>
    <w:p w:rsidR="002B0196" w:rsidRPr="006F5EF0" w:rsidRDefault="002B0196" w:rsidP="002B0196">
      <w:pPr>
        <w:pStyle w:val="Default"/>
        <w:rPr>
          <w:rFonts w:ascii="Times New Roman" w:eastAsia="TimesNewRomanPSMT" w:hAnsi="Times New Roman" w:cs="Times New Roman"/>
          <w:color w:val="auto"/>
          <w:szCs w:val="20"/>
        </w:rPr>
      </w:pPr>
    </w:p>
    <w:p w:rsidR="002B0196" w:rsidRPr="006F5EF0" w:rsidRDefault="002B0196" w:rsidP="002B0196">
      <w:pPr>
        <w:pStyle w:val="Default"/>
        <w:rPr>
          <w:rFonts w:ascii="Times New Roman" w:eastAsia="TimesNewRomanPSMT" w:hAnsi="Times New Roman" w:cs="Times New Roman"/>
          <w:color w:val="auto"/>
          <w:szCs w:val="20"/>
        </w:rPr>
      </w:pPr>
      <w:r w:rsidRPr="006F5EF0">
        <w:rPr>
          <w:rFonts w:ascii="Times New Roman" w:eastAsia="TimesNewRomanPSMT" w:hAnsi="Times New Roman" w:cs="Times New Roman"/>
          <w:color w:val="auto"/>
          <w:szCs w:val="20"/>
        </w:rPr>
        <w:t>12. Найбільших успіхів у забезпеченні внутрішньої і зовнішньої стабільності грошей досягли ті держави, де:</w:t>
      </w:r>
    </w:p>
    <w:p w:rsidR="002B0196" w:rsidRPr="006F5EF0" w:rsidRDefault="002B0196" w:rsidP="002B0196">
      <w:pPr>
        <w:pStyle w:val="Default"/>
        <w:rPr>
          <w:rFonts w:ascii="Times New Roman" w:eastAsia="TimesNewRomanPSMT" w:hAnsi="Times New Roman" w:cs="Times New Roman"/>
          <w:color w:val="auto"/>
          <w:szCs w:val="20"/>
        </w:rPr>
      </w:pPr>
      <w:r w:rsidRPr="006F5EF0">
        <w:rPr>
          <w:rFonts w:ascii="Times New Roman" w:eastAsia="TimesNewRomanPSMT" w:hAnsi="Times New Roman" w:cs="Times New Roman"/>
          <w:color w:val="auto"/>
          <w:szCs w:val="20"/>
        </w:rPr>
        <w:t>а) центральні банки прямо підпорядковані уряду і є провідниками волі і завдань держави;</w:t>
      </w:r>
    </w:p>
    <w:p w:rsidR="002B0196" w:rsidRPr="006F5EF0" w:rsidRDefault="002B0196" w:rsidP="002B0196">
      <w:pPr>
        <w:pStyle w:val="Default"/>
        <w:rPr>
          <w:rFonts w:ascii="Times New Roman" w:eastAsia="TimesNewRomanPSMT" w:hAnsi="Times New Roman" w:cs="Times New Roman"/>
          <w:color w:val="auto"/>
          <w:szCs w:val="20"/>
        </w:rPr>
      </w:pPr>
      <w:r w:rsidRPr="006F5EF0">
        <w:rPr>
          <w:rFonts w:ascii="Times New Roman" w:eastAsia="TimesNewRomanPSMT" w:hAnsi="Times New Roman" w:cs="Times New Roman"/>
          <w:color w:val="auto"/>
          <w:szCs w:val="20"/>
        </w:rPr>
        <w:lastRenderedPageBreak/>
        <w:t>б) центральні банки цілком незалежні у своїй діяльності щодо своїх ключових завдань;</w:t>
      </w:r>
    </w:p>
    <w:p w:rsidR="002B0196" w:rsidRPr="006F5EF0" w:rsidRDefault="002B0196" w:rsidP="002B0196">
      <w:pPr>
        <w:pStyle w:val="Default"/>
        <w:rPr>
          <w:rFonts w:ascii="Times New Roman" w:eastAsia="TimesNewRomanPSMT" w:hAnsi="Times New Roman" w:cs="Times New Roman"/>
          <w:color w:val="auto"/>
          <w:szCs w:val="20"/>
        </w:rPr>
      </w:pPr>
      <w:r w:rsidRPr="006F5EF0">
        <w:rPr>
          <w:rFonts w:ascii="Times New Roman" w:eastAsia="TimesNewRomanPSMT" w:hAnsi="Times New Roman" w:cs="Times New Roman"/>
          <w:color w:val="auto"/>
          <w:szCs w:val="20"/>
        </w:rPr>
        <w:t>в) центральні банки є недержавними.</w:t>
      </w:r>
    </w:p>
    <w:p w:rsidR="008F0819" w:rsidRDefault="008F0819" w:rsidP="002B0196"/>
    <w:p w:rsidR="002B0196" w:rsidRDefault="002B0196" w:rsidP="002B0196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2B0196" w:rsidRDefault="002B0196" w:rsidP="002B0196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Тестові завдання Банківські ресурси </w:t>
      </w:r>
    </w:p>
    <w:p w:rsidR="002B0196" w:rsidRDefault="002B0196" w:rsidP="002B0196">
      <w:pPr>
        <w:pStyle w:val="Default"/>
        <w:jc w:val="center"/>
        <w:rPr>
          <w:sz w:val="28"/>
          <w:szCs w:val="28"/>
        </w:rPr>
      </w:pPr>
    </w:p>
    <w:p w:rsidR="002B0196" w:rsidRPr="002B0196" w:rsidRDefault="002B0196" w:rsidP="002B0196">
      <w:pPr>
        <w:pStyle w:val="Default"/>
        <w:rPr>
          <w:rFonts w:ascii="Times New Roman" w:hAnsi="Times New Roman" w:cs="Times New Roman"/>
        </w:rPr>
      </w:pPr>
      <w:r w:rsidRPr="002B0196">
        <w:rPr>
          <w:rFonts w:ascii="Times New Roman" w:hAnsi="Times New Roman" w:cs="Times New Roman"/>
          <w:bCs/>
        </w:rPr>
        <w:t xml:space="preserve">1. Що включають банківські ресурси: </w:t>
      </w:r>
    </w:p>
    <w:p w:rsidR="002B0196" w:rsidRPr="002B0196" w:rsidRDefault="002B0196" w:rsidP="002B0196">
      <w:pPr>
        <w:pStyle w:val="Default"/>
        <w:rPr>
          <w:rFonts w:ascii="Times New Roman" w:hAnsi="Times New Roman" w:cs="Times New Roman"/>
        </w:rPr>
      </w:pPr>
      <w:r w:rsidRPr="002B0196">
        <w:rPr>
          <w:rFonts w:ascii="Times New Roman" w:hAnsi="Times New Roman" w:cs="Times New Roman"/>
        </w:rPr>
        <w:t xml:space="preserve">а) власний капітал;  б) залучені та запозичені кошти;  в) власний капітал та депозитні ресурси;  г) власні, залучені та запозичені кошти. </w:t>
      </w:r>
    </w:p>
    <w:p w:rsidR="002B0196" w:rsidRPr="002B0196" w:rsidRDefault="002B0196" w:rsidP="002B0196">
      <w:pPr>
        <w:pStyle w:val="Default"/>
        <w:rPr>
          <w:rFonts w:ascii="Times New Roman" w:hAnsi="Times New Roman" w:cs="Times New Roman"/>
          <w:bCs/>
        </w:rPr>
      </w:pPr>
    </w:p>
    <w:p w:rsidR="002B0196" w:rsidRPr="002B0196" w:rsidRDefault="002B0196" w:rsidP="002B0196">
      <w:pPr>
        <w:pStyle w:val="Default"/>
        <w:rPr>
          <w:rFonts w:ascii="Times New Roman" w:hAnsi="Times New Roman" w:cs="Times New Roman"/>
        </w:rPr>
      </w:pPr>
      <w:r w:rsidRPr="002B0196">
        <w:rPr>
          <w:rFonts w:ascii="Times New Roman" w:hAnsi="Times New Roman" w:cs="Times New Roman"/>
          <w:bCs/>
        </w:rPr>
        <w:t xml:space="preserve">2. Які кошти банку відносяться до позичених: </w:t>
      </w:r>
    </w:p>
    <w:p w:rsidR="002B0196" w:rsidRPr="002B0196" w:rsidRDefault="002B0196" w:rsidP="002B0196">
      <w:pPr>
        <w:pStyle w:val="Default"/>
        <w:rPr>
          <w:rFonts w:ascii="Times New Roman" w:hAnsi="Times New Roman" w:cs="Times New Roman"/>
        </w:rPr>
      </w:pPr>
      <w:r w:rsidRPr="002B0196">
        <w:rPr>
          <w:rFonts w:ascii="Times New Roman" w:hAnsi="Times New Roman" w:cs="Times New Roman"/>
        </w:rPr>
        <w:t xml:space="preserve">а) строковий вклад компанії;  б) вклади на депозити фізичних осіб; </w:t>
      </w:r>
    </w:p>
    <w:p w:rsidR="002B0196" w:rsidRPr="002B0196" w:rsidRDefault="002B0196" w:rsidP="002B0196">
      <w:pPr>
        <w:pStyle w:val="Default"/>
        <w:rPr>
          <w:rFonts w:ascii="Times New Roman" w:hAnsi="Times New Roman" w:cs="Times New Roman"/>
        </w:rPr>
      </w:pPr>
      <w:r w:rsidRPr="002B0196">
        <w:rPr>
          <w:rFonts w:ascii="Times New Roman" w:hAnsi="Times New Roman" w:cs="Times New Roman"/>
        </w:rPr>
        <w:t>в) кошти, отримані внаслідок емісії облігацій;  г) кошти на поточному рахунку.</w:t>
      </w:r>
    </w:p>
    <w:p w:rsidR="002B0196" w:rsidRPr="002B0196" w:rsidRDefault="002B0196" w:rsidP="002B0196">
      <w:pPr>
        <w:pStyle w:val="Default"/>
        <w:rPr>
          <w:rFonts w:ascii="Times New Roman" w:hAnsi="Times New Roman" w:cs="Times New Roman"/>
          <w:bCs/>
        </w:rPr>
      </w:pPr>
    </w:p>
    <w:p w:rsidR="002B0196" w:rsidRPr="002B0196" w:rsidRDefault="002B0196" w:rsidP="002B0196">
      <w:pPr>
        <w:pStyle w:val="Default"/>
        <w:rPr>
          <w:rFonts w:ascii="Times New Roman" w:hAnsi="Times New Roman" w:cs="Times New Roman"/>
        </w:rPr>
      </w:pPr>
      <w:r w:rsidRPr="002B0196">
        <w:rPr>
          <w:rFonts w:ascii="Times New Roman" w:hAnsi="Times New Roman" w:cs="Times New Roman"/>
          <w:bCs/>
        </w:rPr>
        <w:t xml:space="preserve">3. До якого виду операцій відноситься одержання позички на  міжбанківському ринку: </w:t>
      </w:r>
    </w:p>
    <w:p w:rsidR="002B0196" w:rsidRPr="002B0196" w:rsidRDefault="002B0196" w:rsidP="002B0196">
      <w:pPr>
        <w:pStyle w:val="Default"/>
        <w:ind w:firstLine="142"/>
        <w:rPr>
          <w:rFonts w:ascii="Times New Roman" w:hAnsi="Times New Roman" w:cs="Times New Roman"/>
        </w:rPr>
      </w:pPr>
      <w:r w:rsidRPr="002B0196">
        <w:rPr>
          <w:rFonts w:ascii="Times New Roman" w:hAnsi="Times New Roman" w:cs="Times New Roman"/>
        </w:rPr>
        <w:t xml:space="preserve">а) до активних;  б) до комісійних;  в) до послуг;  г) до пасивних. </w:t>
      </w:r>
    </w:p>
    <w:p w:rsidR="002B0196" w:rsidRPr="002B0196" w:rsidRDefault="002B0196" w:rsidP="002B0196">
      <w:pPr>
        <w:pStyle w:val="Default"/>
        <w:rPr>
          <w:rFonts w:ascii="Times New Roman" w:hAnsi="Times New Roman" w:cs="Times New Roman"/>
          <w:bCs/>
        </w:rPr>
      </w:pPr>
    </w:p>
    <w:p w:rsidR="002B0196" w:rsidRPr="002B0196" w:rsidRDefault="002B0196" w:rsidP="002B0196">
      <w:pPr>
        <w:pStyle w:val="Default"/>
        <w:rPr>
          <w:rFonts w:ascii="Times New Roman" w:hAnsi="Times New Roman" w:cs="Times New Roman"/>
        </w:rPr>
      </w:pPr>
      <w:r w:rsidRPr="002B0196">
        <w:rPr>
          <w:rFonts w:ascii="Times New Roman" w:hAnsi="Times New Roman" w:cs="Times New Roman"/>
          <w:bCs/>
        </w:rPr>
        <w:t xml:space="preserve">4. За допомогою яких операцій банки формують свої ресурси: </w:t>
      </w:r>
    </w:p>
    <w:p w:rsidR="002B0196" w:rsidRPr="002B0196" w:rsidRDefault="002B0196" w:rsidP="002B0196">
      <w:pPr>
        <w:pStyle w:val="Default"/>
        <w:rPr>
          <w:rFonts w:ascii="Times New Roman" w:hAnsi="Times New Roman" w:cs="Times New Roman"/>
        </w:rPr>
      </w:pPr>
      <w:r w:rsidRPr="002B0196">
        <w:rPr>
          <w:rFonts w:ascii="Times New Roman" w:hAnsi="Times New Roman" w:cs="Times New Roman"/>
        </w:rPr>
        <w:t xml:space="preserve">а) активних;  б) пасивних;  в) інвестиційних;  г) комісійних. </w:t>
      </w:r>
    </w:p>
    <w:p w:rsidR="002B0196" w:rsidRPr="002B0196" w:rsidRDefault="002B0196" w:rsidP="002B0196">
      <w:pPr>
        <w:pStyle w:val="Default"/>
        <w:rPr>
          <w:rFonts w:ascii="Times New Roman" w:hAnsi="Times New Roman" w:cs="Times New Roman"/>
          <w:bCs/>
        </w:rPr>
      </w:pPr>
    </w:p>
    <w:p w:rsidR="002B0196" w:rsidRPr="002B0196" w:rsidRDefault="002B0196" w:rsidP="002B0196">
      <w:pPr>
        <w:pStyle w:val="Default"/>
        <w:rPr>
          <w:rFonts w:ascii="Times New Roman" w:hAnsi="Times New Roman" w:cs="Times New Roman"/>
        </w:rPr>
      </w:pPr>
      <w:r w:rsidRPr="002B0196">
        <w:rPr>
          <w:rFonts w:ascii="Times New Roman" w:hAnsi="Times New Roman" w:cs="Times New Roman"/>
          <w:bCs/>
        </w:rPr>
        <w:t xml:space="preserve">5. До залучених коштів банку належать: </w:t>
      </w:r>
    </w:p>
    <w:p w:rsidR="002B0196" w:rsidRPr="002B0196" w:rsidRDefault="002B0196" w:rsidP="002B0196">
      <w:pPr>
        <w:pStyle w:val="Default"/>
        <w:rPr>
          <w:rFonts w:ascii="Times New Roman" w:hAnsi="Times New Roman" w:cs="Times New Roman"/>
        </w:rPr>
      </w:pPr>
      <w:r w:rsidRPr="002B0196">
        <w:rPr>
          <w:rFonts w:ascii="Times New Roman" w:hAnsi="Times New Roman" w:cs="Times New Roman"/>
        </w:rPr>
        <w:t xml:space="preserve">а) депозити юридичних осіб;  б) боргові зобов’язання (облігації); </w:t>
      </w:r>
    </w:p>
    <w:p w:rsidR="002B0196" w:rsidRPr="002B0196" w:rsidRDefault="002B0196" w:rsidP="002B0196">
      <w:pPr>
        <w:pStyle w:val="Default"/>
        <w:rPr>
          <w:rFonts w:ascii="Times New Roman" w:hAnsi="Times New Roman" w:cs="Times New Roman"/>
        </w:rPr>
      </w:pPr>
      <w:r w:rsidRPr="002B0196">
        <w:rPr>
          <w:rFonts w:ascii="Times New Roman" w:hAnsi="Times New Roman" w:cs="Times New Roman"/>
        </w:rPr>
        <w:t>в) міжбанківські кредити;  г) статутний капітал.</w:t>
      </w:r>
    </w:p>
    <w:p w:rsidR="002B0196" w:rsidRPr="002B0196" w:rsidRDefault="002B0196" w:rsidP="002B0196">
      <w:pPr>
        <w:pStyle w:val="Default"/>
        <w:rPr>
          <w:rFonts w:ascii="Times New Roman" w:hAnsi="Times New Roman" w:cs="Times New Roman"/>
          <w:bCs/>
        </w:rPr>
      </w:pPr>
    </w:p>
    <w:p w:rsidR="002B0196" w:rsidRPr="002B0196" w:rsidRDefault="002B0196" w:rsidP="002B0196">
      <w:pPr>
        <w:pStyle w:val="Default"/>
        <w:rPr>
          <w:rFonts w:ascii="Times New Roman" w:hAnsi="Times New Roman" w:cs="Times New Roman"/>
        </w:rPr>
      </w:pPr>
      <w:r w:rsidRPr="002B0196">
        <w:rPr>
          <w:rFonts w:ascii="Times New Roman" w:hAnsi="Times New Roman" w:cs="Times New Roman"/>
          <w:bCs/>
        </w:rPr>
        <w:t xml:space="preserve">6. Ощадні сертифікати </w:t>
      </w:r>
      <w:proofErr w:type="spellStart"/>
      <w:r w:rsidRPr="002B0196">
        <w:rPr>
          <w:rFonts w:ascii="Times New Roman" w:hAnsi="Times New Roman" w:cs="Times New Roman"/>
          <w:bCs/>
        </w:rPr>
        <w:t>емітуються</w:t>
      </w:r>
      <w:proofErr w:type="spellEnd"/>
      <w:r w:rsidRPr="002B0196">
        <w:rPr>
          <w:rFonts w:ascii="Times New Roman" w:hAnsi="Times New Roman" w:cs="Times New Roman"/>
          <w:bCs/>
        </w:rPr>
        <w:t xml:space="preserve"> для: </w:t>
      </w:r>
    </w:p>
    <w:p w:rsidR="002B0196" w:rsidRPr="002B0196" w:rsidRDefault="002B0196" w:rsidP="002B0196">
      <w:pPr>
        <w:pStyle w:val="Default"/>
        <w:rPr>
          <w:rFonts w:ascii="Times New Roman" w:hAnsi="Times New Roman" w:cs="Times New Roman"/>
        </w:rPr>
      </w:pPr>
      <w:r w:rsidRPr="002B0196">
        <w:rPr>
          <w:rFonts w:ascii="Times New Roman" w:hAnsi="Times New Roman" w:cs="Times New Roman"/>
        </w:rPr>
        <w:t xml:space="preserve">а) юридичних осіб;  б) фізичних осіб;  в) нерезидентів;  г) інших банків. </w:t>
      </w:r>
    </w:p>
    <w:p w:rsidR="002B0196" w:rsidRPr="002B0196" w:rsidRDefault="002B0196" w:rsidP="002B0196">
      <w:pPr>
        <w:pStyle w:val="Default"/>
        <w:rPr>
          <w:rFonts w:ascii="Times New Roman" w:hAnsi="Times New Roman" w:cs="Times New Roman"/>
          <w:bCs/>
        </w:rPr>
      </w:pPr>
    </w:p>
    <w:p w:rsidR="002B0196" w:rsidRPr="002B0196" w:rsidRDefault="002B0196" w:rsidP="002B0196">
      <w:pPr>
        <w:pStyle w:val="Default"/>
        <w:rPr>
          <w:rFonts w:ascii="Times New Roman" w:hAnsi="Times New Roman" w:cs="Times New Roman"/>
        </w:rPr>
      </w:pPr>
      <w:r w:rsidRPr="002B0196">
        <w:rPr>
          <w:rFonts w:ascii="Times New Roman" w:hAnsi="Times New Roman" w:cs="Times New Roman"/>
          <w:bCs/>
        </w:rPr>
        <w:t xml:space="preserve">7. Резервний фонд комерційного банку формується в розмірі не менше: </w:t>
      </w:r>
    </w:p>
    <w:p w:rsidR="002B0196" w:rsidRPr="002B0196" w:rsidRDefault="002B0196" w:rsidP="002B0196">
      <w:pPr>
        <w:pStyle w:val="Default"/>
        <w:rPr>
          <w:rFonts w:ascii="Times New Roman" w:hAnsi="Times New Roman" w:cs="Times New Roman"/>
        </w:rPr>
      </w:pPr>
      <w:r w:rsidRPr="002B0196">
        <w:rPr>
          <w:rFonts w:ascii="Times New Roman" w:hAnsi="Times New Roman" w:cs="Times New Roman"/>
        </w:rPr>
        <w:t xml:space="preserve">а) 50 % статутного капіталу;  б) 10 % статутного капіталу; </w:t>
      </w:r>
    </w:p>
    <w:p w:rsidR="002B0196" w:rsidRPr="002B0196" w:rsidRDefault="002B0196" w:rsidP="002B0196">
      <w:pPr>
        <w:pStyle w:val="Default"/>
        <w:rPr>
          <w:rFonts w:ascii="Times New Roman" w:hAnsi="Times New Roman" w:cs="Times New Roman"/>
        </w:rPr>
      </w:pPr>
      <w:r w:rsidRPr="002B0196">
        <w:rPr>
          <w:rFonts w:ascii="Times New Roman" w:hAnsi="Times New Roman" w:cs="Times New Roman"/>
        </w:rPr>
        <w:t xml:space="preserve">в) 25 % статутного капіталу;  г) 75 % статутного фонду. </w:t>
      </w:r>
    </w:p>
    <w:p w:rsidR="002B0196" w:rsidRPr="002B0196" w:rsidRDefault="002B0196" w:rsidP="002B0196">
      <w:pPr>
        <w:pStyle w:val="Default"/>
        <w:rPr>
          <w:rFonts w:ascii="Times New Roman" w:hAnsi="Times New Roman" w:cs="Times New Roman"/>
          <w:bCs/>
        </w:rPr>
      </w:pPr>
    </w:p>
    <w:p w:rsidR="002B0196" w:rsidRPr="002B0196" w:rsidRDefault="002B0196" w:rsidP="002B0196">
      <w:pPr>
        <w:pStyle w:val="Default"/>
        <w:rPr>
          <w:rFonts w:ascii="Times New Roman" w:hAnsi="Times New Roman" w:cs="Times New Roman"/>
        </w:rPr>
      </w:pPr>
      <w:r w:rsidRPr="002B0196">
        <w:rPr>
          <w:rFonts w:ascii="Times New Roman" w:hAnsi="Times New Roman" w:cs="Times New Roman"/>
          <w:bCs/>
        </w:rPr>
        <w:t xml:space="preserve">8. Основним джерелом ресурсів комерційного банку є: </w:t>
      </w:r>
    </w:p>
    <w:p w:rsidR="002B0196" w:rsidRPr="002B0196" w:rsidRDefault="002B0196" w:rsidP="002B0196">
      <w:pPr>
        <w:pStyle w:val="Default"/>
        <w:rPr>
          <w:rFonts w:ascii="Times New Roman" w:hAnsi="Times New Roman" w:cs="Times New Roman"/>
        </w:rPr>
      </w:pPr>
      <w:r w:rsidRPr="002B0196">
        <w:rPr>
          <w:rFonts w:ascii="Times New Roman" w:hAnsi="Times New Roman" w:cs="Times New Roman"/>
        </w:rPr>
        <w:t xml:space="preserve">а) депозити фізичних та юридичних осіб;  б) власні кошти банку; </w:t>
      </w:r>
    </w:p>
    <w:p w:rsidR="002B0196" w:rsidRPr="002B0196" w:rsidRDefault="002B0196" w:rsidP="002B0196">
      <w:pPr>
        <w:pStyle w:val="Default"/>
        <w:rPr>
          <w:rFonts w:ascii="Times New Roman" w:hAnsi="Times New Roman" w:cs="Times New Roman"/>
        </w:rPr>
      </w:pPr>
      <w:r w:rsidRPr="002B0196">
        <w:rPr>
          <w:rFonts w:ascii="Times New Roman" w:hAnsi="Times New Roman" w:cs="Times New Roman"/>
        </w:rPr>
        <w:t>в) міжбанківські кредити;  г) бюджетні асигнування.</w:t>
      </w:r>
    </w:p>
    <w:p w:rsidR="002B0196" w:rsidRPr="002B0196" w:rsidRDefault="002B0196" w:rsidP="002B0196">
      <w:pPr>
        <w:rPr>
          <w:color w:val="000000"/>
        </w:rPr>
      </w:pPr>
    </w:p>
    <w:p w:rsidR="002B0196" w:rsidRPr="002B0196" w:rsidRDefault="002B0196" w:rsidP="002B0196">
      <w:pPr>
        <w:rPr>
          <w:color w:val="000000"/>
        </w:rPr>
      </w:pPr>
      <w:r w:rsidRPr="002B0196">
        <w:rPr>
          <w:color w:val="000000"/>
        </w:rPr>
        <w:t>9. Суб’єкти депозитних операцій – це:</w:t>
      </w:r>
    </w:p>
    <w:p w:rsidR="002B0196" w:rsidRPr="002B0196" w:rsidRDefault="002B0196" w:rsidP="002B0196">
      <w:pPr>
        <w:rPr>
          <w:color w:val="000000"/>
        </w:rPr>
      </w:pPr>
      <w:r w:rsidRPr="002B0196">
        <w:rPr>
          <w:color w:val="000000"/>
        </w:rPr>
        <w:t>а) банки і їх власники; б) банки і їх вкладники коштів;</w:t>
      </w:r>
    </w:p>
    <w:p w:rsidR="002B0196" w:rsidRPr="002B0196" w:rsidRDefault="002B0196" w:rsidP="002B0196">
      <w:pPr>
        <w:rPr>
          <w:color w:val="000000"/>
        </w:rPr>
      </w:pPr>
      <w:r w:rsidRPr="002B0196">
        <w:rPr>
          <w:color w:val="000000"/>
        </w:rPr>
        <w:t>в) грошові кошти та банківські метали; г) НБУ та банки ІІ рівня.</w:t>
      </w:r>
    </w:p>
    <w:p w:rsidR="002B0196" w:rsidRPr="002B0196" w:rsidRDefault="002B0196" w:rsidP="002B0196">
      <w:pPr>
        <w:rPr>
          <w:color w:val="000000"/>
        </w:rPr>
      </w:pPr>
    </w:p>
    <w:p w:rsidR="002B0196" w:rsidRPr="002B0196" w:rsidRDefault="002B0196" w:rsidP="002B0196">
      <w:pPr>
        <w:rPr>
          <w:color w:val="000000"/>
        </w:rPr>
      </w:pPr>
      <w:r w:rsidRPr="002B0196">
        <w:rPr>
          <w:color w:val="000000"/>
        </w:rPr>
        <w:t>10. Об’єкти депозитних операцій банку – це:</w:t>
      </w:r>
    </w:p>
    <w:p w:rsidR="002B0196" w:rsidRPr="002B0196" w:rsidRDefault="002B0196" w:rsidP="002B0196">
      <w:pPr>
        <w:rPr>
          <w:color w:val="000000"/>
        </w:rPr>
      </w:pPr>
      <w:r w:rsidRPr="002B0196">
        <w:rPr>
          <w:color w:val="000000"/>
        </w:rPr>
        <w:t>а) банки та їх філії; б) депозитні угоди та ощадні сертифікати. в) кошти та банківські метали; г) банки та їх клієнти.</w:t>
      </w:r>
    </w:p>
    <w:p w:rsidR="002B0196" w:rsidRPr="002B0196" w:rsidRDefault="002B0196" w:rsidP="002B0196">
      <w:pPr>
        <w:rPr>
          <w:color w:val="000000"/>
        </w:rPr>
      </w:pPr>
    </w:p>
    <w:p w:rsidR="002B0196" w:rsidRPr="002B0196" w:rsidRDefault="002B0196" w:rsidP="002B0196">
      <w:pPr>
        <w:rPr>
          <w:color w:val="000000"/>
        </w:rPr>
      </w:pPr>
      <w:r w:rsidRPr="002B0196">
        <w:rPr>
          <w:color w:val="000000"/>
        </w:rPr>
        <w:t>11. Залучення банком коштів шляхом випуску боргових цінних паперів або отримання міжбанківських кредитів – це формування:</w:t>
      </w:r>
    </w:p>
    <w:p w:rsidR="002B0196" w:rsidRPr="002B0196" w:rsidRDefault="002B0196" w:rsidP="002B0196">
      <w:pPr>
        <w:rPr>
          <w:color w:val="000000"/>
        </w:rPr>
      </w:pPr>
      <w:r w:rsidRPr="002B0196">
        <w:rPr>
          <w:color w:val="000000"/>
        </w:rPr>
        <w:t>а) власного капіталу банку; б) залучених ресурсів банку;</w:t>
      </w:r>
    </w:p>
    <w:p w:rsidR="002B0196" w:rsidRPr="002B0196" w:rsidRDefault="002B0196" w:rsidP="002B0196">
      <w:pPr>
        <w:rPr>
          <w:color w:val="000000"/>
        </w:rPr>
      </w:pPr>
      <w:r w:rsidRPr="002B0196">
        <w:rPr>
          <w:color w:val="000000"/>
        </w:rPr>
        <w:t>в) запозичених ресурсів банку; г) всіх вищенаведених видів ресурсів.</w:t>
      </w:r>
    </w:p>
    <w:p w:rsidR="002B0196" w:rsidRPr="002B0196" w:rsidRDefault="002B0196" w:rsidP="002B0196">
      <w:pPr>
        <w:rPr>
          <w:color w:val="000000"/>
        </w:rPr>
      </w:pPr>
    </w:p>
    <w:p w:rsidR="002B0196" w:rsidRPr="002B0196" w:rsidRDefault="002B0196" w:rsidP="002B0196">
      <w:pPr>
        <w:rPr>
          <w:color w:val="000000"/>
        </w:rPr>
      </w:pPr>
      <w:r w:rsidRPr="002B0196">
        <w:rPr>
          <w:color w:val="000000"/>
        </w:rPr>
        <w:t>12. Запозичення фінансових ресурсів банком шляхом отримання їх від інвесторів в обмін на власні боргові фінансові інструменти – це:</w:t>
      </w:r>
    </w:p>
    <w:p w:rsidR="002B0196" w:rsidRPr="002B0196" w:rsidRDefault="002B0196" w:rsidP="002B0196">
      <w:pPr>
        <w:rPr>
          <w:color w:val="000000"/>
        </w:rPr>
      </w:pPr>
      <w:r w:rsidRPr="002B0196">
        <w:rPr>
          <w:color w:val="000000"/>
        </w:rPr>
        <w:t>а) міжбанківські кредити; б) операції РЕПО; в) випуск облігацій; г) кредити НБУ.</w:t>
      </w:r>
    </w:p>
    <w:p w:rsidR="002B0196" w:rsidRPr="002B0196" w:rsidRDefault="002B0196" w:rsidP="002B0196">
      <w:pPr>
        <w:rPr>
          <w:color w:val="000000"/>
        </w:rPr>
      </w:pPr>
    </w:p>
    <w:p w:rsidR="002B0196" w:rsidRPr="002B0196" w:rsidRDefault="002B0196" w:rsidP="002B0196">
      <w:pPr>
        <w:rPr>
          <w:color w:val="000000"/>
        </w:rPr>
      </w:pPr>
      <w:r w:rsidRPr="002B0196">
        <w:rPr>
          <w:color w:val="000000"/>
        </w:rPr>
        <w:lastRenderedPageBreak/>
        <w:t>13. Трансформування банком частини кредитів у боргові цінні папери з подальшим їх розміщенням на ринку з метою запозичення додаткових кредитних ресурсів – це:</w:t>
      </w:r>
    </w:p>
    <w:p w:rsidR="002B0196" w:rsidRPr="002B0196" w:rsidRDefault="002B0196" w:rsidP="002B0196">
      <w:pPr>
        <w:rPr>
          <w:color w:val="000000"/>
        </w:rPr>
      </w:pPr>
      <w:r w:rsidRPr="002B0196">
        <w:rPr>
          <w:color w:val="000000"/>
        </w:rPr>
        <w:t>а) кореспондентські відносини; б) надання кредитних гарантій;</w:t>
      </w:r>
    </w:p>
    <w:p w:rsidR="002B0196" w:rsidRPr="002B0196" w:rsidRDefault="002B0196" w:rsidP="002B0196">
      <w:pPr>
        <w:rPr>
          <w:color w:val="000000"/>
        </w:rPr>
      </w:pPr>
      <w:r w:rsidRPr="002B0196">
        <w:rPr>
          <w:color w:val="000000"/>
        </w:rPr>
        <w:t xml:space="preserve">в) </w:t>
      </w:r>
      <w:proofErr w:type="spellStart"/>
      <w:r w:rsidRPr="002B0196">
        <w:rPr>
          <w:color w:val="000000"/>
        </w:rPr>
        <w:t>сек’юритизація</w:t>
      </w:r>
      <w:proofErr w:type="spellEnd"/>
      <w:r w:rsidRPr="002B0196">
        <w:rPr>
          <w:color w:val="000000"/>
        </w:rPr>
        <w:t xml:space="preserve"> активів банку; г) операції РЕПО.</w:t>
      </w:r>
    </w:p>
    <w:p w:rsidR="002B0196" w:rsidRPr="002B0196" w:rsidRDefault="002B0196" w:rsidP="002B0196">
      <w:pPr>
        <w:rPr>
          <w:color w:val="000000"/>
        </w:rPr>
      </w:pPr>
    </w:p>
    <w:p w:rsidR="002B0196" w:rsidRPr="002B0196" w:rsidRDefault="002B0196" w:rsidP="002B0196">
      <w:pPr>
        <w:rPr>
          <w:color w:val="000000"/>
        </w:rPr>
      </w:pPr>
      <w:r w:rsidRPr="002B0196">
        <w:rPr>
          <w:color w:val="000000"/>
        </w:rPr>
        <w:t>14. При формуванні статутного фонду комерційного банку забороняється використовувати такі засоби:</w:t>
      </w:r>
    </w:p>
    <w:p w:rsidR="002B0196" w:rsidRPr="002B0196" w:rsidRDefault="002B0196" w:rsidP="002B0196">
      <w:pPr>
        <w:rPr>
          <w:color w:val="000000"/>
        </w:rPr>
      </w:pPr>
      <w:r w:rsidRPr="002B0196">
        <w:rPr>
          <w:color w:val="000000"/>
        </w:rPr>
        <w:t>а) бюджетні; б) кредитні; в) власні; г) взяті під заставу.</w:t>
      </w:r>
    </w:p>
    <w:p w:rsidR="002B0196" w:rsidRPr="002B0196" w:rsidRDefault="002B0196" w:rsidP="002B0196">
      <w:pPr>
        <w:rPr>
          <w:color w:val="000000"/>
        </w:rPr>
      </w:pPr>
    </w:p>
    <w:p w:rsidR="002B0196" w:rsidRPr="002B0196" w:rsidRDefault="002B0196" w:rsidP="002B0196">
      <w:pPr>
        <w:rPr>
          <w:color w:val="000000"/>
        </w:rPr>
      </w:pPr>
      <w:r w:rsidRPr="002B0196">
        <w:rPr>
          <w:color w:val="000000"/>
        </w:rPr>
        <w:t>15. До пасивних операцій комерційного банку належать:</w:t>
      </w:r>
    </w:p>
    <w:p w:rsidR="002B0196" w:rsidRPr="002B0196" w:rsidRDefault="002B0196" w:rsidP="002B0196">
      <w:pPr>
        <w:rPr>
          <w:color w:val="000000"/>
        </w:rPr>
      </w:pPr>
      <w:r w:rsidRPr="002B0196">
        <w:rPr>
          <w:color w:val="000000"/>
        </w:rPr>
        <w:t>а) операції з вкладення банківських ресурсів у грошові кошти в готівковій та безготівковій формі з метою підтримання ліквідності банку;</w:t>
      </w:r>
    </w:p>
    <w:p w:rsidR="002B0196" w:rsidRPr="002B0196" w:rsidRDefault="002B0196" w:rsidP="002B0196">
      <w:pPr>
        <w:rPr>
          <w:color w:val="000000"/>
        </w:rPr>
      </w:pPr>
      <w:r w:rsidRPr="002B0196">
        <w:rPr>
          <w:color w:val="000000"/>
        </w:rPr>
        <w:t>б) касові операції з приймання та видавання готівки;</w:t>
      </w:r>
    </w:p>
    <w:p w:rsidR="002B0196" w:rsidRPr="002B0196" w:rsidRDefault="002B0196" w:rsidP="002B0196">
      <w:pPr>
        <w:rPr>
          <w:color w:val="000000"/>
        </w:rPr>
      </w:pPr>
      <w:r w:rsidRPr="002B0196">
        <w:rPr>
          <w:color w:val="000000"/>
        </w:rPr>
        <w:t>в) операції із залучення тимчасово вільних коштів юридичних</w:t>
      </w:r>
    </w:p>
    <w:p w:rsidR="002B0196" w:rsidRPr="002B0196" w:rsidRDefault="002B0196" w:rsidP="002B0196">
      <w:pPr>
        <w:rPr>
          <w:color w:val="000000"/>
        </w:rPr>
      </w:pPr>
      <w:r w:rsidRPr="002B0196">
        <w:rPr>
          <w:color w:val="000000"/>
        </w:rPr>
        <w:t>та фізичних осіб на поточні, бюджетні, депозитні рахунки;</w:t>
      </w:r>
    </w:p>
    <w:p w:rsidR="002B0196" w:rsidRPr="002B0196" w:rsidRDefault="002B0196" w:rsidP="002B0196">
      <w:pPr>
        <w:rPr>
          <w:color w:val="000000"/>
        </w:rPr>
      </w:pPr>
      <w:r w:rsidRPr="002B0196">
        <w:rPr>
          <w:color w:val="000000"/>
        </w:rPr>
        <w:t>г) фондові операції з купівлі-продажу цінних паперів.</w:t>
      </w:r>
    </w:p>
    <w:p w:rsidR="002B0196" w:rsidRPr="002B0196" w:rsidRDefault="002B0196" w:rsidP="002B0196">
      <w:pPr>
        <w:rPr>
          <w:color w:val="000000"/>
        </w:rPr>
      </w:pPr>
    </w:p>
    <w:p w:rsidR="002B0196" w:rsidRPr="002B0196" w:rsidRDefault="002B0196" w:rsidP="002B0196">
      <w:pPr>
        <w:rPr>
          <w:color w:val="000000"/>
        </w:rPr>
      </w:pPr>
      <w:r w:rsidRPr="002B0196">
        <w:rPr>
          <w:color w:val="000000"/>
        </w:rPr>
        <w:t>16. Банки формують ресурси при здійсненні таких видів операцій:</w:t>
      </w:r>
    </w:p>
    <w:p w:rsidR="002B0196" w:rsidRPr="002B0196" w:rsidRDefault="002B0196" w:rsidP="002B0196">
      <w:pPr>
        <w:rPr>
          <w:color w:val="000000"/>
        </w:rPr>
      </w:pPr>
      <w:r w:rsidRPr="002B0196">
        <w:rPr>
          <w:color w:val="000000"/>
        </w:rPr>
        <w:t>а) активних; б) пасивних; в) комісійно-посередницьких.</w:t>
      </w:r>
    </w:p>
    <w:p w:rsidR="002B0196" w:rsidRPr="002B0196" w:rsidRDefault="002B0196" w:rsidP="002B0196">
      <w:pPr>
        <w:rPr>
          <w:color w:val="000000"/>
        </w:rPr>
      </w:pPr>
    </w:p>
    <w:p w:rsidR="002B0196" w:rsidRPr="002B0196" w:rsidRDefault="002B0196" w:rsidP="002B0196">
      <w:pPr>
        <w:rPr>
          <w:color w:val="000000"/>
        </w:rPr>
      </w:pPr>
      <w:r w:rsidRPr="002B0196">
        <w:rPr>
          <w:color w:val="000000"/>
        </w:rPr>
        <w:t>17. Принципова різниця між простими та складними відсотками полягає у тому, що:</w:t>
      </w:r>
    </w:p>
    <w:p w:rsidR="002B0196" w:rsidRPr="002B0196" w:rsidRDefault="002B0196" w:rsidP="002B0196">
      <w:pPr>
        <w:rPr>
          <w:color w:val="000000"/>
        </w:rPr>
      </w:pPr>
      <w:r w:rsidRPr="002B0196">
        <w:rPr>
          <w:color w:val="000000"/>
        </w:rPr>
        <w:t>а) використовуються різні процентні ставки;</w:t>
      </w:r>
    </w:p>
    <w:p w:rsidR="002B0196" w:rsidRPr="002B0196" w:rsidRDefault="002B0196" w:rsidP="002B0196">
      <w:pPr>
        <w:rPr>
          <w:color w:val="000000"/>
        </w:rPr>
      </w:pPr>
      <w:r w:rsidRPr="002B0196">
        <w:rPr>
          <w:color w:val="000000"/>
        </w:rPr>
        <w:t>б) використовується точна або приблизна кількість днів у періоді нарахування;</w:t>
      </w:r>
    </w:p>
    <w:p w:rsidR="002B0196" w:rsidRPr="002B0196" w:rsidRDefault="002B0196" w:rsidP="002B0196">
      <w:pPr>
        <w:rPr>
          <w:color w:val="000000"/>
        </w:rPr>
      </w:pPr>
      <w:r w:rsidRPr="002B0196">
        <w:rPr>
          <w:color w:val="000000"/>
        </w:rPr>
        <w:t>в) при нарахуванні простих процентів база нарахування процентів постійна і змінюється при нарахуванні складних процентів;</w:t>
      </w:r>
    </w:p>
    <w:p w:rsidR="002B0196" w:rsidRPr="002B0196" w:rsidRDefault="002B0196" w:rsidP="002B0196">
      <w:pPr>
        <w:rPr>
          <w:color w:val="000000"/>
        </w:rPr>
      </w:pPr>
      <w:r w:rsidRPr="002B0196">
        <w:rPr>
          <w:color w:val="000000"/>
        </w:rPr>
        <w:t>г) при нарахуванні простих процентів нарахування процентів здійснюється раз на рік, а при нарахуванні складних — кілька разів на рік.</w:t>
      </w:r>
    </w:p>
    <w:p w:rsidR="002B0196" w:rsidRPr="002B0196" w:rsidRDefault="002B0196" w:rsidP="002B0196">
      <w:pPr>
        <w:rPr>
          <w:color w:val="000000"/>
        </w:rPr>
      </w:pPr>
    </w:p>
    <w:p w:rsidR="002B0196" w:rsidRPr="002B0196" w:rsidRDefault="002B0196" w:rsidP="002B0196">
      <w:pPr>
        <w:rPr>
          <w:color w:val="000000"/>
        </w:rPr>
      </w:pPr>
      <w:r w:rsidRPr="002B0196">
        <w:rPr>
          <w:color w:val="000000"/>
        </w:rPr>
        <w:t>18. При зарахуванні грошових коштів на депозитний рахунок проценти нараховуються:</w:t>
      </w:r>
    </w:p>
    <w:p w:rsidR="002B0196" w:rsidRPr="002B0196" w:rsidRDefault="002B0196" w:rsidP="002B0196">
      <w:pPr>
        <w:rPr>
          <w:color w:val="000000"/>
        </w:rPr>
      </w:pPr>
      <w:r w:rsidRPr="002B0196">
        <w:rPr>
          <w:color w:val="000000"/>
        </w:rPr>
        <w:t>а) у той самий день;    б) наступним днем;</w:t>
      </w:r>
    </w:p>
    <w:p w:rsidR="002B0196" w:rsidRPr="002B0196" w:rsidRDefault="002B0196" w:rsidP="002B0196">
      <w:pPr>
        <w:rPr>
          <w:color w:val="000000"/>
        </w:rPr>
      </w:pPr>
      <w:r w:rsidRPr="002B0196">
        <w:rPr>
          <w:color w:val="000000"/>
        </w:rPr>
        <w:t>в) у той самий день, якщо вклад було зроблено на початку операційного дня, наступним днем — якщо в кінці операційного дня;</w:t>
      </w:r>
    </w:p>
    <w:p w:rsidR="002B0196" w:rsidRPr="002B0196" w:rsidRDefault="002B0196" w:rsidP="002B0196">
      <w:pPr>
        <w:rPr>
          <w:color w:val="000000"/>
        </w:rPr>
      </w:pPr>
      <w:r w:rsidRPr="002B0196">
        <w:rPr>
          <w:color w:val="000000"/>
        </w:rPr>
        <w:t>г) за згодою клієнта з банком.</w:t>
      </w:r>
    </w:p>
    <w:p w:rsidR="002B0196" w:rsidRPr="002B0196" w:rsidRDefault="002B0196" w:rsidP="002B0196">
      <w:pPr>
        <w:rPr>
          <w:color w:val="000000"/>
        </w:rPr>
      </w:pPr>
    </w:p>
    <w:p w:rsidR="002B0196" w:rsidRPr="002B0196" w:rsidRDefault="002B0196" w:rsidP="002B0196">
      <w:pPr>
        <w:rPr>
          <w:color w:val="000000"/>
        </w:rPr>
      </w:pPr>
      <w:r w:rsidRPr="002B0196">
        <w:rPr>
          <w:color w:val="000000"/>
        </w:rPr>
        <w:t>19. До власних ресурсів банку належать:</w:t>
      </w:r>
    </w:p>
    <w:p w:rsidR="002B0196" w:rsidRPr="002B0196" w:rsidRDefault="002B0196" w:rsidP="002B0196">
      <w:pPr>
        <w:rPr>
          <w:color w:val="000000"/>
        </w:rPr>
      </w:pPr>
      <w:r w:rsidRPr="002B0196">
        <w:rPr>
          <w:color w:val="000000"/>
        </w:rPr>
        <w:t>а) нерозподілений прибуток банку; б) випуск акцій; в) вклади населення; г) бюджетні кошти на рахунках банку.</w:t>
      </w:r>
    </w:p>
    <w:p w:rsidR="002B0196" w:rsidRPr="002B0196" w:rsidRDefault="002B0196" w:rsidP="002B0196">
      <w:pPr>
        <w:rPr>
          <w:color w:val="000000"/>
        </w:rPr>
      </w:pPr>
    </w:p>
    <w:p w:rsidR="00F46B9C" w:rsidRPr="008259D3" w:rsidRDefault="00F46B9C" w:rsidP="00F46B9C">
      <w:pPr>
        <w:rPr>
          <w:color w:val="000000"/>
        </w:rPr>
      </w:pPr>
      <w:r w:rsidRPr="008259D3">
        <w:rPr>
          <w:b/>
          <w:color w:val="000000"/>
        </w:rPr>
        <w:t>Задача 1.</w:t>
      </w:r>
      <w:r w:rsidRPr="008259D3">
        <w:rPr>
          <w:color w:val="000000"/>
        </w:rPr>
        <w:t xml:space="preserve"> Клієнт банку уклав з банком депозитну угоду про вклад на суму 5 000 грн. строком на 5 місяців під 25 % річних з капіталізацією. Капіталізація відбувається кожні 25 днів перебування коштів на рахунку вкладника.</w:t>
      </w:r>
    </w:p>
    <w:p w:rsidR="00F46B9C" w:rsidRPr="008259D3" w:rsidRDefault="00F46B9C" w:rsidP="00F46B9C">
      <w:pPr>
        <w:rPr>
          <w:color w:val="000000"/>
        </w:rPr>
      </w:pPr>
      <w:proofErr w:type="spellStart"/>
      <w:r w:rsidRPr="008259D3">
        <w:rPr>
          <w:color w:val="000000"/>
        </w:rPr>
        <w:t>Небхідно</w:t>
      </w:r>
      <w:proofErr w:type="spellEnd"/>
      <w:r w:rsidRPr="008259D3">
        <w:rPr>
          <w:color w:val="000000"/>
        </w:rPr>
        <w:t xml:space="preserve"> визначити суму відсотків, що отримає вкладник по закінченні строку депозитної угоди.</w:t>
      </w:r>
    </w:p>
    <w:p w:rsidR="00F46B9C" w:rsidRPr="008259D3" w:rsidRDefault="00F46B9C" w:rsidP="00F46B9C">
      <w:pPr>
        <w:rPr>
          <w:color w:val="000000"/>
        </w:rPr>
      </w:pPr>
    </w:p>
    <w:p w:rsidR="00F46B9C" w:rsidRPr="008259D3" w:rsidRDefault="00F46B9C" w:rsidP="00F46B9C">
      <w:pPr>
        <w:rPr>
          <w:color w:val="000000"/>
        </w:rPr>
      </w:pPr>
      <w:r w:rsidRPr="008259D3">
        <w:rPr>
          <w:b/>
          <w:color w:val="000000"/>
        </w:rPr>
        <w:t>Задача 2.</w:t>
      </w:r>
      <w:r w:rsidRPr="008259D3">
        <w:rPr>
          <w:color w:val="000000"/>
        </w:rPr>
        <w:t xml:space="preserve"> ТОВ “Ніка” звернулося до комерційного банку “Демос” із проханням про відкриття депозитного рахунка поряд з поточним рахунком, який також знаходиться в цьому ж банку, на суму 300 тис. </w:t>
      </w:r>
      <w:proofErr w:type="spellStart"/>
      <w:r w:rsidRPr="008259D3">
        <w:rPr>
          <w:color w:val="000000"/>
        </w:rPr>
        <w:t>грн</w:t>
      </w:r>
      <w:proofErr w:type="spellEnd"/>
      <w:r w:rsidRPr="008259D3">
        <w:rPr>
          <w:color w:val="000000"/>
        </w:rPr>
        <w:t xml:space="preserve"> строком на 6 місяців. Відсоткова ставка за шестимісячними депозитами в банку — 18 % річних. Визначте суму відсоткового платежу за депозитним внеском у кінці строку при застосуванні банком методики нарахування: складних відсотків; простих відсотків.</w:t>
      </w:r>
    </w:p>
    <w:p w:rsidR="00F46B9C" w:rsidRPr="008259D3" w:rsidRDefault="00F46B9C" w:rsidP="00F46B9C">
      <w:pPr>
        <w:rPr>
          <w:color w:val="000000"/>
        </w:rPr>
      </w:pPr>
    </w:p>
    <w:p w:rsidR="00F46B9C" w:rsidRPr="008259D3" w:rsidRDefault="00F46B9C" w:rsidP="00F46B9C">
      <w:pPr>
        <w:rPr>
          <w:color w:val="000000"/>
        </w:rPr>
      </w:pPr>
      <w:r w:rsidRPr="008259D3">
        <w:rPr>
          <w:b/>
          <w:color w:val="000000"/>
        </w:rPr>
        <w:lastRenderedPageBreak/>
        <w:t>Задача 3.</w:t>
      </w:r>
      <w:r w:rsidRPr="008259D3">
        <w:rPr>
          <w:color w:val="000000"/>
        </w:rPr>
        <w:t xml:space="preserve"> Вкладник, який вирішив внести на депозит 1862 </w:t>
      </w:r>
      <w:proofErr w:type="spellStart"/>
      <w:r w:rsidRPr="008259D3">
        <w:rPr>
          <w:color w:val="000000"/>
        </w:rPr>
        <w:t>грн</w:t>
      </w:r>
      <w:proofErr w:type="spellEnd"/>
      <w:r w:rsidRPr="008259D3">
        <w:rPr>
          <w:color w:val="000000"/>
        </w:rPr>
        <w:t>, хоче нагромадити через 1 рік не менше 2000 грн. Визначте просту ставку відсотків, на основі якої він може вибрати необхідний банк.</w:t>
      </w:r>
    </w:p>
    <w:p w:rsidR="00F46B9C" w:rsidRPr="008259D3" w:rsidRDefault="00F46B9C" w:rsidP="00F46B9C">
      <w:pPr>
        <w:rPr>
          <w:color w:val="000000"/>
        </w:rPr>
      </w:pPr>
    </w:p>
    <w:p w:rsidR="00F46B9C" w:rsidRPr="008259D3" w:rsidRDefault="00F46B9C" w:rsidP="00F46B9C">
      <w:pPr>
        <w:rPr>
          <w:b/>
          <w:color w:val="000000"/>
        </w:rPr>
      </w:pPr>
      <w:r w:rsidRPr="008259D3">
        <w:rPr>
          <w:b/>
          <w:color w:val="000000"/>
        </w:rPr>
        <w:t>Задача 4. Банк пропонує юридичним особам такі види депозитів:</w:t>
      </w:r>
    </w:p>
    <w:p w:rsidR="00F46B9C" w:rsidRPr="008259D3" w:rsidRDefault="00F46B9C" w:rsidP="00F46B9C">
      <w:pPr>
        <w:rPr>
          <w:color w:val="000000"/>
        </w:rPr>
      </w:pPr>
      <w:r w:rsidRPr="008259D3">
        <w:rPr>
          <w:color w:val="000000"/>
        </w:rPr>
        <w:t>а) депозит на термін 6 місяців на умовах щоквартального нарахування</w:t>
      </w:r>
    </w:p>
    <w:p w:rsidR="00F46B9C" w:rsidRPr="008259D3" w:rsidRDefault="00F46B9C" w:rsidP="00F46B9C">
      <w:pPr>
        <w:rPr>
          <w:color w:val="000000"/>
        </w:rPr>
      </w:pPr>
      <w:r w:rsidRPr="008259D3">
        <w:rPr>
          <w:color w:val="000000"/>
        </w:rPr>
        <w:t>складних процентів за ставкою 16 % річних;</w:t>
      </w:r>
    </w:p>
    <w:p w:rsidR="00F46B9C" w:rsidRPr="008259D3" w:rsidRDefault="00F46B9C" w:rsidP="00F46B9C">
      <w:pPr>
        <w:rPr>
          <w:color w:val="000000"/>
        </w:rPr>
      </w:pPr>
      <w:r w:rsidRPr="008259D3">
        <w:rPr>
          <w:color w:val="000000"/>
        </w:rPr>
        <w:t>б) депозит на термін 6 місяців на умовах щомісячного нарахування</w:t>
      </w:r>
    </w:p>
    <w:p w:rsidR="00F46B9C" w:rsidRPr="008259D3" w:rsidRDefault="00F46B9C" w:rsidP="00F46B9C">
      <w:pPr>
        <w:rPr>
          <w:color w:val="000000"/>
        </w:rPr>
      </w:pPr>
      <w:r w:rsidRPr="008259D3">
        <w:rPr>
          <w:color w:val="000000"/>
        </w:rPr>
        <w:t>складних процентів за ставкою 16 % річних.</w:t>
      </w:r>
    </w:p>
    <w:p w:rsidR="00F46B9C" w:rsidRPr="008259D3" w:rsidRDefault="00F46B9C" w:rsidP="00F46B9C">
      <w:pPr>
        <w:rPr>
          <w:color w:val="000000"/>
        </w:rPr>
      </w:pPr>
      <w:r w:rsidRPr="008259D3">
        <w:rPr>
          <w:color w:val="000000"/>
        </w:rPr>
        <w:t>Обґрунтуйте, який з видів депозитів найбільш прийнятний для</w:t>
      </w:r>
    </w:p>
    <w:p w:rsidR="00F46B9C" w:rsidRPr="008259D3" w:rsidRDefault="00F46B9C" w:rsidP="00F46B9C">
      <w:pPr>
        <w:rPr>
          <w:color w:val="000000"/>
        </w:rPr>
      </w:pPr>
      <w:r w:rsidRPr="008259D3">
        <w:rPr>
          <w:color w:val="000000"/>
        </w:rPr>
        <w:t>вкладника щодо прибутковості.</w:t>
      </w:r>
    </w:p>
    <w:p w:rsidR="002B0196" w:rsidRDefault="002B0196" w:rsidP="002B0196">
      <w:pPr>
        <w:rPr>
          <w:color w:val="000000"/>
        </w:rPr>
      </w:pPr>
    </w:p>
    <w:p w:rsidR="009C7C93" w:rsidRDefault="009C7C93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9C7C93" w:rsidRDefault="009C7C93" w:rsidP="009C7C93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Тестові завдання (Кредит)</w:t>
      </w:r>
    </w:p>
    <w:p w:rsidR="009C7C93" w:rsidRDefault="009C7C93" w:rsidP="009C7C93">
      <w:pPr>
        <w:pStyle w:val="Default"/>
        <w:jc w:val="center"/>
        <w:rPr>
          <w:sz w:val="28"/>
          <w:szCs w:val="28"/>
        </w:rPr>
      </w:pP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7C93">
        <w:rPr>
          <w:rFonts w:ascii="Times New Roman" w:hAnsi="Times New Roman" w:cs="Times New Roman"/>
          <w:bCs/>
          <w:sz w:val="28"/>
          <w:szCs w:val="28"/>
        </w:rPr>
        <w:t xml:space="preserve">1. Принципи банківського кредитування: </w:t>
      </w: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7C93">
        <w:rPr>
          <w:rFonts w:ascii="Times New Roman" w:hAnsi="Times New Roman" w:cs="Times New Roman"/>
          <w:sz w:val="28"/>
          <w:szCs w:val="28"/>
        </w:rPr>
        <w:t xml:space="preserve">а) строковість, </w:t>
      </w:r>
      <w:proofErr w:type="spellStart"/>
      <w:r w:rsidRPr="009C7C93">
        <w:rPr>
          <w:rFonts w:ascii="Times New Roman" w:hAnsi="Times New Roman" w:cs="Times New Roman"/>
          <w:sz w:val="28"/>
          <w:szCs w:val="28"/>
        </w:rPr>
        <w:t>поверненість</w:t>
      </w:r>
      <w:proofErr w:type="spellEnd"/>
      <w:r w:rsidRPr="009C7C93">
        <w:rPr>
          <w:rFonts w:ascii="Times New Roman" w:hAnsi="Times New Roman" w:cs="Times New Roman"/>
          <w:sz w:val="28"/>
          <w:szCs w:val="28"/>
        </w:rPr>
        <w:t xml:space="preserve">, платність, забезпеченість, цільовий характер; </w:t>
      </w: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7C93">
        <w:rPr>
          <w:rFonts w:ascii="Times New Roman" w:hAnsi="Times New Roman" w:cs="Times New Roman"/>
          <w:sz w:val="28"/>
          <w:szCs w:val="28"/>
        </w:rPr>
        <w:t xml:space="preserve">б) платність, забезпеченість, </w:t>
      </w:r>
      <w:proofErr w:type="spellStart"/>
      <w:r w:rsidRPr="009C7C93">
        <w:rPr>
          <w:rFonts w:ascii="Times New Roman" w:hAnsi="Times New Roman" w:cs="Times New Roman"/>
          <w:sz w:val="28"/>
          <w:szCs w:val="28"/>
        </w:rPr>
        <w:t>поверненість</w:t>
      </w:r>
      <w:proofErr w:type="spellEnd"/>
      <w:r w:rsidRPr="009C7C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7C93">
        <w:rPr>
          <w:rFonts w:ascii="Times New Roman" w:hAnsi="Times New Roman" w:cs="Times New Roman"/>
          <w:sz w:val="28"/>
          <w:szCs w:val="28"/>
        </w:rPr>
        <w:t xml:space="preserve">в) цільовий характер, забезпеченість, </w:t>
      </w:r>
      <w:proofErr w:type="spellStart"/>
      <w:r w:rsidRPr="009C7C93">
        <w:rPr>
          <w:rFonts w:ascii="Times New Roman" w:hAnsi="Times New Roman" w:cs="Times New Roman"/>
          <w:sz w:val="28"/>
          <w:szCs w:val="28"/>
        </w:rPr>
        <w:t>поверненість</w:t>
      </w:r>
      <w:proofErr w:type="spellEnd"/>
      <w:r w:rsidRPr="009C7C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7C93">
        <w:rPr>
          <w:rFonts w:ascii="Times New Roman" w:hAnsi="Times New Roman" w:cs="Times New Roman"/>
          <w:sz w:val="28"/>
          <w:szCs w:val="28"/>
        </w:rPr>
        <w:t xml:space="preserve">г) платність, забезпеченість, цільовий характер. </w:t>
      </w: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7C93">
        <w:rPr>
          <w:rFonts w:ascii="Times New Roman" w:hAnsi="Times New Roman" w:cs="Times New Roman"/>
          <w:bCs/>
          <w:sz w:val="28"/>
          <w:szCs w:val="28"/>
        </w:rPr>
        <w:t xml:space="preserve">2. Іпотечний кредит — це: </w:t>
      </w: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7C93">
        <w:rPr>
          <w:rFonts w:ascii="Times New Roman" w:hAnsi="Times New Roman" w:cs="Times New Roman"/>
          <w:sz w:val="28"/>
          <w:szCs w:val="28"/>
        </w:rPr>
        <w:t xml:space="preserve">а) довгострокові позики, що надаються банками під заставу нерухомості; </w:t>
      </w: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7C93">
        <w:rPr>
          <w:rFonts w:ascii="Times New Roman" w:hAnsi="Times New Roman" w:cs="Times New Roman"/>
          <w:sz w:val="28"/>
          <w:szCs w:val="28"/>
        </w:rPr>
        <w:t xml:space="preserve">б) позики, які банк надає під заставу цінних паперів; </w:t>
      </w: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7C93">
        <w:rPr>
          <w:rFonts w:ascii="Times New Roman" w:hAnsi="Times New Roman" w:cs="Times New Roman"/>
          <w:sz w:val="28"/>
          <w:szCs w:val="28"/>
        </w:rPr>
        <w:t xml:space="preserve">в) позики, які банк надає для споживчих потреб; </w:t>
      </w: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7C93">
        <w:rPr>
          <w:rFonts w:ascii="Times New Roman" w:hAnsi="Times New Roman" w:cs="Times New Roman"/>
          <w:sz w:val="28"/>
          <w:szCs w:val="28"/>
        </w:rPr>
        <w:t xml:space="preserve">г) надання позики на умовах відкритої кредитної лінії. </w:t>
      </w: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7C93">
        <w:rPr>
          <w:rFonts w:ascii="Times New Roman" w:hAnsi="Times New Roman" w:cs="Times New Roman"/>
          <w:bCs/>
          <w:sz w:val="28"/>
          <w:szCs w:val="28"/>
        </w:rPr>
        <w:t xml:space="preserve">3. Кредит, який погашається за першою вимогою банку: </w:t>
      </w: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7C93">
        <w:rPr>
          <w:rFonts w:ascii="Times New Roman" w:hAnsi="Times New Roman" w:cs="Times New Roman"/>
          <w:sz w:val="28"/>
          <w:szCs w:val="28"/>
        </w:rPr>
        <w:t xml:space="preserve">а) терміновий кредит; </w:t>
      </w: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7C93">
        <w:rPr>
          <w:rFonts w:ascii="Times New Roman" w:hAnsi="Times New Roman" w:cs="Times New Roman"/>
          <w:sz w:val="28"/>
          <w:szCs w:val="28"/>
        </w:rPr>
        <w:t xml:space="preserve">б) овердрафт; </w:t>
      </w: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7C93">
        <w:rPr>
          <w:rFonts w:ascii="Times New Roman" w:hAnsi="Times New Roman" w:cs="Times New Roman"/>
          <w:sz w:val="28"/>
          <w:szCs w:val="28"/>
        </w:rPr>
        <w:t xml:space="preserve">в) онкольний кредит; </w:t>
      </w: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7C93">
        <w:rPr>
          <w:rFonts w:ascii="Times New Roman" w:hAnsi="Times New Roman" w:cs="Times New Roman"/>
          <w:sz w:val="28"/>
          <w:szCs w:val="28"/>
        </w:rPr>
        <w:t xml:space="preserve">г) кредитна лінія. </w:t>
      </w: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7C93">
        <w:rPr>
          <w:rFonts w:ascii="Times New Roman" w:hAnsi="Times New Roman" w:cs="Times New Roman"/>
          <w:bCs/>
          <w:sz w:val="28"/>
          <w:szCs w:val="28"/>
        </w:rPr>
        <w:t xml:space="preserve">4. Що таке кредитний ризик: </w:t>
      </w: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7C93">
        <w:rPr>
          <w:rFonts w:ascii="Times New Roman" w:hAnsi="Times New Roman" w:cs="Times New Roman"/>
          <w:sz w:val="28"/>
          <w:szCs w:val="28"/>
        </w:rPr>
        <w:t xml:space="preserve">а) це ризик неповернення позики та відсотків за користування нею; </w:t>
      </w: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7C93">
        <w:rPr>
          <w:rFonts w:ascii="Times New Roman" w:hAnsi="Times New Roman" w:cs="Times New Roman"/>
          <w:sz w:val="28"/>
          <w:szCs w:val="28"/>
        </w:rPr>
        <w:t xml:space="preserve">б) це ризик неповернення позики; </w:t>
      </w: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7C93">
        <w:rPr>
          <w:rFonts w:ascii="Times New Roman" w:hAnsi="Times New Roman" w:cs="Times New Roman"/>
          <w:sz w:val="28"/>
          <w:szCs w:val="28"/>
        </w:rPr>
        <w:t xml:space="preserve">в) це ризик, пов’язаний з незабезпеченістю позики; </w:t>
      </w: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7C93">
        <w:rPr>
          <w:rFonts w:ascii="Times New Roman" w:hAnsi="Times New Roman" w:cs="Times New Roman"/>
          <w:sz w:val="28"/>
          <w:szCs w:val="28"/>
        </w:rPr>
        <w:t xml:space="preserve">г) це ризик неповернення відсотків за користування позикою. </w:t>
      </w: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7C93">
        <w:rPr>
          <w:rFonts w:ascii="Times New Roman" w:hAnsi="Times New Roman" w:cs="Times New Roman"/>
          <w:bCs/>
          <w:sz w:val="28"/>
          <w:szCs w:val="28"/>
        </w:rPr>
        <w:t xml:space="preserve">5. Якій основній вимозі повинна відповідати застава по позичці: </w:t>
      </w: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7C93">
        <w:rPr>
          <w:rFonts w:ascii="Times New Roman" w:hAnsi="Times New Roman" w:cs="Times New Roman"/>
          <w:sz w:val="28"/>
          <w:szCs w:val="28"/>
        </w:rPr>
        <w:t xml:space="preserve">а) не перевищувати вартість позички; </w:t>
      </w: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7C93">
        <w:rPr>
          <w:rFonts w:ascii="Times New Roman" w:hAnsi="Times New Roman" w:cs="Times New Roman"/>
          <w:sz w:val="28"/>
          <w:szCs w:val="28"/>
        </w:rPr>
        <w:t xml:space="preserve">б) мати довгий термін зберігання; </w:t>
      </w: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7C93">
        <w:rPr>
          <w:rFonts w:ascii="Times New Roman" w:hAnsi="Times New Roman" w:cs="Times New Roman"/>
          <w:sz w:val="28"/>
          <w:szCs w:val="28"/>
        </w:rPr>
        <w:t xml:space="preserve">в) мати високу ліквідність; </w:t>
      </w: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7C93">
        <w:rPr>
          <w:rFonts w:ascii="Times New Roman" w:hAnsi="Times New Roman" w:cs="Times New Roman"/>
          <w:sz w:val="28"/>
          <w:szCs w:val="28"/>
        </w:rPr>
        <w:t xml:space="preserve">г) мати стабільну ціну. </w:t>
      </w: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7C93">
        <w:rPr>
          <w:rFonts w:ascii="Times New Roman" w:hAnsi="Times New Roman" w:cs="Times New Roman"/>
          <w:bCs/>
          <w:sz w:val="28"/>
          <w:szCs w:val="28"/>
        </w:rPr>
        <w:t xml:space="preserve">6. Який з наведених чинників впливає на рівень відсотка за кредитами: </w:t>
      </w: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7C93">
        <w:rPr>
          <w:rFonts w:ascii="Times New Roman" w:hAnsi="Times New Roman" w:cs="Times New Roman"/>
          <w:sz w:val="28"/>
          <w:szCs w:val="28"/>
        </w:rPr>
        <w:t xml:space="preserve">а) сума позики; </w:t>
      </w: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7C93">
        <w:rPr>
          <w:rFonts w:ascii="Times New Roman" w:hAnsi="Times New Roman" w:cs="Times New Roman"/>
          <w:sz w:val="28"/>
          <w:szCs w:val="28"/>
        </w:rPr>
        <w:t xml:space="preserve">б) рівень рентабельності позичальника; </w:t>
      </w: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7C93">
        <w:rPr>
          <w:rFonts w:ascii="Times New Roman" w:hAnsi="Times New Roman" w:cs="Times New Roman"/>
          <w:sz w:val="28"/>
          <w:szCs w:val="28"/>
        </w:rPr>
        <w:t xml:space="preserve">в) рівень рентабельності банку; </w:t>
      </w: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7C93">
        <w:rPr>
          <w:rFonts w:ascii="Times New Roman" w:hAnsi="Times New Roman" w:cs="Times New Roman"/>
          <w:sz w:val="28"/>
          <w:szCs w:val="28"/>
        </w:rPr>
        <w:t>г) валютний курс.</w:t>
      </w: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7C93">
        <w:rPr>
          <w:rFonts w:ascii="Times New Roman" w:hAnsi="Times New Roman" w:cs="Times New Roman"/>
          <w:bCs/>
          <w:sz w:val="28"/>
          <w:szCs w:val="28"/>
        </w:rPr>
        <w:t xml:space="preserve">7. Хто встановлює розмір процентної ставки за кредитами комерційних банків: </w:t>
      </w: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7C93">
        <w:rPr>
          <w:rFonts w:ascii="Times New Roman" w:hAnsi="Times New Roman" w:cs="Times New Roman"/>
          <w:sz w:val="28"/>
          <w:szCs w:val="28"/>
        </w:rPr>
        <w:t xml:space="preserve">а) центральний банк; </w:t>
      </w: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7C93">
        <w:rPr>
          <w:rFonts w:ascii="Times New Roman" w:hAnsi="Times New Roman" w:cs="Times New Roman"/>
          <w:sz w:val="28"/>
          <w:szCs w:val="28"/>
        </w:rPr>
        <w:t xml:space="preserve">б) Міністерство фінансів; </w:t>
      </w: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7C93">
        <w:rPr>
          <w:rFonts w:ascii="Times New Roman" w:hAnsi="Times New Roman" w:cs="Times New Roman"/>
          <w:sz w:val="28"/>
          <w:szCs w:val="28"/>
        </w:rPr>
        <w:t xml:space="preserve">в) комерційні банки; </w:t>
      </w: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7C93">
        <w:rPr>
          <w:rFonts w:ascii="Times New Roman" w:hAnsi="Times New Roman" w:cs="Times New Roman"/>
          <w:sz w:val="28"/>
          <w:szCs w:val="28"/>
        </w:rPr>
        <w:t xml:space="preserve">г) клієнти банку, які отримують позички. </w:t>
      </w: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7C93">
        <w:rPr>
          <w:rFonts w:ascii="Times New Roman" w:hAnsi="Times New Roman" w:cs="Times New Roman"/>
          <w:bCs/>
          <w:sz w:val="28"/>
          <w:szCs w:val="28"/>
        </w:rPr>
        <w:t xml:space="preserve">8. Овердрафт – це: </w:t>
      </w: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7C93">
        <w:rPr>
          <w:rFonts w:ascii="Times New Roman" w:hAnsi="Times New Roman" w:cs="Times New Roman"/>
          <w:sz w:val="28"/>
          <w:szCs w:val="28"/>
        </w:rPr>
        <w:lastRenderedPageBreak/>
        <w:t xml:space="preserve">а) кредит, який надається в товарній формі; </w:t>
      </w: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7C93">
        <w:rPr>
          <w:rFonts w:ascii="Times New Roman" w:hAnsi="Times New Roman" w:cs="Times New Roman"/>
          <w:sz w:val="28"/>
          <w:szCs w:val="28"/>
        </w:rPr>
        <w:t xml:space="preserve">б) короткостроковий кредит, що надається надійному клієнту понад залишок коштів на його рахунку; </w:t>
      </w: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7C93">
        <w:rPr>
          <w:rFonts w:ascii="Times New Roman" w:hAnsi="Times New Roman" w:cs="Times New Roman"/>
          <w:sz w:val="28"/>
          <w:szCs w:val="28"/>
        </w:rPr>
        <w:t xml:space="preserve">в) кредит, що надається під заставу майна; </w:t>
      </w: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7C93">
        <w:rPr>
          <w:rFonts w:ascii="Times New Roman" w:hAnsi="Times New Roman" w:cs="Times New Roman"/>
          <w:sz w:val="28"/>
          <w:szCs w:val="28"/>
        </w:rPr>
        <w:t xml:space="preserve">г) кредит, що надається в іноземній валюті. </w:t>
      </w: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7C93">
        <w:rPr>
          <w:rFonts w:ascii="Times New Roman" w:hAnsi="Times New Roman" w:cs="Times New Roman"/>
          <w:bCs/>
          <w:sz w:val="28"/>
          <w:szCs w:val="28"/>
        </w:rPr>
        <w:t xml:space="preserve">9. Надання паралельних кредитів передбачає: </w:t>
      </w: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7C93">
        <w:rPr>
          <w:rFonts w:ascii="Times New Roman" w:hAnsi="Times New Roman" w:cs="Times New Roman"/>
          <w:sz w:val="28"/>
          <w:szCs w:val="28"/>
        </w:rPr>
        <w:t xml:space="preserve">а) специфічний порядок погашення наданих кредитів; </w:t>
      </w: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7C93">
        <w:rPr>
          <w:rFonts w:ascii="Times New Roman" w:hAnsi="Times New Roman" w:cs="Times New Roman"/>
          <w:sz w:val="28"/>
          <w:szCs w:val="28"/>
        </w:rPr>
        <w:t xml:space="preserve">б) надання кредитів позичальнику усіма кредиторами на однакових умовах; </w:t>
      </w: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7C93">
        <w:rPr>
          <w:rFonts w:ascii="Times New Roman" w:hAnsi="Times New Roman" w:cs="Times New Roman"/>
          <w:sz w:val="28"/>
          <w:szCs w:val="28"/>
        </w:rPr>
        <w:t xml:space="preserve">в) специфічний порядок отримання кредитів; </w:t>
      </w: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7C93">
        <w:rPr>
          <w:rFonts w:ascii="Times New Roman" w:hAnsi="Times New Roman" w:cs="Times New Roman"/>
          <w:sz w:val="28"/>
          <w:szCs w:val="28"/>
        </w:rPr>
        <w:t xml:space="preserve">г) надання кредитів декільком позичальникам одночасно. </w:t>
      </w: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7C93">
        <w:rPr>
          <w:rFonts w:ascii="Times New Roman" w:hAnsi="Times New Roman" w:cs="Times New Roman"/>
          <w:bCs/>
          <w:sz w:val="28"/>
          <w:szCs w:val="28"/>
        </w:rPr>
        <w:t xml:space="preserve">10. Кредитні відносини, що виникають між комерційними банками та підприємствами, називаються: </w:t>
      </w: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7C93">
        <w:rPr>
          <w:rFonts w:ascii="Times New Roman" w:hAnsi="Times New Roman" w:cs="Times New Roman"/>
          <w:sz w:val="28"/>
          <w:szCs w:val="28"/>
        </w:rPr>
        <w:t xml:space="preserve">а) споживчий кредит; </w:t>
      </w: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7C93">
        <w:rPr>
          <w:rFonts w:ascii="Times New Roman" w:hAnsi="Times New Roman" w:cs="Times New Roman"/>
          <w:sz w:val="28"/>
          <w:szCs w:val="28"/>
        </w:rPr>
        <w:t xml:space="preserve">б) комерційний кредит; </w:t>
      </w: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7C93">
        <w:rPr>
          <w:rFonts w:ascii="Times New Roman" w:hAnsi="Times New Roman" w:cs="Times New Roman"/>
          <w:sz w:val="28"/>
          <w:szCs w:val="28"/>
        </w:rPr>
        <w:t xml:space="preserve">в) державний кредит; </w:t>
      </w:r>
    </w:p>
    <w:p w:rsidR="009C7C93" w:rsidRPr="009C7C93" w:rsidRDefault="009C7C93" w:rsidP="009C7C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7C93">
        <w:rPr>
          <w:rFonts w:ascii="Times New Roman" w:hAnsi="Times New Roman" w:cs="Times New Roman"/>
          <w:sz w:val="28"/>
          <w:szCs w:val="28"/>
        </w:rPr>
        <w:t>г) банківський кредит.</w:t>
      </w:r>
    </w:p>
    <w:p w:rsidR="009C7C93" w:rsidRPr="002B0196" w:rsidRDefault="009C7C93" w:rsidP="002B0196">
      <w:pPr>
        <w:rPr>
          <w:color w:val="000000"/>
        </w:rPr>
      </w:pPr>
    </w:p>
    <w:p w:rsidR="00F46B9C" w:rsidRPr="00F46B9C" w:rsidRDefault="00F46B9C" w:rsidP="00F46B9C">
      <w:pPr>
        <w:pStyle w:val="Default"/>
        <w:jc w:val="both"/>
        <w:rPr>
          <w:rFonts w:ascii="Times New Roman" w:hAnsi="Times New Roman" w:cs="Times New Roman"/>
        </w:rPr>
      </w:pPr>
      <w:r w:rsidRPr="00F46B9C">
        <w:rPr>
          <w:rFonts w:ascii="Times New Roman" w:hAnsi="Times New Roman" w:cs="Times New Roman"/>
          <w:b/>
          <w:bCs/>
        </w:rPr>
        <w:t xml:space="preserve">Завдання 2. </w:t>
      </w:r>
      <w:r w:rsidRPr="00F46B9C">
        <w:rPr>
          <w:rFonts w:ascii="Times New Roman" w:hAnsi="Times New Roman" w:cs="Times New Roman"/>
        </w:rPr>
        <w:t xml:space="preserve">Кредит в розмірі 500 грн. було взято 12.04. поточного року з терміном погашення 10.06. поточного року за ставкою 20 % річних. </w:t>
      </w:r>
    </w:p>
    <w:p w:rsidR="00F46B9C" w:rsidRPr="00F46B9C" w:rsidRDefault="00F46B9C" w:rsidP="00F46B9C">
      <w:pPr>
        <w:jc w:val="both"/>
        <w:rPr>
          <w:color w:val="000000"/>
        </w:rPr>
      </w:pPr>
      <w:r w:rsidRPr="00F46B9C">
        <w:rPr>
          <w:b/>
          <w:color w:val="000000"/>
        </w:rPr>
        <w:t>Визначити суму</w:t>
      </w:r>
      <w:r w:rsidRPr="00F46B9C">
        <w:rPr>
          <w:color w:val="000000"/>
        </w:rPr>
        <w:t xml:space="preserve"> нарахованих процентів за англійським методом.</w:t>
      </w:r>
    </w:p>
    <w:p w:rsidR="00F46B9C" w:rsidRDefault="00F46B9C" w:rsidP="00F46B9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F46B9C" w:rsidRPr="00F46B9C" w:rsidRDefault="00F46B9C" w:rsidP="00F46B9C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46B9C">
        <w:rPr>
          <w:rFonts w:ascii="Times New Roman" w:hAnsi="Times New Roman" w:cs="Times New Roman"/>
          <w:b/>
          <w:bCs/>
        </w:rPr>
        <w:t xml:space="preserve">Завдання 3. </w:t>
      </w:r>
      <w:r w:rsidRPr="00F46B9C">
        <w:rPr>
          <w:rFonts w:ascii="Times New Roman" w:hAnsi="Times New Roman" w:cs="Times New Roman"/>
        </w:rPr>
        <w:t xml:space="preserve">Ви отримали кредит від Банку на суму 100 000 грн. строком на 5 років. Відсоткова ставка за кредитом — 7 % річних. </w:t>
      </w:r>
    </w:p>
    <w:p w:rsidR="00F46B9C" w:rsidRPr="00F46B9C" w:rsidRDefault="00F46B9C" w:rsidP="00F46B9C">
      <w:pPr>
        <w:pStyle w:val="Default"/>
        <w:jc w:val="both"/>
        <w:rPr>
          <w:rFonts w:ascii="Times New Roman" w:hAnsi="Times New Roman" w:cs="Times New Roman"/>
        </w:rPr>
      </w:pPr>
      <w:r w:rsidRPr="00F46B9C">
        <w:rPr>
          <w:rFonts w:ascii="Times New Roman" w:hAnsi="Times New Roman" w:cs="Times New Roman"/>
          <w:b/>
          <w:bCs/>
        </w:rPr>
        <w:t xml:space="preserve">Розрахувати </w:t>
      </w:r>
      <w:r w:rsidRPr="00F46B9C">
        <w:rPr>
          <w:rFonts w:ascii="Times New Roman" w:hAnsi="Times New Roman" w:cs="Times New Roman"/>
        </w:rPr>
        <w:t xml:space="preserve">щорічні платежі за кредитом чотирма способами: </w:t>
      </w:r>
    </w:p>
    <w:p w:rsidR="00F46B9C" w:rsidRPr="00F46B9C" w:rsidRDefault="00F46B9C" w:rsidP="00F46B9C">
      <w:pPr>
        <w:pStyle w:val="Default"/>
        <w:spacing w:after="36"/>
        <w:jc w:val="both"/>
        <w:rPr>
          <w:rFonts w:ascii="Times New Roman" w:hAnsi="Times New Roman" w:cs="Times New Roman"/>
        </w:rPr>
      </w:pPr>
      <w:r w:rsidRPr="00F46B9C">
        <w:rPr>
          <w:rFonts w:ascii="Times New Roman" w:hAnsi="Times New Roman" w:cs="Times New Roman"/>
        </w:rPr>
        <w:t xml:space="preserve">1) за умови нарахування простих відсотків; </w:t>
      </w:r>
    </w:p>
    <w:p w:rsidR="00F46B9C" w:rsidRPr="00F46B9C" w:rsidRDefault="00F46B9C" w:rsidP="00F46B9C">
      <w:pPr>
        <w:pStyle w:val="Default"/>
        <w:spacing w:after="36"/>
        <w:jc w:val="both"/>
        <w:rPr>
          <w:rFonts w:ascii="Times New Roman" w:hAnsi="Times New Roman" w:cs="Times New Roman"/>
        </w:rPr>
      </w:pPr>
      <w:r w:rsidRPr="00F46B9C">
        <w:rPr>
          <w:rFonts w:ascii="Times New Roman" w:hAnsi="Times New Roman" w:cs="Times New Roman"/>
        </w:rPr>
        <w:t xml:space="preserve">2) за умови нарахування складних відсотків; </w:t>
      </w:r>
    </w:p>
    <w:p w:rsidR="00F46B9C" w:rsidRPr="00F46B9C" w:rsidRDefault="00F46B9C" w:rsidP="00F46B9C">
      <w:pPr>
        <w:pStyle w:val="Default"/>
        <w:spacing w:after="36"/>
        <w:jc w:val="both"/>
        <w:rPr>
          <w:rFonts w:ascii="Times New Roman" w:hAnsi="Times New Roman" w:cs="Times New Roman"/>
        </w:rPr>
      </w:pPr>
      <w:r w:rsidRPr="00F46B9C">
        <w:rPr>
          <w:rFonts w:ascii="Times New Roman" w:hAnsi="Times New Roman" w:cs="Times New Roman"/>
        </w:rPr>
        <w:t xml:space="preserve">3) за умови повернення кредиту з погашенням тіла кредиту рівними частинами; </w:t>
      </w:r>
    </w:p>
    <w:p w:rsidR="00F46B9C" w:rsidRPr="00F46B9C" w:rsidRDefault="00F46B9C" w:rsidP="00F46B9C">
      <w:pPr>
        <w:pStyle w:val="Default"/>
        <w:jc w:val="both"/>
        <w:rPr>
          <w:rFonts w:ascii="Times New Roman" w:hAnsi="Times New Roman" w:cs="Times New Roman"/>
        </w:rPr>
      </w:pPr>
      <w:r w:rsidRPr="00F46B9C">
        <w:rPr>
          <w:rFonts w:ascii="Times New Roman" w:hAnsi="Times New Roman" w:cs="Times New Roman"/>
        </w:rPr>
        <w:t xml:space="preserve">4) за умови повернення кредиту зі сплатою однакової загальної суми щороку. </w:t>
      </w:r>
    </w:p>
    <w:p w:rsidR="002B0196" w:rsidRPr="002B0196" w:rsidRDefault="002B0196" w:rsidP="002B0196"/>
    <w:sectPr w:rsidR="002B0196" w:rsidRPr="002B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CA"/>
    <w:rsid w:val="0029694A"/>
    <w:rsid w:val="002B0196"/>
    <w:rsid w:val="00320A77"/>
    <w:rsid w:val="003B68DF"/>
    <w:rsid w:val="00855ADD"/>
    <w:rsid w:val="008938CA"/>
    <w:rsid w:val="008F0819"/>
    <w:rsid w:val="009C7C93"/>
    <w:rsid w:val="00BB49DE"/>
    <w:rsid w:val="00F4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94A"/>
    <w:pPr>
      <w:ind w:left="720"/>
      <w:contextualSpacing/>
    </w:pPr>
  </w:style>
  <w:style w:type="character" w:customStyle="1" w:styleId="apple-style-span">
    <w:name w:val="apple-style-span"/>
    <w:basedOn w:val="a0"/>
    <w:rsid w:val="002B0196"/>
  </w:style>
  <w:style w:type="character" w:styleId="a4">
    <w:name w:val="Strong"/>
    <w:basedOn w:val="a0"/>
    <w:uiPriority w:val="22"/>
    <w:qFormat/>
    <w:rsid w:val="002B0196"/>
    <w:rPr>
      <w:b/>
      <w:bCs/>
    </w:rPr>
  </w:style>
  <w:style w:type="paragraph" w:customStyle="1" w:styleId="Default">
    <w:name w:val="Default"/>
    <w:rsid w:val="002B01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94A"/>
    <w:pPr>
      <w:ind w:left="720"/>
      <w:contextualSpacing/>
    </w:pPr>
  </w:style>
  <w:style w:type="character" w:customStyle="1" w:styleId="apple-style-span">
    <w:name w:val="apple-style-span"/>
    <w:basedOn w:val="a0"/>
    <w:rsid w:val="002B0196"/>
  </w:style>
  <w:style w:type="character" w:styleId="a4">
    <w:name w:val="Strong"/>
    <w:basedOn w:val="a0"/>
    <w:uiPriority w:val="22"/>
    <w:qFormat/>
    <w:rsid w:val="002B0196"/>
    <w:rPr>
      <w:b/>
      <w:bCs/>
    </w:rPr>
  </w:style>
  <w:style w:type="paragraph" w:customStyle="1" w:styleId="Default">
    <w:name w:val="Default"/>
    <w:rsid w:val="002B01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7464</Words>
  <Characters>4256</Characters>
  <Application>Microsoft Office Word</Application>
  <DocSecurity>0</DocSecurity>
  <Lines>35</Lines>
  <Paragraphs>23</Paragraphs>
  <ScaleCrop>false</ScaleCrop>
  <Company/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</dc:creator>
  <cp:keywords/>
  <dc:description/>
  <cp:lastModifiedBy>~</cp:lastModifiedBy>
  <cp:revision>6</cp:revision>
  <dcterms:created xsi:type="dcterms:W3CDTF">2018-04-13T19:05:00Z</dcterms:created>
  <dcterms:modified xsi:type="dcterms:W3CDTF">2018-04-13T19:16:00Z</dcterms:modified>
</cp:coreProperties>
</file>