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8D8" w:rsidRPr="00A9233C" w:rsidRDefault="000E28D8" w:rsidP="00263339">
      <w:pPr>
        <w:pStyle w:val="BodyTextIndent3"/>
        <w:tabs>
          <w:tab w:val="clear" w:pos="993"/>
        </w:tabs>
        <w:ind w:firstLine="0"/>
      </w:pPr>
      <w:r>
        <w:t xml:space="preserve">                                                                                                 </w:t>
      </w:r>
      <w:r w:rsidRPr="00A9233C">
        <w:t xml:space="preserve">   (Ф 03.02</w:t>
      </w:r>
      <w:r w:rsidRPr="00412495">
        <w:rPr>
          <w:lang w:val="ru-RU"/>
        </w:rPr>
        <w:t xml:space="preserve"> </w:t>
      </w:r>
      <w:r w:rsidRPr="00A9233C">
        <w:t>–</w:t>
      </w:r>
      <w:r w:rsidRPr="00412495">
        <w:rPr>
          <w:lang w:val="ru-RU"/>
        </w:rPr>
        <w:t xml:space="preserve"> </w:t>
      </w:r>
      <w:r w:rsidRPr="00A9233C">
        <w:t>9</w:t>
      </w:r>
      <w:r w:rsidRPr="00A9233C">
        <w:rPr>
          <w:lang w:val="ru-RU"/>
        </w:rPr>
        <w:t>1</w:t>
      </w:r>
      <w:r w:rsidRPr="00A9233C">
        <w:t>)</w:t>
      </w:r>
    </w:p>
    <w:p w:rsidR="000E28D8" w:rsidRPr="00412495" w:rsidRDefault="000E28D8" w:rsidP="00263339">
      <w:pPr>
        <w:pStyle w:val="Title"/>
        <w:jc w:val="left"/>
        <w:rPr>
          <w:szCs w:val="28"/>
          <w:lang w:val="ru-RU"/>
        </w:rPr>
      </w:pPr>
    </w:p>
    <w:p w:rsidR="000E28D8" w:rsidRPr="00387B4E" w:rsidRDefault="000E28D8" w:rsidP="00263339">
      <w:pPr>
        <w:pStyle w:val="Title"/>
        <w:rPr>
          <w:szCs w:val="28"/>
        </w:rPr>
      </w:pPr>
      <w:r w:rsidRPr="00387B4E">
        <w:rPr>
          <w:szCs w:val="28"/>
        </w:rPr>
        <w:t>МІНІСТЕРСТВО ОСВІТИ І НАУКИ</w:t>
      </w:r>
      <w:r w:rsidRPr="001C769D">
        <w:rPr>
          <w:szCs w:val="28"/>
          <w:lang w:val="ru-RU"/>
        </w:rPr>
        <w:t xml:space="preserve"> </w:t>
      </w:r>
      <w:r w:rsidRPr="00387B4E">
        <w:rPr>
          <w:szCs w:val="28"/>
        </w:rPr>
        <w:t>УКРАЇНИ</w:t>
      </w:r>
    </w:p>
    <w:p w:rsidR="000E28D8" w:rsidRPr="00387B4E" w:rsidRDefault="000E28D8" w:rsidP="00263339">
      <w:pPr>
        <w:pStyle w:val="Title"/>
        <w:rPr>
          <w:szCs w:val="28"/>
        </w:rPr>
      </w:pPr>
      <w:r w:rsidRPr="00387B4E">
        <w:rPr>
          <w:szCs w:val="28"/>
        </w:rPr>
        <w:t>Національний авіаційний університет</w:t>
      </w:r>
    </w:p>
    <w:p w:rsidR="000E28D8" w:rsidRPr="00387B4E" w:rsidRDefault="000E28D8" w:rsidP="00263339">
      <w:pPr>
        <w:pStyle w:val="Heading4"/>
        <w:jc w:val="center"/>
        <w:rPr>
          <w:szCs w:val="28"/>
        </w:rPr>
      </w:pPr>
      <w:r>
        <w:rPr>
          <w:szCs w:val="28"/>
        </w:rPr>
        <w:t>Навчально-науковий Гуманітарний інститут</w:t>
      </w:r>
    </w:p>
    <w:p w:rsidR="000E28D8" w:rsidRPr="00387B4E" w:rsidRDefault="000E28D8" w:rsidP="00263339">
      <w:pPr>
        <w:jc w:val="center"/>
        <w:rPr>
          <w:sz w:val="28"/>
          <w:szCs w:val="28"/>
        </w:rPr>
      </w:pPr>
      <w:r w:rsidRPr="00387B4E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історії та документознавства</w:t>
      </w:r>
    </w:p>
    <w:p w:rsidR="000E28D8" w:rsidRPr="00387B4E" w:rsidRDefault="000E28D8" w:rsidP="00263339">
      <w:pPr>
        <w:jc w:val="center"/>
        <w:rPr>
          <w:sz w:val="28"/>
          <w:szCs w:val="28"/>
        </w:rPr>
      </w:pPr>
    </w:p>
    <w:p w:rsidR="000E28D8" w:rsidRPr="00387B4E" w:rsidRDefault="000E28D8" w:rsidP="00263339">
      <w:pPr>
        <w:jc w:val="center"/>
        <w:rPr>
          <w:sz w:val="28"/>
          <w:szCs w:val="28"/>
        </w:rPr>
      </w:pPr>
    </w:p>
    <w:p w:rsidR="000E28D8" w:rsidRPr="00387B4E" w:rsidRDefault="000E28D8" w:rsidP="00263339">
      <w:pPr>
        <w:pStyle w:val="Body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87B4E">
        <w:rPr>
          <w:sz w:val="28"/>
          <w:szCs w:val="28"/>
        </w:rPr>
        <w:t>ЗАТВЕРДЖУЮ</w:t>
      </w:r>
      <w:r w:rsidRPr="00387B4E">
        <w:rPr>
          <w:sz w:val="28"/>
          <w:szCs w:val="28"/>
        </w:rPr>
        <w:tab/>
      </w:r>
    </w:p>
    <w:p w:rsidR="000E28D8" w:rsidRDefault="000E28D8" w:rsidP="00263339">
      <w:pPr>
        <w:pStyle w:val="Body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в.о. прор</w:t>
      </w:r>
      <w:r w:rsidRPr="00387B4E">
        <w:rPr>
          <w:sz w:val="28"/>
          <w:szCs w:val="28"/>
        </w:rPr>
        <w:t>ектор</w:t>
      </w:r>
      <w:r>
        <w:rPr>
          <w:sz w:val="28"/>
          <w:szCs w:val="28"/>
        </w:rPr>
        <w:t xml:space="preserve">а </w:t>
      </w:r>
    </w:p>
    <w:p w:rsidR="000E28D8" w:rsidRPr="00387B4E" w:rsidRDefault="000E28D8" w:rsidP="00263339">
      <w:pPr>
        <w:pStyle w:val="Body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з науково-педагогічної роботи</w:t>
      </w:r>
    </w:p>
    <w:p w:rsidR="000E28D8" w:rsidRPr="00FA280C" w:rsidRDefault="000E28D8" w:rsidP="00263339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                                                                                  _________</w:t>
      </w:r>
      <w:r>
        <w:rPr>
          <w:sz w:val="28"/>
          <w:szCs w:val="28"/>
          <w:lang w:val="ru-RU"/>
        </w:rPr>
        <w:t xml:space="preserve">___   Т. </w:t>
      </w:r>
      <w:r>
        <w:rPr>
          <w:sz w:val="28"/>
          <w:szCs w:val="28"/>
        </w:rPr>
        <w:t>І</w:t>
      </w:r>
      <w:r>
        <w:rPr>
          <w:sz w:val="28"/>
          <w:szCs w:val="28"/>
          <w:lang w:val="ru-RU"/>
        </w:rPr>
        <w:t xml:space="preserve">ванова  </w:t>
      </w:r>
    </w:p>
    <w:p w:rsidR="000E28D8" w:rsidRPr="00387B4E" w:rsidRDefault="000E28D8" w:rsidP="0026333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87B4E">
        <w:rPr>
          <w:sz w:val="28"/>
          <w:szCs w:val="28"/>
        </w:rPr>
        <w:t>«___»</w:t>
      </w:r>
      <w:r>
        <w:rPr>
          <w:sz w:val="28"/>
          <w:szCs w:val="28"/>
        </w:rPr>
        <w:t xml:space="preserve"> </w:t>
      </w:r>
      <w:r w:rsidRPr="00387B4E">
        <w:rPr>
          <w:sz w:val="28"/>
          <w:szCs w:val="28"/>
        </w:rPr>
        <w:t>__________</w:t>
      </w:r>
      <w:r>
        <w:rPr>
          <w:sz w:val="28"/>
          <w:szCs w:val="28"/>
        </w:rPr>
        <w:t xml:space="preserve">   </w:t>
      </w:r>
      <w:r w:rsidRPr="00387B4E">
        <w:rPr>
          <w:sz w:val="28"/>
          <w:szCs w:val="28"/>
        </w:rPr>
        <w:t>2015</w:t>
      </w:r>
      <w:r>
        <w:rPr>
          <w:sz w:val="28"/>
          <w:szCs w:val="28"/>
        </w:rPr>
        <w:t xml:space="preserve"> </w:t>
      </w:r>
      <w:r w:rsidRPr="00387B4E">
        <w:rPr>
          <w:sz w:val="28"/>
          <w:szCs w:val="28"/>
        </w:rPr>
        <w:t>р.</w:t>
      </w:r>
    </w:p>
    <w:p w:rsidR="000E28D8" w:rsidRPr="00387B4E" w:rsidRDefault="000E28D8" w:rsidP="00263339">
      <w:pPr>
        <w:jc w:val="right"/>
        <w:rPr>
          <w:sz w:val="28"/>
          <w:szCs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8pt;margin-top:12.25pt;width:86.45pt;height:90pt;z-index:251646976" wrapcoords="-188 0 -188 21420 21600 21420 21600 0 -188 0" fillcolor="window">
            <v:imagedata r:id="rId5" o:title=""/>
            <w10:wrap type="through"/>
          </v:shape>
          <o:OLEObject Type="Embed" ProgID="Word.Picture.8" ShapeID="_x0000_s1026" DrawAspect="Content" ObjectID="_1527323853" r:id="rId6"/>
        </w:pict>
      </w:r>
    </w:p>
    <w:p w:rsidR="000E28D8" w:rsidRPr="00387B4E" w:rsidRDefault="000E28D8" w:rsidP="00263339">
      <w:pPr>
        <w:jc w:val="center"/>
        <w:rPr>
          <w:sz w:val="28"/>
          <w:szCs w:val="28"/>
        </w:rPr>
      </w:pPr>
    </w:p>
    <w:p w:rsidR="000E28D8" w:rsidRPr="00387B4E" w:rsidRDefault="000E28D8" w:rsidP="00263339">
      <w:pPr>
        <w:jc w:val="right"/>
        <w:rPr>
          <w:sz w:val="28"/>
          <w:szCs w:val="28"/>
        </w:rPr>
      </w:pPr>
    </w:p>
    <w:p w:rsidR="000E28D8" w:rsidRPr="00387B4E" w:rsidRDefault="000E28D8" w:rsidP="00263339">
      <w:pPr>
        <w:jc w:val="right"/>
        <w:rPr>
          <w:sz w:val="28"/>
          <w:szCs w:val="28"/>
        </w:rPr>
      </w:pPr>
    </w:p>
    <w:p w:rsidR="000E28D8" w:rsidRPr="00387B4E" w:rsidRDefault="000E28D8" w:rsidP="00263339">
      <w:pPr>
        <w:pStyle w:val="Heading1"/>
        <w:rPr>
          <w:b/>
          <w:bCs/>
          <w:szCs w:val="28"/>
        </w:rPr>
      </w:pPr>
    </w:p>
    <w:p w:rsidR="000E28D8" w:rsidRPr="00412495" w:rsidRDefault="000E28D8" w:rsidP="00263339">
      <w:pPr>
        <w:pStyle w:val="Heading1"/>
        <w:rPr>
          <w:bCs/>
          <w:szCs w:val="28"/>
          <w:lang w:val="ru-RU"/>
        </w:rPr>
      </w:pPr>
    </w:p>
    <w:p w:rsidR="000E28D8" w:rsidRPr="00412495" w:rsidRDefault="000E28D8" w:rsidP="00263339">
      <w:pPr>
        <w:rPr>
          <w:sz w:val="28"/>
          <w:szCs w:val="28"/>
          <w:lang w:val="ru-RU"/>
        </w:rPr>
      </w:pPr>
    </w:p>
    <w:p w:rsidR="000E28D8" w:rsidRPr="00387B4E" w:rsidRDefault="000E28D8" w:rsidP="00263339">
      <w:pPr>
        <w:pStyle w:val="Heading1"/>
        <w:rPr>
          <w:bCs/>
          <w:szCs w:val="28"/>
        </w:rPr>
      </w:pPr>
      <w:r w:rsidRPr="00387B4E">
        <w:rPr>
          <w:bCs/>
          <w:szCs w:val="28"/>
        </w:rPr>
        <w:t>Система менеджменту якості</w:t>
      </w:r>
    </w:p>
    <w:p w:rsidR="000E28D8" w:rsidRPr="003626FE" w:rsidRDefault="000E28D8" w:rsidP="00263339">
      <w:pPr>
        <w:rPr>
          <w:sz w:val="28"/>
          <w:szCs w:val="28"/>
          <w:lang w:val="ru-RU"/>
        </w:rPr>
      </w:pPr>
    </w:p>
    <w:p w:rsidR="000E28D8" w:rsidRPr="003626FE" w:rsidRDefault="000E28D8" w:rsidP="00263339">
      <w:pPr>
        <w:pStyle w:val="Heading1"/>
        <w:rPr>
          <w:b/>
          <w:bCs/>
          <w:szCs w:val="28"/>
        </w:rPr>
      </w:pPr>
      <w:r w:rsidRPr="003626FE">
        <w:rPr>
          <w:b/>
          <w:bCs/>
          <w:szCs w:val="28"/>
        </w:rPr>
        <w:t>НАВЧАЛЬНА ПРОГРАМА</w:t>
      </w:r>
    </w:p>
    <w:p w:rsidR="000E28D8" w:rsidRPr="003626FE" w:rsidRDefault="000E28D8" w:rsidP="00263339">
      <w:pPr>
        <w:jc w:val="center"/>
        <w:rPr>
          <w:b/>
          <w:bCs/>
          <w:sz w:val="28"/>
          <w:szCs w:val="28"/>
        </w:rPr>
      </w:pPr>
      <w:r w:rsidRPr="003626FE">
        <w:rPr>
          <w:b/>
          <w:bCs/>
          <w:sz w:val="28"/>
          <w:szCs w:val="28"/>
        </w:rPr>
        <w:t>навчальної дисципліни</w:t>
      </w:r>
    </w:p>
    <w:p w:rsidR="000E28D8" w:rsidRPr="003626FE" w:rsidRDefault="000E28D8" w:rsidP="00263339">
      <w:pPr>
        <w:jc w:val="center"/>
        <w:rPr>
          <w:b/>
          <w:bCs/>
          <w:sz w:val="28"/>
          <w:szCs w:val="28"/>
        </w:rPr>
      </w:pPr>
      <w:r w:rsidRPr="003626FE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Інформаційно-аналітична діяльність</w:t>
      </w:r>
      <w:r w:rsidRPr="003626FE">
        <w:rPr>
          <w:b/>
          <w:bCs/>
          <w:sz w:val="28"/>
          <w:szCs w:val="28"/>
        </w:rPr>
        <w:t>»</w:t>
      </w:r>
    </w:p>
    <w:p w:rsidR="000E28D8" w:rsidRPr="003626FE" w:rsidRDefault="000E28D8" w:rsidP="00263339">
      <w:pPr>
        <w:jc w:val="center"/>
        <w:rPr>
          <w:sz w:val="28"/>
          <w:szCs w:val="28"/>
        </w:rPr>
      </w:pPr>
      <w:r w:rsidRPr="003626FE">
        <w:rPr>
          <w:sz w:val="28"/>
          <w:szCs w:val="28"/>
        </w:rPr>
        <w:t xml:space="preserve"> </w:t>
      </w:r>
    </w:p>
    <w:p w:rsidR="000E28D8" w:rsidRPr="00387B4E" w:rsidRDefault="000E28D8" w:rsidP="00263339">
      <w:pPr>
        <w:jc w:val="both"/>
        <w:rPr>
          <w:sz w:val="28"/>
          <w:szCs w:val="28"/>
        </w:rPr>
      </w:pPr>
    </w:p>
    <w:p w:rsidR="000E28D8" w:rsidRPr="00ED0FCF" w:rsidRDefault="000E28D8" w:rsidP="00ED0FCF">
      <w:pPr>
        <w:pStyle w:val="Heading3"/>
        <w:tabs>
          <w:tab w:val="left" w:pos="2977"/>
        </w:tabs>
      </w:pPr>
      <w:r>
        <w:t>Галузь знань:</w:t>
      </w:r>
      <w:r>
        <w:rPr>
          <w:lang w:val="ru-RU"/>
        </w:rPr>
        <w:t xml:space="preserve"> </w:t>
      </w:r>
      <w:r>
        <w:t>0</w:t>
      </w:r>
      <w:r>
        <w:rPr>
          <w:lang w:val="ru-RU"/>
        </w:rPr>
        <w:t>2</w:t>
      </w:r>
      <w:r>
        <w:t>0</w:t>
      </w:r>
      <w:r>
        <w:rPr>
          <w:lang w:val="ru-RU"/>
        </w:rPr>
        <w:t>1</w:t>
      </w:r>
      <w:r w:rsidRPr="006851C1">
        <w:rPr>
          <w:lang w:val="ru-RU"/>
        </w:rPr>
        <w:t xml:space="preserve"> </w:t>
      </w:r>
      <w:r>
        <w:t>«Культура</w:t>
      </w:r>
      <w:r w:rsidRPr="003626FE">
        <w:rPr>
          <w:szCs w:val="28"/>
        </w:rPr>
        <w:t>»</w:t>
      </w:r>
      <w:r w:rsidRPr="003626FE">
        <w:rPr>
          <w:szCs w:val="28"/>
          <w:lang w:val="ru-RU"/>
        </w:rPr>
        <w:t xml:space="preserve">                                                                      </w:t>
      </w:r>
    </w:p>
    <w:p w:rsidR="000E28D8" w:rsidRPr="003626FE" w:rsidRDefault="000E28D8" w:rsidP="0026333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Напрям підготовки</w:t>
      </w:r>
      <w:r>
        <w:rPr>
          <w:sz w:val="27"/>
          <w:szCs w:val="27"/>
          <w:lang w:val="ru-RU"/>
        </w:rPr>
        <w:t xml:space="preserve">: 6.020105 </w:t>
      </w:r>
      <w:r w:rsidRPr="003626FE">
        <w:rPr>
          <w:sz w:val="28"/>
          <w:szCs w:val="28"/>
          <w:lang w:val="ru-RU"/>
        </w:rPr>
        <w:t>«Документознавство та</w:t>
      </w:r>
      <w:r>
        <w:rPr>
          <w:sz w:val="28"/>
          <w:szCs w:val="28"/>
          <w:lang w:val="ru-RU"/>
        </w:rPr>
        <w:t xml:space="preserve"> </w:t>
      </w:r>
      <w:r w:rsidRPr="003626FE">
        <w:rPr>
          <w:sz w:val="28"/>
          <w:szCs w:val="28"/>
          <w:lang w:val="ru-RU"/>
        </w:rPr>
        <w:t>інформаційна діяльність»</w:t>
      </w:r>
    </w:p>
    <w:p w:rsidR="000E28D8" w:rsidRPr="003626FE" w:rsidRDefault="000E28D8" w:rsidP="00263339">
      <w:pPr>
        <w:pStyle w:val="BodyText2"/>
        <w:jc w:val="left"/>
        <w:rPr>
          <w:sz w:val="28"/>
          <w:szCs w:val="28"/>
        </w:rPr>
      </w:pPr>
    </w:p>
    <w:p w:rsidR="000E28D8" w:rsidRPr="00387B4E" w:rsidRDefault="000E28D8" w:rsidP="00263339">
      <w:pPr>
        <w:pStyle w:val="BodyText2"/>
        <w:jc w:val="left"/>
        <w:rPr>
          <w:sz w:val="28"/>
          <w:szCs w:val="28"/>
        </w:rPr>
      </w:pPr>
      <w:r>
        <w:rPr>
          <w:sz w:val="28"/>
          <w:szCs w:val="28"/>
        </w:rPr>
        <w:t>Курс – 1</w:t>
      </w:r>
      <w:r w:rsidRPr="00387B4E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Семестр – 1,2</w:t>
      </w:r>
      <w:r w:rsidRPr="002E4B99">
        <w:rPr>
          <w:sz w:val="28"/>
          <w:szCs w:val="28"/>
        </w:rPr>
        <w:tab/>
      </w:r>
      <w:r w:rsidRPr="00387B4E">
        <w:rPr>
          <w:sz w:val="28"/>
          <w:szCs w:val="28"/>
        </w:rPr>
        <w:t xml:space="preserve">     </w:t>
      </w:r>
    </w:p>
    <w:p w:rsidR="000E28D8" w:rsidRPr="00387B4E" w:rsidRDefault="000E28D8" w:rsidP="00263339">
      <w:pPr>
        <w:pStyle w:val="BodyText2"/>
        <w:jc w:val="left"/>
        <w:rPr>
          <w:sz w:val="28"/>
          <w:szCs w:val="28"/>
        </w:rPr>
      </w:pPr>
    </w:p>
    <w:p w:rsidR="000E28D8" w:rsidRDefault="000E28D8" w:rsidP="00263339">
      <w:pPr>
        <w:pStyle w:val="BodyText2"/>
        <w:jc w:val="left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Аудиторні заняття </w:t>
      </w:r>
      <w:r>
        <w:rPr>
          <w:sz w:val="28"/>
          <w:szCs w:val="28"/>
        </w:rPr>
        <w:tab/>
        <w:t>– 140</w:t>
      </w:r>
      <w:r w:rsidRPr="00387B4E">
        <w:rPr>
          <w:sz w:val="28"/>
          <w:szCs w:val="28"/>
        </w:rPr>
        <w:t xml:space="preserve">     </w:t>
      </w:r>
      <w:r w:rsidRPr="00387B4E">
        <w:rPr>
          <w:sz w:val="28"/>
          <w:szCs w:val="28"/>
        </w:rPr>
        <w:tab/>
      </w:r>
      <w:r w:rsidRPr="00387B4E"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 xml:space="preserve">          Диференційований залік – 1 семестр</w:t>
      </w:r>
    </w:p>
    <w:p w:rsidR="000E28D8" w:rsidRPr="00263339" w:rsidRDefault="000E28D8" w:rsidP="00263339">
      <w:pPr>
        <w:pStyle w:val="BodyText2"/>
        <w:jc w:val="left"/>
        <w:rPr>
          <w:sz w:val="28"/>
          <w:szCs w:val="28"/>
        </w:rPr>
      </w:pPr>
      <w:r w:rsidRPr="00387B4E">
        <w:rPr>
          <w:bCs w:val="0"/>
          <w:sz w:val="28"/>
          <w:szCs w:val="28"/>
        </w:rPr>
        <w:t xml:space="preserve">Самостійна робота </w:t>
      </w:r>
      <w:r w:rsidRPr="00387B4E">
        <w:rPr>
          <w:bCs w:val="0"/>
          <w:sz w:val="28"/>
          <w:szCs w:val="28"/>
        </w:rPr>
        <w:tab/>
      </w:r>
      <w:r>
        <w:rPr>
          <w:sz w:val="28"/>
          <w:szCs w:val="28"/>
        </w:rPr>
        <w:t>– 115</w:t>
      </w:r>
      <w:r w:rsidRPr="00387B4E">
        <w:rPr>
          <w:bCs w:val="0"/>
          <w:sz w:val="28"/>
          <w:szCs w:val="28"/>
        </w:rPr>
        <w:t xml:space="preserve">     </w:t>
      </w:r>
      <w:r>
        <w:rPr>
          <w:bCs w:val="0"/>
          <w:sz w:val="28"/>
          <w:szCs w:val="28"/>
        </w:rPr>
        <w:t xml:space="preserve">                       </w:t>
      </w:r>
      <w:r>
        <w:rPr>
          <w:sz w:val="28"/>
          <w:szCs w:val="28"/>
        </w:rPr>
        <w:t>Екзамен – 2</w:t>
      </w:r>
      <w:r w:rsidRPr="002E4B99">
        <w:rPr>
          <w:sz w:val="28"/>
          <w:szCs w:val="28"/>
        </w:rPr>
        <w:t xml:space="preserve"> семестр</w:t>
      </w:r>
      <w:r w:rsidRPr="00387B4E">
        <w:rPr>
          <w:bCs w:val="0"/>
          <w:sz w:val="28"/>
          <w:szCs w:val="28"/>
        </w:rPr>
        <w:tab/>
      </w:r>
      <w:r w:rsidRPr="00387B4E">
        <w:rPr>
          <w:bCs w:val="0"/>
          <w:sz w:val="28"/>
          <w:szCs w:val="28"/>
          <w:lang w:val="ru-RU"/>
        </w:rPr>
        <w:t xml:space="preserve">      </w:t>
      </w:r>
    </w:p>
    <w:p w:rsidR="000E28D8" w:rsidRPr="00387B4E" w:rsidRDefault="000E28D8" w:rsidP="00263339">
      <w:pPr>
        <w:rPr>
          <w:sz w:val="28"/>
          <w:szCs w:val="28"/>
        </w:rPr>
      </w:pPr>
      <w:r w:rsidRPr="00387B4E">
        <w:rPr>
          <w:bCs/>
          <w:sz w:val="28"/>
          <w:szCs w:val="28"/>
        </w:rPr>
        <w:t xml:space="preserve">Усього (годин/кредитів </w:t>
      </w:r>
      <w:r w:rsidRPr="00387B4E">
        <w:rPr>
          <w:bCs/>
          <w:sz w:val="28"/>
          <w:szCs w:val="28"/>
          <w:lang w:val="en-US"/>
        </w:rPr>
        <w:t>ECTS</w:t>
      </w:r>
      <w:r w:rsidRPr="00387B4E">
        <w:rPr>
          <w:bCs/>
          <w:sz w:val="28"/>
          <w:szCs w:val="28"/>
          <w:lang w:val="ru-RU"/>
        </w:rPr>
        <w:t xml:space="preserve">) </w:t>
      </w:r>
      <w:r w:rsidRPr="00387B4E"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255</w:t>
      </w:r>
      <w:r>
        <w:rPr>
          <w:sz w:val="28"/>
          <w:szCs w:val="28"/>
        </w:rPr>
        <w:t>/8,5</w:t>
      </w:r>
    </w:p>
    <w:p w:rsidR="000E28D8" w:rsidRDefault="000E28D8" w:rsidP="00263339">
      <w:pPr>
        <w:rPr>
          <w:sz w:val="28"/>
          <w:szCs w:val="28"/>
          <w:lang w:val="ru-RU"/>
        </w:rPr>
      </w:pPr>
    </w:p>
    <w:p w:rsidR="000E28D8" w:rsidRPr="00387B4E" w:rsidRDefault="000E28D8" w:rsidP="0026333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Курсова робота              - 2 семестр</w:t>
      </w:r>
    </w:p>
    <w:p w:rsidR="000E28D8" w:rsidRDefault="000E28D8" w:rsidP="00263339">
      <w:pPr>
        <w:rPr>
          <w:sz w:val="28"/>
        </w:rPr>
      </w:pPr>
    </w:p>
    <w:p w:rsidR="000E28D8" w:rsidRDefault="000E28D8" w:rsidP="00263339">
      <w:pPr>
        <w:rPr>
          <w:sz w:val="28"/>
        </w:rPr>
      </w:pPr>
    </w:p>
    <w:p w:rsidR="000E28D8" w:rsidRDefault="000E28D8" w:rsidP="00263339">
      <w:pPr>
        <w:rPr>
          <w:sz w:val="28"/>
        </w:rPr>
      </w:pPr>
    </w:p>
    <w:p w:rsidR="000E28D8" w:rsidRPr="003626FE" w:rsidRDefault="000E28D8" w:rsidP="00263339">
      <w:pPr>
        <w:rPr>
          <w:sz w:val="28"/>
        </w:rPr>
      </w:pPr>
      <w:r w:rsidRPr="000245A7">
        <w:rPr>
          <w:sz w:val="28"/>
        </w:rPr>
        <w:t>Індекс</w:t>
      </w:r>
      <w:r>
        <w:rPr>
          <w:sz w:val="28"/>
        </w:rPr>
        <w:t xml:space="preserve"> Н8</w:t>
      </w:r>
      <w:r w:rsidRPr="00387B4E">
        <w:rPr>
          <w:sz w:val="28"/>
          <w:szCs w:val="28"/>
        </w:rPr>
        <w:t>-</w:t>
      </w:r>
      <w:r>
        <w:rPr>
          <w:sz w:val="28"/>
        </w:rPr>
        <w:t>6.020105</w:t>
      </w:r>
      <w:r w:rsidRPr="00D02747">
        <w:rPr>
          <w:sz w:val="28"/>
          <w:lang w:val="ru-RU"/>
        </w:rPr>
        <w:t>/</w:t>
      </w:r>
      <w:r>
        <w:rPr>
          <w:sz w:val="28"/>
        </w:rPr>
        <w:t>15</w:t>
      </w:r>
      <w:r w:rsidRPr="00387B4E">
        <w:rPr>
          <w:sz w:val="28"/>
          <w:szCs w:val="28"/>
        </w:rPr>
        <w:t>-</w:t>
      </w:r>
      <w:r>
        <w:rPr>
          <w:sz w:val="28"/>
        </w:rPr>
        <w:t xml:space="preserve"> 3.1.4</w:t>
      </w:r>
    </w:p>
    <w:p w:rsidR="000E28D8" w:rsidRDefault="000E28D8" w:rsidP="00263339">
      <w:pPr>
        <w:spacing w:before="120"/>
        <w:jc w:val="center"/>
        <w:rPr>
          <w:b/>
          <w:sz w:val="28"/>
          <w:szCs w:val="28"/>
        </w:rPr>
      </w:pPr>
    </w:p>
    <w:p w:rsidR="000E28D8" w:rsidRDefault="000E28D8" w:rsidP="00263339">
      <w:pPr>
        <w:spacing w:before="120"/>
        <w:jc w:val="center"/>
        <w:rPr>
          <w:b/>
          <w:sz w:val="28"/>
          <w:szCs w:val="28"/>
        </w:rPr>
      </w:pPr>
    </w:p>
    <w:p w:rsidR="000E28D8" w:rsidRDefault="000E28D8" w:rsidP="00263339">
      <w:pPr>
        <w:spacing w:before="120"/>
        <w:jc w:val="center"/>
        <w:rPr>
          <w:b/>
          <w:sz w:val="28"/>
          <w:szCs w:val="28"/>
        </w:rPr>
      </w:pPr>
    </w:p>
    <w:p w:rsidR="000E28D8" w:rsidRPr="0071057A" w:rsidRDefault="000E28D8" w:rsidP="0071057A">
      <w:pPr>
        <w:spacing w:before="120"/>
        <w:jc w:val="center"/>
        <w:rPr>
          <w:b/>
          <w:sz w:val="28"/>
          <w:szCs w:val="28"/>
        </w:rPr>
      </w:pPr>
      <w:r w:rsidRPr="00387B4E">
        <w:rPr>
          <w:b/>
          <w:sz w:val="28"/>
          <w:szCs w:val="28"/>
        </w:rPr>
        <w:t xml:space="preserve">СМЯ НАУ НП </w:t>
      </w:r>
      <w:r>
        <w:rPr>
          <w:b/>
          <w:sz w:val="28"/>
          <w:szCs w:val="28"/>
        </w:rPr>
        <w:t>12</w:t>
      </w:r>
      <w:r w:rsidRPr="00387B4E">
        <w:rPr>
          <w:b/>
          <w:sz w:val="28"/>
          <w:szCs w:val="28"/>
        </w:rPr>
        <w:t>.01.0</w:t>
      </w:r>
      <w:r>
        <w:rPr>
          <w:b/>
          <w:sz w:val="28"/>
          <w:szCs w:val="28"/>
        </w:rPr>
        <w:t>9</w:t>
      </w:r>
      <w:r w:rsidRPr="00387B4E">
        <w:rPr>
          <w:b/>
          <w:sz w:val="28"/>
          <w:szCs w:val="28"/>
        </w:rPr>
        <w:t>-01-201</w:t>
      </w:r>
      <w:r w:rsidRPr="00BA0916">
        <w:rPr>
          <w:b/>
          <w:sz w:val="28"/>
          <w:szCs w:val="28"/>
        </w:rPr>
        <w:t>5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ED0FCF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16" o:spid="_x0000_s1027" type="#_x0000_t75" style="position:absolute;left:0;text-align:left;margin-left:18.35pt;margin-top:1pt;width:53.2pt;height:45.05pt;z-index:-251661312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ED0FCF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PAGE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2</w:t>
            </w:r>
            <w:r w:rsidRPr="00CC31C1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263339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:rsidR="000E28D8" w:rsidRPr="00CF3136" w:rsidRDefault="000E28D8" w:rsidP="00263339">
      <w:pPr>
        <w:jc w:val="both"/>
        <w:rPr>
          <w:sz w:val="28"/>
          <w:szCs w:val="28"/>
        </w:rPr>
      </w:pPr>
      <w:r>
        <w:rPr>
          <w:sz w:val="27"/>
          <w:szCs w:val="27"/>
        </w:rPr>
        <w:t xml:space="preserve">       </w:t>
      </w:r>
      <w:r w:rsidRPr="00CF3136">
        <w:rPr>
          <w:sz w:val="28"/>
          <w:szCs w:val="28"/>
        </w:rPr>
        <w:t>Навчальну програму дисципліни «</w:t>
      </w:r>
      <w:r>
        <w:rPr>
          <w:sz w:val="28"/>
          <w:szCs w:val="28"/>
        </w:rPr>
        <w:t>Інформаційно-аналітична діяльність</w:t>
      </w:r>
      <w:r w:rsidRPr="00CF3136">
        <w:rPr>
          <w:sz w:val="28"/>
          <w:szCs w:val="28"/>
        </w:rPr>
        <w:t xml:space="preserve">» розроблено на основі освітньо-професійної </w:t>
      </w:r>
      <w:r>
        <w:rPr>
          <w:sz w:val="28"/>
          <w:szCs w:val="28"/>
        </w:rPr>
        <w:t>програми, навчального плану № НБ</w:t>
      </w:r>
      <w:r w:rsidRPr="00CF3136">
        <w:rPr>
          <w:sz w:val="28"/>
          <w:szCs w:val="28"/>
        </w:rPr>
        <w:t>-</w:t>
      </w:r>
      <w:r>
        <w:rPr>
          <w:sz w:val="28"/>
          <w:szCs w:val="28"/>
        </w:rPr>
        <w:t>8</w:t>
      </w:r>
      <w:r w:rsidRPr="00CF3136">
        <w:rPr>
          <w:sz w:val="28"/>
          <w:szCs w:val="28"/>
        </w:rPr>
        <w:t>-</w:t>
      </w:r>
      <w:r>
        <w:rPr>
          <w:sz w:val="28"/>
          <w:szCs w:val="28"/>
        </w:rPr>
        <w:t>6.020105</w:t>
      </w:r>
      <w:r w:rsidRPr="00CF3136">
        <w:rPr>
          <w:sz w:val="28"/>
          <w:szCs w:val="28"/>
        </w:rPr>
        <w:t>/15 підготовки</w:t>
      </w:r>
      <w:r>
        <w:rPr>
          <w:sz w:val="28"/>
          <w:szCs w:val="28"/>
        </w:rPr>
        <w:t xml:space="preserve"> фахівців освітнього ступеня «Бакалав</w:t>
      </w:r>
      <w:r w:rsidRPr="00CF3136">
        <w:rPr>
          <w:sz w:val="28"/>
          <w:szCs w:val="28"/>
        </w:rPr>
        <w:t>р» за напрямом 6.020105 «Документознавство та інформаційна діяль</w:t>
      </w:r>
      <w:r>
        <w:rPr>
          <w:sz w:val="28"/>
          <w:szCs w:val="28"/>
        </w:rPr>
        <w:t>ність»</w:t>
      </w:r>
      <w:r w:rsidRPr="00CF3136">
        <w:rPr>
          <w:sz w:val="28"/>
          <w:szCs w:val="28"/>
        </w:rPr>
        <w:t xml:space="preserve"> та відповідних нормативних документів.</w:t>
      </w:r>
    </w:p>
    <w:p w:rsidR="000E28D8" w:rsidRPr="00CF3136" w:rsidRDefault="000E28D8" w:rsidP="00263339">
      <w:pPr>
        <w:tabs>
          <w:tab w:val="left" w:pos="1080"/>
        </w:tabs>
        <w:jc w:val="both"/>
        <w:rPr>
          <w:sz w:val="28"/>
          <w:szCs w:val="28"/>
        </w:rPr>
      </w:pPr>
    </w:p>
    <w:p w:rsidR="000E28D8" w:rsidRPr="00CF3136" w:rsidRDefault="000E28D8" w:rsidP="00263339">
      <w:pPr>
        <w:tabs>
          <w:tab w:val="left" w:pos="56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Навчальну програму розробив</w:t>
      </w:r>
    </w:p>
    <w:p w:rsidR="000E28D8" w:rsidRPr="00CF3136" w:rsidRDefault="000E28D8" w:rsidP="00263339">
      <w:pPr>
        <w:tabs>
          <w:tab w:val="left" w:pos="7513"/>
        </w:tabs>
        <w:jc w:val="both"/>
        <w:rPr>
          <w:sz w:val="28"/>
          <w:szCs w:val="28"/>
        </w:rPr>
      </w:pPr>
      <w:r w:rsidRPr="00CF3136">
        <w:rPr>
          <w:sz w:val="28"/>
          <w:szCs w:val="28"/>
        </w:rPr>
        <w:t xml:space="preserve">  доцент кафедри історії </w:t>
      </w:r>
    </w:p>
    <w:p w:rsidR="000E28D8" w:rsidRPr="00CF3136" w:rsidRDefault="000E28D8" w:rsidP="00263339">
      <w:pPr>
        <w:tabs>
          <w:tab w:val="left" w:pos="7513"/>
        </w:tabs>
        <w:jc w:val="both"/>
        <w:rPr>
          <w:sz w:val="28"/>
          <w:szCs w:val="28"/>
        </w:rPr>
      </w:pPr>
      <w:r w:rsidRPr="00CF3136">
        <w:rPr>
          <w:sz w:val="28"/>
          <w:szCs w:val="28"/>
        </w:rPr>
        <w:t xml:space="preserve">  та документознавства__________</w:t>
      </w:r>
      <w:r w:rsidRPr="00CF3136">
        <w:rPr>
          <w:sz w:val="28"/>
          <w:szCs w:val="28"/>
          <w:lang w:val="ru-RU"/>
        </w:rPr>
        <w:t>_</w:t>
      </w:r>
      <w:r w:rsidRPr="00CF3136">
        <w:rPr>
          <w:sz w:val="28"/>
          <w:szCs w:val="28"/>
        </w:rPr>
        <w:t xml:space="preserve">_________________ </w:t>
      </w:r>
      <w:r>
        <w:rPr>
          <w:sz w:val="28"/>
          <w:szCs w:val="28"/>
        </w:rPr>
        <w:t>В</w:t>
      </w:r>
      <w:r w:rsidRPr="00CF3136">
        <w:rPr>
          <w:sz w:val="28"/>
          <w:szCs w:val="28"/>
        </w:rPr>
        <w:t xml:space="preserve">. </w:t>
      </w:r>
      <w:r>
        <w:rPr>
          <w:sz w:val="28"/>
          <w:szCs w:val="28"/>
        </w:rPr>
        <w:t>Варенко</w:t>
      </w:r>
    </w:p>
    <w:p w:rsidR="000E28D8" w:rsidRPr="00CF3136" w:rsidRDefault="000E28D8" w:rsidP="00263339">
      <w:pPr>
        <w:jc w:val="both"/>
        <w:rPr>
          <w:bCs/>
          <w:sz w:val="28"/>
          <w:szCs w:val="28"/>
        </w:rPr>
      </w:pPr>
    </w:p>
    <w:p w:rsidR="000E28D8" w:rsidRPr="00CF3136" w:rsidRDefault="000E28D8" w:rsidP="00263339">
      <w:pPr>
        <w:jc w:val="both"/>
        <w:rPr>
          <w:bCs/>
          <w:sz w:val="28"/>
          <w:szCs w:val="28"/>
        </w:rPr>
      </w:pPr>
      <w:r>
        <w:rPr>
          <w:bCs/>
          <w:spacing w:val="-8"/>
          <w:sz w:val="28"/>
          <w:szCs w:val="28"/>
        </w:rPr>
        <w:t xml:space="preserve">      </w:t>
      </w:r>
      <w:r w:rsidRPr="00CF3136">
        <w:rPr>
          <w:bCs/>
          <w:spacing w:val="-8"/>
          <w:sz w:val="28"/>
          <w:szCs w:val="28"/>
        </w:rPr>
        <w:t xml:space="preserve">Навчальну програму обговорено та схвалено на засіданні випускової кафедри напряму 6.020105 «Документознавство та інформаційна діяльність» (спеціальність </w:t>
      </w:r>
      <w:r>
        <w:rPr>
          <w:bCs/>
          <w:spacing w:val="-8"/>
          <w:sz w:val="28"/>
          <w:szCs w:val="28"/>
        </w:rPr>
        <w:t>7/8</w:t>
      </w:r>
      <w:r w:rsidRPr="00CF3136">
        <w:rPr>
          <w:bCs/>
          <w:spacing w:val="-8"/>
          <w:sz w:val="28"/>
          <w:szCs w:val="28"/>
        </w:rPr>
        <w:t>.02010501 «</w:t>
      </w:r>
      <w:r w:rsidRPr="00CF3136">
        <w:rPr>
          <w:sz w:val="28"/>
          <w:szCs w:val="28"/>
        </w:rPr>
        <w:t>Документознавство та інформаційна діяльність»)</w:t>
      </w:r>
      <w:r w:rsidRPr="00CF3136">
        <w:rPr>
          <w:bCs/>
          <w:spacing w:val="-8"/>
          <w:sz w:val="28"/>
          <w:szCs w:val="28"/>
        </w:rPr>
        <w:t xml:space="preserve"> – кафедри історії та документознавства</w:t>
      </w:r>
      <w:r w:rsidRPr="00CF3136">
        <w:rPr>
          <w:bCs/>
          <w:sz w:val="28"/>
          <w:szCs w:val="28"/>
        </w:rPr>
        <w:t>, протокол №</w:t>
      </w:r>
      <w:r>
        <w:rPr>
          <w:bCs/>
          <w:sz w:val="28"/>
          <w:szCs w:val="28"/>
        </w:rPr>
        <w:t xml:space="preserve">  8   від «26</w:t>
      </w:r>
      <w:r w:rsidRPr="00CF3136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серпня  </w:t>
      </w:r>
      <w:r w:rsidRPr="00CF3136">
        <w:rPr>
          <w:bCs/>
          <w:sz w:val="28"/>
          <w:szCs w:val="28"/>
        </w:rPr>
        <w:t>2015 р.</w:t>
      </w:r>
    </w:p>
    <w:p w:rsidR="000E28D8" w:rsidRDefault="000E28D8" w:rsidP="00263339">
      <w:pPr>
        <w:pStyle w:val="Heading5"/>
        <w:tabs>
          <w:tab w:val="left" w:pos="7230"/>
        </w:tabs>
        <w:ind w:firstLine="0"/>
        <w:jc w:val="left"/>
        <w:rPr>
          <w:szCs w:val="28"/>
        </w:rPr>
      </w:pPr>
    </w:p>
    <w:p w:rsidR="000E28D8" w:rsidRPr="00CF3136" w:rsidRDefault="000E28D8" w:rsidP="00263339">
      <w:pPr>
        <w:pStyle w:val="Heading5"/>
        <w:tabs>
          <w:tab w:val="left" w:pos="7230"/>
        </w:tabs>
        <w:ind w:firstLine="0"/>
        <w:jc w:val="left"/>
        <w:rPr>
          <w:szCs w:val="28"/>
        </w:rPr>
      </w:pPr>
      <w:r>
        <w:rPr>
          <w:szCs w:val="28"/>
        </w:rPr>
        <w:t xml:space="preserve">  </w:t>
      </w:r>
      <w:r w:rsidRPr="00CF3136">
        <w:rPr>
          <w:szCs w:val="28"/>
        </w:rPr>
        <w:t>Завідувач кафедри _____________________________</w:t>
      </w:r>
      <w:r w:rsidRPr="00CF3136">
        <w:rPr>
          <w:szCs w:val="28"/>
          <w:lang w:val="ru-RU"/>
        </w:rPr>
        <w:t>_</w:t>
      </w:r>
      <w:r w:rsidRPr="00CF3136">
        <w:rPr>
          <w:szCs w:val="28"/>
        </w:rPr>
        <w:t>___ І. Тюрменко</w:t>
      </w:r>
    </w:p>
    <w:p w:rsidR="000E28D8" w:rsidRPr="00CF3136" w:rsidRDefault="000E28D8" w:rsidP="00263339">
      <w:pPr>
        <w:jc w:val="both"/>
        <w:rPr>
          <w:bCs/>
          <w:sz w:val="28"/>
          <w:szCs w:val="28"/>
        </w:rPr>
      </w:pPr>
    </w:p>
    <w:p w:rsidR="000E28D8" w:rsidRPr="00CF3136" w:rsidRDefault="000E28D8" w:rsidP="00263339">
      <w:pPr>
        <w:jc w:val="both"/>
        <w:rPr>
          <w:sz w:val="28"/>
          <w:szCs w:val="28"/>
        </w:rPr>
      </w:pPr>
      <w:r w:rsidRPr="00CF3136">
        <w:rPr>
          <w:bCs/>
          <w:sz w:val="28"/>
          <w:szCs w:val="28"/>
        </w:rPr>
        <w:tab/>
        <w:t xml:space="preserve">Навчальну програму обговорено та схвалено на засіданні </w:t>
      </w:r>
      <w:r w:rsidRPr="00CF3136">
        <w:rPr>
          <w:bCs/>
          <w:spacing w:val="-6"/>
          <w:sz w:val="28"/>
          <w:szCs w:val="28"/>
        </w:rPr>
        <w:t xml:space="preserve">науково-методично-редакційної ради </w:t>
      </w:r>
      <w:r>
        <w:rPr>
          <w:bCs/>
          <w:spacing w:val="-6"/>
          <w:sz w:val="28"/>
          <w:szCs w:val="28"/>
        </w:rPr>
        <w:t xml:space="preserve">Навчально-наукового </w:t>
      </w:r>
      <w:r w:rsidRPr="00CF3136">
        <w:rPr>
          <w:bCs/>
          <w:spacing w:val="-6"/>
          <w:sz w:val="28"/>
          <w:szCs w:val="28"/>
        </w:rPr>
        <w:t>Гуманітарного інституту,</w:t>
      </w:r>
      <w:r w:rsidRPr="00CF3136">
        <w:rPr>
          <w:bCs/>
          <w:sz w:val="28"/>
          <w:szCs w:val="28"/>
        </w:rPr>
        <w:t xml:space="preserve"> протокол №_____ від «_____»___________2015 р.</w:t>
      </w:r>
    </w:p>
    <w:p w:rsidR="000E28D8" w:rsidRDefault="000E28D8" w:rsidP="00263339">
      <w:pPr>
        <w:pStyle w:val="Heading2"/>
        <w:tabs>
          <w:tab w:val="left" w:pos="7371"/>
        </w:tabs>
        <w:spacing w:before="120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0E28D8" w:rsidRPr="00CF3136" w:rsidRDefault="000E28D8" w:rsidP="00263339">
      <w:pPr>
        <w:pStyle w:val="Heading2"/>
        <w:tabs>
          <w:tab w:val="left" w:pos="7371"/>
        </w:tabs>
        <w:spacing w:before="120"/>
        <w:rPr>
          <w:rFonts w:ascii="Times New Roman" w:hAnsi="Times New Roman"/>
          <w:b w:val="0"/>
          <w:bCs/>
          <w:i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i w:val="0"/>
          <w:sz w:val="28"/>
          <w:szCs w:val="28"/>
        </w:rPr>
        <w:t xml:space="preserve">  </w:t>
      </w:r>
      <w:r w:rsidRPr="00CF3136">
        <w:rPr>
          <w:rFonts w:ascii="Times New Roman" w:hAnsi="Times New Roman"/>
          <w:b w:val="0"/>
          <w:bCs/>
          <w:i w:val="0"/>
          <w:sz w:val="28"/>
          <w:szCs w:val="28"/>
        </w:rPr>
        <w:t>Голова НМРР _________________</w:t>
      </w:r>
      <w:r w:rsidRPr="00CF3136">
        <w:rPr>
          <w:rFonts w:ascii="Times New Roman" w:hAnsi="Times New Roman"/>
          <w:b w:val="0"/>
          <w:bCs/>
          <w:i w:val="0"/>
          <w:sz w:val="28"/>
          <w:szCs w:val="28"/>
          <w:lang w:val="ru-RU"/>
        </w:rPr>
        <w:t>____</w:t>
      </w:r>
      <w:r w:rsidRPr="00CF3136">
        <w:rPr>
          <w:rFonts w:ascii="Times New Roman" w:hAnsi="Times New Roman"/>
          <w:b w:val="0"/>
          <w:bCs/>
          <w:i w:val="0"/>
          <w:sz w:val="28"/>
          <w:szCs w:val="28"/>
        </w:rPr>
        <w:t>_____</w:t>
      </w:r>
      <w:r w:rsidRPr="00CF3136">
        <w:rPr>
          <w:rFonts w:ascii="Times New Roman" w:hAnsi="Times New Roman"/>
          <w:b w:val="0"/>
          <w:bCs/>
          <w:i w:val="0"/>
          <w:sz w:val="28"/>
          <w:szCs w:val="28"/>
          <w:lang w:val="ru-RU"/>
        </w:rPr>
        <w:t>____</w:t>
      </w:r>
      <w:r w:rsidRPr="00CF3136">
        <w:rPr>
          <w:rFonts w:ascii="Times New Roman" w:hAnsi="Times New Roman"/>
          <w:b w:val="0"/>
          <w:bCs/>
          <w:i w:val="0"/>
          <w:sz w:val="28"/>
          <w:szCs w:val="28"/>
        </w:rPr>
        <w:t xml:space="preserve">____ </w:t>
      </w:r>
      <w:r w:rsidRPr="00CF3136">
        <w:rPr>
          <w:rFonts w:ascii="Times New Roman" w:hAnsi="Times New Roman"/>
          <w:b w:val="0"/>
          <w:bCs/>
          <w:i w:val="0"/>
          <w:sz w:val="28"/>
          <w:szCs w:val="28"/>
          <w:lang w:val="ru-RU"/>
        </w:rPr>
        <w:t>С. Ягодзінський</w:t>
      </w:r>
    </w:p>
    <w:p w:rsidR="000E28D8" w:rsidRPr="00CF3136" w:rsidRDefault="000E28D8" w:rsidP="00263339">
      <w:pPr>
        <w:jc w:val="both"/>
        <w:rPr>
          <w:bCs/>
          <w:spacing w:val="-8"/>
          <w:sz w:val="28"/>
          <w:szCs w:val="28"/>
          <w:lang w:val="ru-RU"/>
        </w:rPr>
      </w:pPr>
    </w:p>
    <w:p w:rsidR="000E28D8" w:rsidRPr="00CF3136" w:rsidRDefault="000E28D8" w:rsidP="00263339">
      <w:pPr>
        <w:jc w:val="both"/>
        <w:rPr>
          <w:bCs/>
          <w:sz w:val="28"/>
          <w:szCs w:val="28"/>
        </w:rPr>
      </w:pPr>
    </w:p>
    <w:p w:rsidR="000E28D8" w:rsidRPr="00CF3136" w:rsidRDefault="000E28D8" w:rsidP="00263339">
      <w:pPr>
        <w:pStyle w:val="Heading7"/>
        <w:spacing w:after="0"/>
        <w:ind w:left="0" w:firstLine="0"/>
        <w:rPr>
          <w:bCs/>
          <w:szCs w:val="28"/>
        </w:rPr>
      </w:pPr>
      <w:r w:rsidRPr="00CF3136">
        <w:rPr>
          <w:bCs/>
          <w:szCs w:val="28"/>
        </w:rPr>
        <w:t>УЗГОДЖЕНО</w:t>
      </w:r>
    </w:p>
    <w:p w:rsidR="000E28D8" w:rsidRPr="00CF3136" w:rsidRDefault="000E28D8" w:rsidP="00263339">
      <w:pPr>
        <w:pStyle w:val="Heading1"/>
        <w:jc w:val="left"/>
        <w:rPr>
          <w:bCs/>
          <w:szCs w:val="28"/>
        </w:rPr>
      </w:pPr>
      <w:r w:rsidRPr="00CF3136">
        <w:rPr>
          <w:bCs/>
          <w:szCs w:val="28"/>
        </w:rPr>
        <w:t xml:space="preserve"> Директор </w:t>
      </w:r>
      <w:r>
        <w:rPr>
          <w:bCs/>
          <w:szCs w:val="28"/>
        </w:rPr>
        <w:t xml:space="preserve">НН </w:t>
      </w:r>
      <w:r w:rsidRPr="00CF3136">
        <w:rPr>
          <w:bCs/>
          <w:szCs w:val="28"/>
        </w:rPr>
        <w:t>ГМІ</w:t>
      </w:r>
    </w:p>
    <w:p w:rsidR="000E28D8" w:rsidRPr="00CF3136" w:rsidRDefault="000E28D8" w:rsidP="00263339">
      <w:pPr>
        <w:pStyle w:val="Heading1"/>
        <w:spacing w:before="120"/>
        <w:jc w:val="left"/>
        <w:rPr>
          <w:bCs/>
          <w:szCs w:val="28"/>
        </w:rPr>
      </w:pPr>
      <w:r w:rsidRPr="00CF3136">
        <w:rPr>
          <w:bCs/>
          <w:szCs w:val="28"/>
        </w:rPr>
        <w:t>_______________ А. Гудманян</w:t>
      </w:r>
    </w:p>
    <w:p w:rsidR="000E28D8" w:rsidRPr="00CF3136" w:rsidRDefault="000E28D8" w:rsidP="00263339">
      <w:pPr>
        <w:rPr>
          <w:sz w:val="28"/>
          <w:szCs w:val="28"/>
        </w:rPr>
      </w:pPr>
      <w:r w:rsidRPr="00CF3136">
        <w:rPr>
          <w:sz w:val="28"/>
          <w:szCs w:val="28"/>
        </w:rPr>
        <w:t>«____»____________2015 р.</w:t>
      </w:r>
    </w:p>
    <w:p w:rsidR="000E28D8" w:rsidRPr="00CF3136" w:rsidRDefault="000E28D8" w:rsidP="00263339">
      <w:pPr>
        <w:jc w:val="center"/>
        <w:rPr>
          <w:sz w:val="28"/>
          <w:szCs w:val="28"/>
        </w:rPr>
      </w:pPr>
    </w:p>
    <w:p w:rsidR="000E28D8" w:rsidRDefault="000E28D8" w:rsidP="00263339">
      <w:pPr>
        <w:jc w:val="both"/>
        <w:rPr>
          <w:sz w:val="28"/>
          <w:szCs w:val="28"/>
        </w:rPr>
      </w:pPr>
    </w:p>
    <w:p w:rsidR="000E28D8" w:rsidRDefault="000E28D8" w:rsidP="00263339">
      <w:pPr>
        <w:jc w:val="both"/>
        <w:rPr>
          <w:sz w:val="28"/>
          <w:szCs w:val="28"/>
        </w:rPr>
      </w:pPr>
    </w:p>
    <w:p w:rsidR="000E28D8" w:rsidRPr="00CF3136" w:rsidRDefault="000E28D8" w:rsidP="00263339">
      <w:pPr>
        <w:jc w:val="both"/>
        <w:rPr>
          <w:sz w:val="28"/>
          <w:szCs w:val="28"/>
        </w:rPr>
      </w:pPr>
      <w:r w:rsidRPr="00CF3136">
        <w:rPr>
          <w:sz w:val="28"/>
          <w:szCs w:val="28"/>
        </w:rPr>
        <w:t>Рівень документа – 3б</w:t>
      </w:r>
    </w:p>
    <w:p w:rsidR="000E28D8" w:rsidRPr="00CF3136" w:rsidRDefault="000E28D8" w:rsidP="00263339">
      <w:pPr>
        <w:jc w:val="both"/>
        <w:rPr>
          <w:sz w:val="28"/>
          <w:szCs w:val="28"/>
          <w:lang w:val="ru-RU"/>
        </w:rPr>
      </w:pPr>
      <w:r w:rsidRPr="00CF3136">
        <w:rPr>
          <w:sz w:val="28"/>
          <w:szCs w:val="28"/>
        </w:rPr>
        <w:t>Плановий термін між ревізіями – 1 рі</w:t>
      </w:r>
      <w:r w:rsidRPr="00CF3136">
        <w:rPr>
          <w:sz w:val="28"/>
          <w:szCs w:val="28"/>
          <w:lang w:val="ru-RU"/>
        </w:rPr>
        <w:t>к</w:t>
      </w:r>
    </w:p>
    <w:p w:rsidR="000E28D8" w:rsidRPr="002D278A" w:rsidRDefault="000E28D8" w:rsidP="00263339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Врахова</w:t>
      </w:r>
      <w:r w:rsidRPr="00CF3136">
        <w:rPr>
          <w:b/>
          <w:sz w:val="28"/>
          <w:szCs w:val="28"/>
        </w:rPr>
        <w:t xml:space="preserve">ний  примірник </w:t>
      </w:r>
    </w:p>
    <w:p w:rsidR="000E28D8" w:rsidRPr="00CF3136" w:rsidRDefault="000E28D8" w:rsidP="00263339">
      <w:pPr>
        <w:spacing w:before="120"/>
        <w:jc w:val="center"/>
        <w:rPr>
          <w:b/>
          <w:bCs/>
          <w:sz w:val="28"/>
          <w:szCs w:val="28"/>
        </w:rPr>
      </w:pPr>
    </w:p>
    <w:p w:rsidR="000E28D8" w:rsidRPr="00CF3136" w:rsidRDefault="000E28D8" w:rsidP="00263339">
      <w:pPr>
        <w:spacing w:before="120"/>
        <w:jc w:val="center"/>
        <w:rPr>
          <w:b/>
          <w:bCs/>
          <w:sz w:val="28"/>
          <w:szCs w:val="28"/>
        </w:rPr>
      </w:pPr>
    </w:p>
    <w:p w:rsidR="000E28D8" w:rsidRPr="00CF3136" w:rsidRDefault="000E28D8" w:rsidP="00263339">
      <w:pPr>
        <w:spacing w:before="120"/>
        <w:jc w:val="center"/>
        <w:rPr>
          <w:b/>
          <w:bCs/>
          <w:sz w:val="28"/>
          <w:szCs w:val="28"/>
        </w:rPr>
      </w:pPr>
    </w:p>
    <w:p w:rsidR="000E28D8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ED0FCF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17" o:spid="_x0000_s1028" type="#_x0000_t75" style="position:absolute;left:0;text-align:left;margin-left:18.35pt;margin-top:1pt;width:53.2pt;height:45.05pt;z-index:-251660288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ED0FCF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3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A94493" w:rsidRDefault="000E28D8" w:rsidP="00263339">
      <w:pPr>
        <w:spacing w:before="120"/>
        <w:jc w:val="center"/>
        <w:rPr>
          <w:b/>
          <w:bCs/>
          <w:sz w:val="28"/>
          <w:szCs w:val="28"/>
        </w:rPr>
      </w:pPr>
      <w:r w:rsidRPr="00A94493">
        <w:rPr>
          <w:b/>
          <w:bCs/>
          <w:sz w:val="28"/>
          <w:szCs w:val="28"/>
        </w:rPr>
        <w:t>ЗМІСТ</w:t>
      </w:r>
    </w:p>
    <w:p w:rsidR="000E28D8" w:rsidRPr="00A94493" w:rsidRDefault="000E28D8" w:rsidP="00263339">
      <w:pPr>
        <w:spacing w:before="120"/>
        <w:rPr>
          <w:bCs/>
          <w:sz w:val="28"/>
          <w:szCs w:val="28"/>
        </w:rPr>
      </w:pPr>
      <w:r w:rsidRPr="00A94493">
        <w:rPr>
          <w:bCs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bCs/>
          <w:sz w:val="28"/>
          <w:szCs w:val="28"/>
        </w:rPr>
        <w:t xml:space="preserve">     </w:t>
      </w:r>
      <w:r w:rsidRPr="00A94493">
        <w:rPr>
          <w:bCs/>
          <w:sz w:val="28"/>
          <w:szCs w:val="28"/>
        </w:rPr>
        <w:t xml:space="preserve"> стор.</w:t>
      </w:r>
    </w:p>
    <w:tbl>
      <w:tblPr>
        <w:tblW w:w="0" w:type="auto"/>
        <w:tblInd w:w="-34" w:type="dxa"/>
        <w:tblLayout w:type="fixed"/>
        <w:tblLook w:val="0000"/>
      </w:tblPr>
      <w:tblGrid>
        <w:gridCol w:w="9356"/>
      </w:tblGrid>
      <w:tr w:rsidR="000E28D8" w:rsidRPr="00A94493" w:rsidTr="00ED0FCF">
        <w:trPr>
          <w:trHeight w:val="7125"/>
        </w:trPr>
        <w:tc>
          <w:tcPr>
            <w:tcW w:w="9356" w:type="dxa"/>
          </w:tcPr>
          <w:p w:rsidR="000E28D8" w:rsidRPr="00A94493" w:rsidRDefault="000E28D8" w:rsidP="00263339">
            <w:pPr>
              <w:spacing w:before="120"/>
              <w:rPr>
                <w:sz w:val="28"/>
                <w:szCs w:val="28"/>
              </w:rPr>
            </w:pPr>
            <w:r w:rsidRPr="00A94493">
              <w:rPr>
                <w:b/>
                <w:bCs/>
                <w:sz w:val="28"/>
                <w:szCs w:val="28"/>
              </w:rPr>
              <w:t>1.</w:t>
            </w:r>
            <w:r w:rsidRPr="00A94493">
              <w:rPr>
                <w:bCs/>
                <w:sz w:val="28"/>
                <w:szCs w:val="28"/>
              </w:rPr>
              <w:t xml:space="preserve">   </w:t>
            </w:r>
            <w:r w:rsidRPr="00A94493">
              <w:rPr>
                <w:b/>
                <w:bCs/>
                <w:sz w:val="28"/>
                <w:szCs w:val="28"/>
              </w:rPr>
              <w:t>Пояснювальна записка</w:t>
            </w:r>
            <w:r w:rsidRPr="00A94493">
              <w:rPr>
                <w:b/>
                <w:sz w:val="28"/>
                <w:szCs w:val="28"/>
              </w:rPr>
              <w:t xml:space="preserve"> </w:t>
            </w:r>
            <w:r w:rsidRPr="00A94493">
              <w:rPr>
                <w:sz w:val="28"/>
                <w:szCs w:val="28"/>
              </w:rPr>
              <w:t>….......................................</w:t>
            </w:r>
            <w:r>
              <w:rPr>
                <w:sz w:val="28"/>
                <w:szCs w:val="28"/>
              </w:rPr>
              <w:t xml:space="preserve">................................ </w:t>
            </w:r>
            <w:r w:rsidRPr="00A94493">
              <w:rPr>
                <w:sz w:val="28"/>
                <w:szCs w:val="28"/>
              </w:rPr>
              <w:t>4</w:t>
            </w:r>
          </w:p>
          <w:p w:rsidR="000E28D8" w:rsidRPr="00A94493" w:rsidRDefault="000E28D8" w:rsidP="00263339">
            <w:pPr>
              <w:spacing w:before="120"/>
              <w:rPr>
                <w:bCs/>
                <w:sz w:val="28"/>
                <w:szCs w:val="28"/>
              </w:rPr>
            </w:pPr>
            <w:r w:rsidRPr="00A94493">
              <w:rPr>
                <w:sz w:val="28"/>
                <w:szCs w:val="28"/>
              </w:rPr>
              <w:t xml:space="preserve">1.1. </w:t>
            </w:r>
            <w:r w:rsidRPr="00A94493">
              <w:rPr>
                <w:iCs/>
                <w:sz w:val="28"/>
                <w:szCs w:val="28"/>
              </w:rPr>
              <w:t>Місце навчальної дисципліни в системі професійної підготовки фахівця…………………………………</w:t>
            </w:r>
            <w:r>
              <w:rPr>
                <w:iCs/>
                <w:sz w:val="28"/>
                <w:szCs w:val="28"/>
              </w:rPr>
              <w:t>…..</w:t>
            </w:r>
            <w:r w:rsidRPr="00A94493">
              <w:rPr>
                <w:iCs/>
                <w:sz w:val="28"/>
                <w:szCs w:val="28"/>
              </w:rPr>
              <w:t>…………………………………</w:t>
            </w:r>
            <w:r w:rsidRPr="00A94493">
              <w:rPr>
                <w:iCs/>
                <w:sz w:val="28"/>
                <w:szCs w:val="28"/>
                <w:lang w:val="ru-RU"/>
              </w:rPr>
              <w:t>.</w:t>
            </w:r>
            <w:r>
              <w:rPr>
                <w:iCs/>
                <w:sz w:val="28"/>
                <w:szCs w:val="28"/>
              </w:rPr>
              <w:t xml:space="preserve"> </w:t>
            </w:r>
            <w:r w:rsidRPr="00A94493">
              <w:rPr>
                <w:iCs/>
                <w:sz w:val="28"/>
                <w:szCs w:val="28"/>
              </w:rPr>
              <w:t xml:space="preserve">4               </w:t>
            </w:r>
          </w:p>
          <w:p w:rsidR="000E28D8" w:rsidRPr="00A94493" w:rsidRDefault="000E28D8" w:rsidP="00263339">
            <w:pPr>
              <w:spacing w:before="120"/>
              <w:rPr>
                <w:sz w:val="28"/>
                <w:szCs w:val="28"/>
              </w:rPr>
            </w:pPr>
            <w:r w:rsidRPr="00A94493">
              <w:rPr>
                <w:sz w:val="28"/>
                <w:szCs w:val="28"/>
              </w:rPr>
              <w:t>1.2. Мета викладання навчальної дисципліни …............</w:t>
            </w:r>
            <w:r>
              <w:rPr>
                <w:sz w:val="28"/>
                <w:szCs w:val="28"/>
              </w:rPr>
              <w:t xml:space="preserve">............................... </w:t>
            </w:r>
            <w:r w:rsidRPr="00A94493">
              <w:rPr>
                <w:sz w:val="28"/>
                <w:szCs w:val="28"/>
              </w:rPr>
              <w:t xml:space="preserve">4   </w:t>
            </w:r>
          </w:p>
          <w:p w:rsidR="000E28D8" w:rsidRPr="00A94493" w:rsidRDefault="000E28D8" w:rsidP="00263339">
            <w:pPr>
              <w:spacing w:before="120"/>
              <w:rPr>
                <w:sz w:val="28"/>
                <w:szCs w:val="28"/>
              </w:rPr>
            </w:pPr>
            <w:r w:rsidRPr="00A94493">
              <w:rPr>
                <w:sz w:val="28"/>
                <w:szCs w:val="28"/>
              </w:rPr>
              <w:t>1.3. Завдання вивчення навчальної дисципліни …..........</w:t>
            </w:r>
            <w:r>
              <w:rPr>
                <w:sz w:val="28"/>
                <w:szCs w:val="28"/>
              </w:rPr>
              <w:t xml:space="preserve">.............................. </w:t>
            </w:r>
            <w:r w:rsidRPr="00A94493">
              <w:rPr>
                <w:sz w:val="28"/>
                <w:szCs w:val="28"/>
              </w:rPr>
              <w:t>4</w:t>
            </w:r>
          </w:p>
          <w:p w:rsidR="000E28D8" w:rsidRPr="00A94493" w:rsidRDefault="000E28D8" w:rsidP="00263339">
            <w:pPr>
              <w:spacing w:before="120"/>
              <w:rPr>
                <w:iCs/>
                <w:sz w:val="28"/>
                <w:szCs w:val="28"/>
              </w:rPr>
            </w:pPr>
            <w:r w:rsidRPr="00A94493">
              <w:rPr>
                <w:sz w:val="28"/>
                <w:szCs w:val="28"/>
              </w:rPr>
              <w:t xml:space="preserve">1.4. </w:t>
            </w:r>
            <w:r>
              <w:rPr>
                <w:iCs/>
                <w:sz w:val="28"/>
                <w:szCs w:val="28"/>
              </w:rPr>
              <w:t>Інтегровані вимоги до знань та у</w:t>
            </w:r>
            <w:r w:rsidRPr="00A94493">
              <w:rPr>
                <w:iCs/>
                <w:sz w:val="28"/>
                <w:szCs w:val="28"/>
              </w:rPr>
              <w:t>мінь з навчальної  д</w:t>
            </w:r>
            <w:r>
              <w:rPr>
                <w:iCs/>
                <w:sz w:val="28"/>
                <w:szCs w:val="28"/>
              </w:rPr>
              <w:t xml:space="preserve">исципліни…….. </w:t>
            </w:r>
            <w:r w:rsidRPr="00A94493">
              <w:rPr>
                <w:iCs/>
                <w:sz w:val="28"/>
                <w:szCs w:val="28"/>
              </w:rPr>
              <w:t>4</w:t>
            </w:r>
          </w:p>
          <w:p w:rsidR="000E28D8" w:rsidRPr="00A94493" w:rsidRDefault="000E28D8" w:rsidP="00263339">
            <w:pPr>
              <w:tabs>
                <w:tab w:val="left" w:pos="8929"/>
              </w:tabs>
              <w:spacing w:before="120"/>
              <w:rPr>
                <w:iCs/>
                <w:sz w:val="28"/>
                <w:szCs w:val="28"/>
              </w:rPr>
            </w:pPr>
            <w:r w:rsidRPr="00A94493">
              <w:rPr>
                <w:iCs/>
                <w:sz w:val="28"/>
                <w:szCs w:val="28"/>
              </w:rPr>
              <w:t>1.5. Інтегровані вим</w:t>
            </w:r>
            <w:r>
              <w:rPr>
                <w:iCs/>
                <w:sz w:val="28"/>
                <w:szCs w:val="28"/>
              </w:rPr>
              <w:t xml:space="preserve">оги до знань та умінь з навчальних модулів…….……5                </w:t>
            </w:r>
          </w:p>
          <w:p w:rsidR="000E28D8" w:rsidRPr="00A94493" w:rsidRDefault="000E28D8" w:rsidP="00263339">
            <w:pPr>
              <w:spacing w:before="120"/>
              <w:rPr>
                <w:iCs/>
                <w:sz w:val="28"/>
                <w:szCs w:val="28"/>
              </w:rPr>
            </w:pPr>
            <w:r w:rsidRPr="00A94493">
              <w:rPr>
                <w:iCs/>
                <w:sz w:val="28"/>
                <w:szCs w:val="28"/>
              </w:rPr>
              <w:t>1.6. Міждисциплінарні зв’язки на</w:t>
            </w:r>
            <w:r>
              <w:rPr>
                <w:iCs/>
                <w:sz w:val="28"/>
                <w:szCs w:val="28"/>
              </w:rPr>
              <w:t>вчальної дисципліни………………….....6</w:t>
            </w:r>
            <w:r w:rsidRPr="00A94493">
              <w:rPr>
                <w:iCs/>
                <w:sz w:val="28"/>
                <w:szCs w:val="28"/>
              </w:rPr>
              <w:t xml:space="preserve">  </w:t>
            </w:r>
          </w:p>
          <w:p w:rsidR="000E28D8" w:rsidRPr="00A94493" w:rsidRDefault="000E28D8" w:rsidP="00263339">
            <w:pPr>
              <w:spacing w:before="120"/>
              <w:rPr>
                <w:sz w:val="28"/>
                <w:szCs w:val="28"/>
              </w:rPr>
            </w:pPr>
            <w:r w:rsidRPr="00A94493">
              <w:rPr>
                <w:b/>
                <w:bCs/>
                <w:sz w:val="28"/>
                <w:szCs w:val="28"/>
              </w:rPr>
              <w:t>2.   Зміст навчальної дисципліни</w:t>
            </w:r>
            <w:r w:rsidRPr="00A94493">
              <w:rPr>
                <w:sz w:val="28"/>
                <w:szCs w:val="28"/>
              </w:rPr>
              <w:t xml:space="preserve"> …...............................</w:t>
            </w:r>
            <w:r>
              <w:rPr>
                <w:sz w:val="28"/>
                <w:szCs w:val="28"/>
              </w:rPr>
              <w:t>..............................7</w:t>
            </w:r>
          </w:p>
          <w:p w:rsidR="000E28D8" w:rsidRDefault="000E28D8" w:rsidP="00263339">
            <w:pPr>
              <w:spacing w:before="120"/>
              <w:rPr>
                <w:sz w:val="28"/>
                <w:szCs w:val="28"/>
              </w:rPr>
            </w:pPr>
            <w:r w:rsidRPr="00A94493">
              <w:rPr>
                <w:sz w:val="28"/>
                <w:szCs w:val="28"/>
              </w:rPr>
              <w:t>2.1. Модуль №1 «</w:t>
            </w:r>
            <w:r>
              <w:rPr>
                <w:sz w:val="28"/>
                <w:szCs w:val="28"/>
              </w:rPr>
              <w:t>Сутність, складові, методологія, принципи інформаційно-аналітичної діяльності»…………………………………………………..….. 7</w:t>
            </w:r>
          </w:p>
          <w:p w:rsidR="000E28D8" w:rsidRDefault="000E28D8" w:rsidP="00807D8D">
            <w:pPr>
              <w:spacing w:before="120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Модуль №2 «Практика організації інформаційно-аналітичної діяльності»…………………………………………………………….………8</w:t>
            </w:r>
          </w:p>
          <w:p w:rsidR="000E28D8" w:rsidRPr="00A94493" w:rsidRDefault="000E28D8" w:rsidP="00807D8D">
            <w:pPr>
              <w:spacing w:before="120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Модуль №3 Курсова робота………………………………………… ....10</w:t>
            </w:r>
          </w:p>
          <w:p w:rsidR="000E28D8" w:rsidRPr="00A94493" w:rsidRDefault="000E28D8" w:rsidP="00263339">
            <w:pPr>
              <w:spacing w:before="120"/>
              <w:rPr>
                <w:sz w:val="28"/>
                <w:szCs w:val="28"/>
              </w:rPr>
            </w:pPr>
            <w:r w:rsidRPr="00A94493">
              <w:rPr>
                <w:b/>
                <w:bCs/>
                <w:sz w:val="28"/>
                <w:szCs w:val="28"/>
              </w:rPr>
              <w:t>3.   Список рекомендованих джерел</w:t>
            </w:r>
            <w:r w:rsidRPr="00A94493">
              <w:rPr>
                <w:sz w:val="28"/>
                <w:szCs w:val="28"/>
              </w:rPr>
              <w:t xml:space="preserve"> …………………...............</w:t>
            </w:r>
            <w:r w:rsidRPr="00A94493">
              <w:rPr>
                <w:sz w:val="28"/>
                <w:szCs w:val="28"/>
                <w:lang w:val="ru-RU"/>
              </w:rPr>
              <w:t>.....</w:t>
            </w:r>
            <w:r>
              <w:rPr>
                <w:sz w:val="28"/>
                <w:szCs w:val="28"/>
              </w:rPr>
              <w:t>.....</w:t>
            </w:r>
            <w:r w:rsidRPr="00A94493">
              <w:rPr>
                <w:sz w:val="28"/>
                <w:szCs w:val="28"/>
              </w:rPr>
              <w:t>....</w:t>
            </w:r>
            <w:r>
              <w:rPr>
                <w:sz w:val="28"/>
                <w:szCs w:val="28"/>
              </w:rPr>
              <w:t>..11</w:t>
            </w:r>
          </w:p>
          <w:p w:rsidR="000E28D8" w:rsidRPr="00A94493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</w:tr>
    </w:tbl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0628CC" w:rsidRDefault="000E28D8" w:rsidP="00263339">
      <w:pPr>
        <w:spacing w:before="120"/>
        <w:rPr>
          <w:b/>
          <w:bCs/>
          <w:sz w:val="27"/>
          <w:szCs w:val="27"/>
          <w:lang w:val="ru-RU"/>
        </w:rPr>
      </w:pPr>
    </w:p>
    <w:p w:rsidR="000E28D8" w:rsidRPr="00AE61CE" w:rsidRDefault="000E28D8" w:rsidP="00263339">
      <w:pPr>
        <w:spacing w:before="120"/>
        <w:rPr>
          <w:bCs/>
          <w:sz w:val="27"/>
          <w:szCs w:val="27"/>
        </w:rPr>
      </w:pPr>
      <w:r w:rsidRPr="00AE61CE">
        <w:rPr>
          <w:bCs/>
          <w:sz w:val="27"/>
          <w:szCs w:val="27"/>
        </w:rPr>
        <w:t xml:space="preserve">                                                                                                                   </w:t>
      </w:r>
    </w:p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AE61CE" w:rsidRDefault="000E28D8" w:rsidP="00263339">
      <w:pPr>
        <w:spacing w:before="120"/>
        <w:jc w:val="center"/>
        <w:rPr>
          <w:b/>
          <w:bCs/>
          <w:sz w:val="27"/>
          <w:szCs w:val="27"/>
        </w:rPr>
      </w:pPr>
    </w:p>
    <w:p w:rsidR="000E28D8" w:rsidRPr="000628CC" w:rsidRDefault="000E28D8" w:rsidP="00263339">
      <w:pPr>
        <w:tabs>
          <w:tab w:val="left" w:pos="851"/>
        </w:tabs>
        <w:rPr>
          <w:b/>
          <w:bCs/>
          <w:sz w:val="27"/>
          <w:szCs w:val="27"/>
          <w:lang w:val="ru-RU"/>
        </w:rPr>
      </w:pPr>
    </w:p>
    <w:p w:rsidR="000E28D8" w:rsidRPr="00AE61CE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Pr="00AE61CE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ED0FCF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18" o:spid="_x0000_s1029" type="#_x0000_t75" style="position:absolute;left:0;text-align:left;margin-left:18.35pt;margin-top:1pt;width:53.2pt;height:45.05pt;z-index:-251659264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ED0FCF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4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Pr="000628CC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  <w:lang w:val="ru-RU"/>
        </w:rPr>
      </w:pPr>
    </w:p>
    <w:p w:rsidR="000E28D8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Pr="00A94493" w:rsidRDefault="000E28D8" w:rsidP="00263339">
      <w:pPr>
        <w:numPr>
          <w:ilvl w:val="0"/>
          <w:numId w:val="1"/>
        </w:numPr>
        <w:tabs>
          <w:tab w:val="left" w:pos="851"/>
        </w:tabs>
        <w:ind w:left="0" w:firstLine="0"/>
        <w:jc w:val="center"/>
        <w:rPr>
          <w:b/>
          <w:bCs/>
          <w:sz w:val="28"/>
          <w:szCs w:val="28"/>
        </w:rPr>
      </w:pPr>
      <w:r w:rsidRPr="00A94493">
        <w:rPr>
          <w:b/>
          <w:bCs/>
          <w:sz w:val="28"/>
          <w:szCs w:val="28"/>
        </w:rPr>
        <w:t>ПОЯСНЮВАЛЬНА ЗАПИСКА</w:t>
      </w:r>
    </w:p>
    <w:p w:rsidR="000E28D8" w:rsidRPr="00AE61CE" w:rsidRDefault="000E28D8" w:rsidP="00263339">
      <w:pPr>
        <w:tabs>
          <w:tab w:val="left" w:pos="851"/>
        </w:tabs>
        <w:rPr>
          <w:b/>
          <w:bCs/>
          <w:sz w:val="27"/>
          <w:szCs w:val="27"/>
        </w:rPr>
      </w:pPr>
    </w:p>
    <w:p w:rsidR="000E28D8" w:rsidRPr="00177E49" w:rsidRDefault="000E28D8" w:rsidP="00263339">
      <w:pPr>
        <w:keepNext/>
        <w:spacing w:before="1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177E49">
        <w:rPr>
          <w:b/>
          <w:bCs/>
          <w:sz w:val="28"/>
          <w:szCs w:val="28"/>
        </w:rPr>
        <w:t>1.1. Місце навчальної дисципліни в системі професійної підготовки фахівця</w:t>
      </w:r>
      <w:r w:rsidRPr="00177E49">
        <w:rPr>
          <w:sz w:val="28"/>
          <w:szCs w:val="28"/>
        </w:rPr>
        <w:t xml:space="preserve"> </w:t>
      </w:r>
    </w:p>
    <w:p w:rsidR="000E28D8" w:rsidRPr="00807D8D" w:rsidRDefault="000E28D8" w:rsidP="00807D8D">
      <w:pPr>
        <w:pStyle w:val="BodyTextIndent2"/>
        <w:tabs>
          <w:tab w:val="left" w:pos="1080"/>
        </w:tabs>
        <w:ind w:firstLine="567"/>
        <w:rPr>
          <w:szCs w:val="28"/>
        </w:rPr>
      </w:pPr>
      <w:r w:rsidRPr="00807D8D">
        <w:rPr>
          <w:szCs w:val="28"/>
        </w:rPr>
        <w:t xml:space="preserve">Навчальна дисципліна "Інформаційно-аналітична діяльність"  – одна із  спеціальних дисциплін, що забезпечує високий рівень професійної підготовки студентів-документознавців. Місце і значення курсу визначається сучасними вимогами до  теоретичної і практичної підготовки кадрів, професійна діяльність яких пов’язана з широким використанням </w:t>
      </w:r>
      <w:r w:rsidRPr="00807D8D">
        <w:rPr>
          <w:szCs w:val="28"/>
          <w:lang w:val="ru-RU"/>
        </w:rPr>
        <w:t>інформаційних</w:t>
      </w:r>
      <w:r w:rsidRPr="00807D8D">
        <w:rPr>
          <w:szCs w:val="28"/>
        </w:rPr>
        <w:t xml:space="preserve"> ресурсів. </w:t>
      </w:r>
    </w:p>
    <w:p w:rsidR="000E28D8" w:rsidRPr="00807D8D" w:rsidRDefault="000E28D8" w:rsidP="00807D8D">
      <w:pPr>
        <w:pStyle w:val="BodyTextIndent2"/>
        <w:tabs>
          <w:tab w:val="left" w:pos="1080"/>
        </w:tabs>
        <w:ind w:right="-81" w:firstLine="567"/>
        <w:rPr>
          <w:szCs w:val="28"/>
        </w:rPr>
      </w:pPr>
      <w:r w:rsidRPr="00807D8D">
        <w:rPr>
          <w:szCs w:val="28"/>
        </w:rPr>
        <w:t>У запропонованому курсі розкриваються основні поняття інформаційно-аналітичної діяльності як специфічного різновиду наукової діяльності, розглядаються теоретичні та практичні аспекти здійснення інформаційно-аналітичного процесу.</w:t>
      </w:r>
    </w:p>
    <w:p w:rsidR="000E28D8" w:rsidRPr="00807D8D" w:rsidRDefault="000E28D8" w:rsidP="00807D8D">
      <w:pPr>
        <w:pStyle w:val="BodyTextIndent2"/>
        <w:tabs>
          <w:tab w:val="left" w:pos="851"/>
        </w:tabs>
        <w:ind w:firstLine="567"/>
        <w:rPr>
          <w:szCs w:val="28"/>
        </w:rPr>
      </w:pPr>
      <w:r w:rsidRPr="00807D8D">
        <w:rPr>
          <w:szCs w:val="28"/>
        </w:rPr>
        <w:t>В результаті вивчення курсу студенти-документознавці отримають чітке уявлення про теорію і практику проведення інформаційно-аналітичної роботи.</w:t>
      </w:r>
    </w:p>
    <w:p w:rsidR="000E28D8" w:rsidRPr="00807D8D" w:rsidRDefault="000E28D8" w:rsidP="00807D8D">
      <w:pPr>
        <w:pStyle w:val="BodyTextIndent2"/>
        <w:tabs>
          <w:tab w:val="left" w:pos="851"/>
        </w:tabs>
        <w:ind w:firstLine="567"/>
        <w:rPr>
          <w:szCs w:val="28"/>
        </w:rPr>
      </w:pPr>
      <w:r w:rsidRPr="00807D8D">
        <w:rPr>
          <w:szCs w:val="28"/>
        </w:rPr>
        <w:t>Курс має практичне спрямування і складається з циклу практичних занять, який відображає основну проблематику дисципліни та націлений на закріплення лекційного матеріалу, сприйняття теоретичних засад інформаційно-аналітичної діяльності, накопичення базового комплексу професійних вмінь та навичок. Виконання практичних завдань дозволить студентам осмислено опанувати лекційний матеріал курсу, послідовно співвіднести та поєднати теоретичні положення з практичним застосуванням  технології інформаційно-аналітичних процесів.</w:t>
      </w:r>
      <w:r w:rsidRPr="00807D8D">
        <w:rPr>
          <w:b/>
          <w:szCs w:val="28"/>
        </w:rPr>
        <w:t xml:space="preserve">       </w:t>
      </w:r>
    </w:p>
    <w:p w:rsidR="000E28D8" w:rsidRDefault="000E28D8" w:rsidP="00263339">
      <w:pPr>
        <w:pStyle w:val="BodyText3"/>
        <w:keepNext/>
        <w:rPr>
          <w:b/>
          <w:szCs w:val="28"/>
        </w:rPr>
      </w:pPr>
    </w:p>
    <w:p w:rsidR="000E28D8" w:rsidRPr="00177E49" w:rsidRDefault="000E28D8" w:rsidP="00263339">
      <w:pPr>
        <w:pStyle w:val="BodyText3"/>
        <w:keepNext/>
        <w:rPr>
          <w:b/>
          <w:szCs w:val="28"/>
        </w:rPr>
      </w:pPr>
      <w:r w:rsidRPr="00177E49">
        <w:rPr>
          <w:b/>
          <w:szCs w:val="28"/>
        </w:rPr>
        <w:t xml:space="preserve">          1.2. Мета викладання навчальної дисципліни</w:t>
      </w:r>
    </w:p>
    <w:p w:rsidR="000E28D8" w:rsidRDefault="000E28D8" w:rsidP="00807D8D">
      <w:pPr>
        <w:ind w:firstLine="567"/>
        <w:jc w:val="both"/>
        <w:rPr>
          <w:b/>
          <w:sz w:val="28"/>
          <w:szCs w:val="28"/>
        </w:rPr>
      </w:pPr>
      <w:r w:rsidRPr="00807D8D">
        <w:rPr>
          <w:sz w:val="28"/>
          <w:szCs w:val="28"/>
        </w:rPr>
        <w:t xml:space="preserve">Мета викладання дисципліни - </w:t>
      </w:r>
      <w:r w:rsidRPr="00807D8D">
        <w:rPr>
          <w:color w:val="000000"/>
          <w:spacing w:val="-1"/>
          <w:sz w:val="28"/>
          <w:szCs w:val="28"/>
        </w:rPr>
        <w:t xml:space="preserve"> дати систему теоретико-методичних знань щодо здійснення інформаційно-аналітичної діяльності.</w:t>
      </w:r>
      <w:r w:rsidRPr="00807D8D">
        <w:rPr>
          <w:sz w:val="28"/>
          <w:szCs w:val="28"/>
        </w:rPr>
        <w:t xml:space="preserve"> </w:t>
      </w:r>
    </w:p>
    <w:p w:rsidR="000E28D8" w:rsidRPr="00807D8D" w:rsidRDefault="000E28D8" w:rsidP="00807D8D">
      <w:pPr>
        <w:ind w:firstLine="567"/>
        <w:jc w:val="both"/>
        <w:rPr>
          <w:b/>
          <w:sz w:val="28"/>
          <w:szCs w:val="28"/>
        </w:rPr>
      </w:pPr>
    </w:p>
    <w:p w:rsidR="000E28D8" w:rsidRPr="00177E49" w:rsidRDefault="000E28D8" w:rsidP="00263339">
      <w:pPr>
        <w:keepNext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177E49">
        <w:rPr>
          <w:b/>
          <w:bCs/>
          <w:sz w:val="28"/>
          <w:szCs w:val="28"/>
        </w:rPr>
        <w:t>1.3. Завдання вивчення навчальної дисципліни</w:t>
      </w:r>
    </w:p>
    <w:p w:rsidR="000E28D8" w:rsidRPr="00740963" w:rsidRDefault="000E28D8" w:rsidP="00807D8D">
      <w:pPr>
        <w:tabs>
          <w:tab w:val="left" w:pos="1080"/>
        </w:tabs>
        <w:ind w:firstLine="567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Завдання вивчення навчальної дисципліни:</w:t>
      </w:r>
    </w:p>
    <w:p w:rsidR="000E28D8" w:rsidRPr="00740963" w:rsidRDefault="000E28D8" w:rsidP="00807D8D">
      <w:pPr>
        <w:pStyle w:val="BodyTextIndent2"/>
        <w:numPr>
          <w:ilvl w:val="0"/>
          <w:numId w:val="4"/>
        </w:numPr>
        <w:tabs>
          <w:tab w:val="left" w:pos="1080"/>
        </w:tabs>
        <w:ind w:left="0" w:firstLine="567"/>
        <w:rPr>
          <w:szCs w:val="28"/>
        </w:rPr>
      </w:pPr>
      <w:r w:rsidRPr="00740963">
        <w:rPr>
          <w:szCs w:val="28"/>
        </w:rPr>
        <w:t>ознайомлення з поняттям інформації, інформаційно-аналітичної діяльності;</w:t>
      </w:r>
    </w:p>
    <w:p w:rsidR="000E28D8" w:rsidRPr="00740963" w:rsidRDefault="000E28D8" w:rsidP="00807D8D">
      <w:pPr>
        <w:pStyle w:val="BodyTextIndent2"/>
        <w:numPr>
          <w:ilvl w:val="0"/>
          <w:numId w:val="4"/>
        </w:numPr>
        <w:tabs>
          <w:tab w:val="left" w:pos="1080"/>
        </w:tabs>
        <w:ind w:left="0" w:firstLine="567"/>
        <w:rPr>
          <w:szCs w:val="28"/>
        </w:rPr>
      </w:pPr>
      <w:r w:rsidRPr="00740963">
        <w:rPr>
          <w:szCs w:val="28"/>
        </w:rPr>
        <w:t>з’ясування місця і ролі інформаційно-аналітичної діяльності в науковій і практичній діяльності;</w:t>
      </w:r>
    </w:p>
    <w:p w:rsidR="000E28D8" w:rsidRPr="00740963" w:rsidRDefault="000E28D8" w:rsidP="00807D8D">
      <w:pPr>
        <w:pStyle w:val="BodyTextIndent2"/>
        <w:numPr>
          <w:ilvl w:val="0"/>
          <w:numId w:val="4"/>
        </w:numPr>
        <w:tabs>
          <w:tab w:val="left" w:pos="1080"/>
        </w:tabs>
        <w:ind w:left="0" w:firstLine="567"/>
        <w:rPr>
          <w:szCs w:val="28"/>
        </w:rPr>
      </w:pPr>
      <w:r w:rsidRPr="00740963">
        <w:rPr>
          <w:szCs w:val="28"/>
        </w:rPr>
        <w:t xml:space="preserve">допомога в опануванні специфіки методології, структури та видової розгалуженості інформаційно-аналітичних процесів; </w:t>
      </w:r>
    </w:p>
    <w:p w:rsidR="000E28D8" w:rsidRPr="00740963" w:rsidRDefault="000E28D8" w:rsidP="00807D8D">
      <w:pPr>
        <w:pStyle w:val="BodyTextIndent2"/>
        <w:numPr>
          <w:ilvl w:val="0"/>
          <w:numId w:val="4"/>
        </w:numPr>
        <w:tabs>
          <w:tab w:val="left" w:pos="1080"/>
        </w:tabs>
        <w:ind w:left="0" w:firstLine="567"/>
        <w:rPr>
          <w:szCs w:val="28"/>
        </w:rPr>
      </w:pPr>
      <w:r w:rsidRPr="00740963">
        <w:rPr>
          <w:szCs w:val="28"/>
        </w:rPr>
        <w:t xml:space="preserve">ознайомлення з базовими інформаційно-аналітичними технологіями; </w:t>
      </w:r>
    </w:p>
    <w:p w:rsidR="000E28D8" w:rsidRDefault="000E28D8" w:rsidP="00807D8D">
      <w:pPr>
        <w:pStyle w:val="BodyTextIndent2"/>
        <w:numPr>
          <w:ilvl w:val="0"/>
          <w:numId w:val="4"/>
        </w:numPr>
        <w:tabs>
          <w:tab w:val="left" w:pos="1080"/>
        </w:tabs>
        <w:ind w:left="0" w:firstLine="567"/>
        <w:rPr>
          <w:szCs w:val="28"/>
        </w:rPr>
      </w:pPr>
      <w:r w:rsidRPr="00740963">
        <w:rPr>
          <w:szCs w:val="28"/>
        </w:rPr>
        <w:t>навчання застосовування окремих інформаційно-аналітичних технологій для аналізу інформаційних процесів та явищ.</w:t>
      </w:r>
    </w:p>
    <w:p w:rsidR="000E28D8" w:rsidRPr="00740963" w:rsidRDefault="000E28D8" w:rsidP="00740963">
      <w:pPr>
        <w:pStyle w:val="BodyTextIndent2"/>
        <w:tabs>
          <w:tab w:val="left" w:pos="1080"/>
        </w:tabs>
        <w:ind w:left="567" w:firstLine="0"/>
        <w:rPr>
          <w:szCs w:val="28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ED0FCF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19" o:spid="_x0000_s1030" type="#_x0000_t75" style="position:absolute;left:0;text-align:left;margin-left:18.35pt;margin-top:1pt;width:53.2pt;height:45.05pt;z-index:-251657216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ED0FCF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Pr="00F85D31" w:rsidRDefault="000E28D8" w:rsidP="00F85D31">
      <w:pPr>
        <w:keepNext/>
        <w:jc w:val="both"/>
        <w:rPr>
          <w:sz w:val="28"/>
          <w:szCs w:val="28"/>
        </w:rPr>
      </w:pPr>
    </w:p>
    <w:p w:rsidR="000E28D8" w:rsidRPr="00F85D31" w:rsidRDefault="000E28D8" w:rsidP="00F85D31">
      <w:pPr>
        <w:pStyle w:val="ListParagraph"/>
        <w:keepNext/>
        <w:numPr>
          <w:ilvl w:val="1"/>
          <w:numId w:val="1"/>
        </w:num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Інтегровані вимоги до знань </w:t>
      </w:r>
      <w:r>
        <w:rPr>
          <w:b/>
          <w:bCs/>
          <w:sz w:val="28"/>
          <w:szCs w:val="28"/>
          <w:lang w:val="ru-RU"/>
        </w:rPr>
        <w:t>та</w:t>
      </w:r>
      <w:r w:rsidRPr="00F85D31">
        <w:rPr>
          <w:b/>
          <w:bCs/>
          <w:sz w:val="28"/>
          <w:szCs w:val="28"/>
        </w:rPr>
        <w:t xml:space="preserve"> умінь з навчальної дисципліни</w:t>
      </w:r>
      <w:r w:rsidRPr="00F85D31">
        <w:rPr>
          <w:sz w:val="28"/>
          <w:szCs w:val="28"/>
        </w:rPr>
        <w:t xml:space="preserve"> </w:t>
      </w:r>
    </w:p>
    <w:p w:rsidR="000E28D8" w:rsidRPr="00740963" w:rsidRDefault="000E28D8" w:rsidP="00740963">
      <w:pPr>
        <w:pStyle w:val="BodyTextIndent2"/>
        <w:tabs>
          <w:tab w:val="left" w:pos="851"/>
        </w:tabs>
        <w:ind w:firstLine="567"/>
        <w:rPr>
          <w:szCs w:val="28"/>
        </w:rPr>
      </w:pPr>
      <w:r w:rsidRPr="00740963">
        <w:rPr>
          <w:szCs w:val="28"/>
        </w:rPr>
        <w:t xml:space="preserve">У результаті вивчення даної навчальної дисципліни студент повинен: </w:t>
      </w:r>
    </w:p>
    <w:p w:rsidR="000E28D8" w:rsidRPr="00740963" w:rsidRDefault="000E28D8" w:rsidP="00740963">
      <w:pPr>
        <w:pStyle w:val="BodyTextIndent2"/>
        <w:tabs>
          <w:tab w:val="left" w:pos="851"/>
          <w:tab w:val="left" w:pos="1440"/>
        </w:tabs>
        <w:ind w:firstLine="567"/>
        <w:rPr>
          <w:b/>
          <w:szCs w:val="28"/>
        </w:rPr>
      </w:pPr>
      <w:r w:rsidRPr="00740963">
        <w:rPr>
          <w:b/>
          <w:szCs w:val="28"/>
        </w:rPr>
        <w:t>Знати:</w:t>
      </w:r>
    </w:p>
    <w:p w:rsidR="000E28D8" w:rsidRPr="00740963" w:rsidRDefault="000E28D8" w:rsidP="00740963">
      <w:pPr>
        <w:numPr>
          <w:ilvl w:val="0"/>
          <w:numId w:val="5"/>
        </w:numPr>
        <w:tabs>
          <w:tab w:val="clear" w:pos="1440"/>
          <w:tab w:val="num" w:pos="840"/>
        </w:tabs>
        <w:ind w:hanging="8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 xml:space="preserve"> поняття інформації та інформаційної діяльності;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clear" w:pos="1440"/>
          <w:tab w:val="num" w:pos="840"/>
        </w:tabs>
        <w:ind w:hanging="8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структуру, функції та технології інформаційно-аналітичної діяльності;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clear" w:pos="1440"/>
          <w:tab w:val="num" w:pos="840"/>
        </w:tabs>
        <w:ind w:left="0" w:firstLine="60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принципи і характеристику основних технологій інформаційно-аналітичної діяльності;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clear" w:pos="1440"/>
          <w:tab w:val="num" w:pos="0"/>
        </w:tabs>
        <w:ind w:left="0" w:firstLine="60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 xml:space="preserve">  особливості інформаційних потреб, категорії споживачів інформаційно-аналітичних продуктів і послуг;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clear" w:pos="1440"/>
          <w:tab w:val="num" w:pos="840"/>
        </w:tabs>
        <w:ind w:left="840" w:hanging="2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поняття масової аналітики: особливості аудиторії, канали поширення, номенклатуру інформаційно-аналітичних продуктів і послуг.</w:t>
      </w:r>
    </w:p>
    <w:p w:rsidR="000E28D8" w:rsidRPr="00740963" w:rsidRDefault="000E28D8" w:rsidP="00740963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740963">
        <w:rPr>
          <w:b/>
          <w:sz w:val="28"/>
          <w:szCs w:val="28"/>
        </w:rPr>
        <w:t>Вміти:</w:t>
      </w:r>
    </w:p>
    <w:p w:rsidR="000E28D8" w:rsidRPr="00740963" w:rsidRDefault="000E28D8" w:rsidP="00740963">
      <w:pPr>
        <w:numPr>
          <w:ilvl w:val="0"/>
          <w:numId w:val="5"/>
        </w:numPr>
        <w:tabs>
          <w:tab w:val="left" w:pos="851"/>
          <w:tab w:val="left" w:pos="1440"/>
        </w:tabs>
        <w:ind w:left="0" w:firstLine="567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охарактеризувати  поняття інформації та інформаційної діяльності;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left" w:pos="851"/>
          <w:tab w:val="left" w:pos="1440"/>
        </w:tabs>
        <w:ind w:left="0" w:firstLine="567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визначати раціональне і ефективне застосування основних технологій інформаційно-аналітичної діяльності при аналізі інформаційних процесів та явищ;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left" w:pos="851"/>
          <w:tab w:val="left" w:pos="1440"/>
        </w:tabs>
        <w:ind w:left="0" w:firstLine="567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використовувати базові дослідницькі моделі, що застосовуються при аналізі інформаційних явищ;</w:t>
      </w:r>
    </w:p>
    <w:p w:rsidR="000E28D8" w:rsidRPr="004643B6" w:rsidRDefault="000E28D8" w:rsidP="004643B6">
      <w:pPr>
        <w:numPr>
          <w:ilvl w:val="0"/>
          <w:numId w:val="5"/>
        </w:numPr>
        <w:tabs>
          <w:tab w:val="num" w:pos="720"/>
          <w:tab w:val="left" w:pos="851"/>
          <w:tab w:val="left" w:pos="1440"/>
        </w:tabs>
        <w:ind w:left="0" w:firstLine="567"/>
        <w:jc w:val="both"/>
        <w:rPr>
          <w:b/>
          <w:sz w:val="28"/>
          <w:szCs w:val="28"/>
          <w:lang w:val="ru-RU"/>
        </w:rPr>
      </w:pPr>
      <w:r w:rsidRPr="00740963">
        <w:rPr>
          <w:sz w:val="28"/>
          <w:szCs w:val="28"/>
        </w:rPr>
        <w:t xml:space="preserve">орієнтуватися в методах інформаційно-аналітичної діяльності. </w:t>
      </w:r>
    </w:p>
    <w:p w:rsidR="000E28D8" w:rsidRDefault="000E28D8" w:rsidP="00740963">
      <w:pPr>
        <w:keepNext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1.5.  Інтегровані вимоги до знань </w:t>
      </w:r>
      <w:r>
        <w:rPr>
          <w:b/>
          <w:bCs/>
          <w:sz w:val="28"/>
          <w:szCs w:val="28"/>
          <w:lang w:val="ru-RU"/>
        </w:rPr>
        <w:t>та</w:t>
      </w:r>
      <w:r w:rsidRPr="00177E49">
        <w:rPr>
          <w:b/>
          <w:bCs/>
          <w:sz w:val="28"/>
          <w:szCs w:val="28"/>
        </w:rPr>
        <w:t xml:space="preserve"> умінь з навчальних модулів</w:t>
      </w:r>
      <w:r w:rsidRPr="00177E49">
        <w:rPr>
          <w:sz w:val="28"/>
          <w:szCs w:val="28"/>
        </w:rPr>
        <w:t xml:space="preserve"> </w:t>
      </w:r>
    </w:p>
    <w:p w:rsidR="000E28D8" w:rsidRDefault="000E28D8" w:rsidP="00740963">
      <w:pPr>
        <w:tabs>
          <w:tab w:val="left" w:pos="720"/>
          <w:tab w:val="left" w:pos="108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Навчальний матеріал дисципліни структурований за модульним принципо</w:t>
      </w:r>
      <w:r>
        <w:rPr>
          <w:sz w:val="28"/>
          <w:szCs w:val="28"/>
        </w:rPr>
        <w:t xml:space="preserve">м і складається з двох </w:t>
      </w:r>
      <w:r w:rsidRPr="00740963">
        <w:rPr>
          <w:sz w:val="28"/>
          <w:szCs w:val="28"/>
        </w:rPr>
        <w:t xml:space="preserve"> навчальних  модулів</w:t>
      </w:r>
      <w:r>
        <w:rPr>
          <w:sz w:val="28"/>
          <w:szCs w:val="28"/>
        </w:rPr>
        <w:t>, які є логічно завершеною, відносно самостійною, цілісною частиною навчального плану, засвоєння якої передбачає проведення модульної контрольної роботи та аналізів її виконання</w:t>
      </w:r>
      <w:r w:rsidRPr="00740963">
        <w:rPr>
          <w:sz w:val="28"/>
          <w:szCs w:val="28"/>
        </w:rPr>
        <w:t>.</w:t>
      </w:r>
    </w:p>
    <w:p w:rsidR="000E28D8" w:rsidRPr="00FA280C" w:rsidRDefault="000E28D8" w:rsidP="00FA280C">
      <w:pPr>
        <w:pStyle w:val="BodyTextIndent2"/>
        <w:tabs>
          <w:tab w:val="left" w:pos="851"/>
        </w:tabs>
        <w:ind w:firstLine="567"/>
        <w:rPr>
          <w:color w:val="000000"/>
          <w:spacing w:val="5"/>
          <w:szCs w:val="28"/>
        </w:rPr>
      </w:pPr>
      <w:r w:rsidRPr="00387B4E">
        <w:rPr>
          <w:color w:val="000000"/>
          <w:spacing w:val="5"/>
          <w:szCs w:val="28"/>
        </w:rPr>
        <w:t xml:space="preserve"> </w:t>
      </w:r>
      <w:r>
        <w:rPr>
          <w:color w:val="000000"/>
          <w:spacing w:val="5"/>
          <w:szCs w:val="28"/>
        </w:rPr>
        <w:t>Окремим треті</w:t>
      </w:r>
      <w:r w:rsidRPr="00387B4E">
        <w:rPr>
          <w:color w:val="000000"/>
          <w:spacing w:val="5"/>
          <w:szCs w:val="28"/>
        </w:rPr>
        <w:t>м модулем є курсова робота, як</w:t>
      </w:r>
      <w:r>
        <w:rPr>
          <w:color w:val="000000"/>
          <w:spacing w:val="5"/>
          <w:szCs w:val="28"/>
        </w:rPr>
        <w:t xml:space="preserve">у студент </w:t>
      </w:r>
      <w:r w:rsidRPr="00387B4E">
        <w:rPr>
          <w:color w:val="000000"/>
          <w:spacing w:val="5"/>
          <w:szCs w:val="28"/>
        </w:rPr>
        <w:t xml:space="preserve"> виконує </w:t>
      </w:r>
      <w:r>
        <w:rPr>
          <w:color w:val="000000"/>
          <w:spacing w:val="5"/>
          <w:szCs w:val="28"/>
        </w:rPr>
        <w:t>в</w:t>
      </w:r>
      <w:r w:rsidRPr="00387B4E">
        <w:rPr>
          <w:szCs w:val="28"/>
        </w:rPr>
        <w:t xml:space="preserve"> другому семестрі</w:t>
      </w:r>
      <w:r>
        <w:rPr>
          <w:szCs w:val="28"/>
        </w:rPr>
        <w:t>. КР</w:t>
      </w:r>
      <w:r w:rsidRPr="00387B4E">
        <w:rPr>
          <w:szCs w:val="28"/>
        </w:rPr>
        <w:t xml:space="preserve"> є важливою складовою закріплення та поглиблення теоретичних та практичних знань </w:t>
      </w:r>
      <w:r w:rsidRPr="00922B6A">
        <w:rPr>
          <w:szCs w:val="28"/>
        </w:rPr>
        <w:t>та вмінь</w:t>
      </w:r>
      <w:r w:rsidRPr="00094125">
        <w:rPr>
          <w:color w:val="008000"/>
          <w:szCs w:val="28"/>
        </w:rPr>
        <w:t>,</w:t>
      </w:r>
      <w:r w:rsidRPr="00387B4E">
        <w:rPr>
          <w:szCs w:val="28"/>
        </w:rPr>
        <w:t xml:space="preserve"> набутих студентом у процесі засвоєння навчального матеріалу дисципліни.</w:t>
      </w:r>
    </w:p>
    <w:p w:rsidR="000E28D8" w:rsidRPr="00740963" w:rsidRDefault="000E28D8" w:rsidP="00740963">
      <w:pPr>
        <w:tabs>
          <w:tab w:val="left" w:pos="720"/>
          <w:tab w:val="left" w:pos="108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 xml:space="preserve">1.5.1. У результаті засвоєння навчального  матеріалу навчального </w:t>
      </w:r>
      <w:r w:rsidRPr="004643B6">
        <w:rPr>
          <w:b/>
          <w:sz w:val="28"/>
          <w:szCs w:val="28"/>
        </w:rPr>
        <w:t>модуля №1 "</w:t>
      </w:r>
      <w:r w:rsidRPr="004643B6">
        <w:rPr>
          <w:b/>
          <w:iCs/>
          <w:sz w:val="28"/>
          <w:szCs w:val="28"/>
        </w:rPr>
        <w:t>Сутність, складові, методологія, принципи інформаційно-аналітичної діяльності</w:t>
      </w:r>
      <w:r w:rsidRPr="004643B6">
        <w:rPr>
          <w:b/>
          <w:sz w:val="28"/>
          <w:szCs w:val="28"/>
        </w:rPr>
        <w:t>"</w:t>
      </w:r>
      <w:r w:rsidRPr="00740963">
        <w:rPr>
          <w:sz w:val="28"/>
          <w:szCs w:val="28"/>
        </w:rPr>
        <w:t xml:space="preserve"> студент повинен:</w:t>
      </w:r>
    </w:p>
    <w:p w:rsidR="000E28D8" w:rsidRPr="00740963" w:rsidRDefault="000E28D8" w:rsidP="00740963">
      <w:pPr>
        <w:pStyle w:val="BodyTextIndent2"/>
        <w:tabs>
          <w:tab w:val="left" w:pos="1080"/>
          <w:tab w:val="left" w:pos="1440"/>
        </w:tabs>
        <w:ind w:firstLine="540"/>
        <w:rPr>
          <w:b/>
          <w:szCs w:val="28"/>
        </w:rPr>
      </w:pPr>
      <w:r w:rsidRPr="00740963">
        <w:rPr>
          <w:b/>
          <w:szCs w:val="28"/>
        </w:rPr>
        <w:t>Знати:</w:t>
      </w:r>
    </w:p>
    <w:p w:rsidR="000E28D8" w:rsidRPr="00740963" w:rsidRDefault="000E28D8" w:rsidP="00740963">
      <w:pPr>
        <w:numPr>
          <w:ilvl w:val="0"/>
          <w:numId w:val="5"/>
        </w:numPr>
        <w:tabs>
          <w:tab w:val="num" w:pos="540"/>
          <w:tab w:val="left" w:pos="90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поняття інформаційно-анаалітичної діяльності;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num" w:pos="540"/>
          <w:tab w:val="left" w:pos="90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принципи і характеристику основних підходів у методології інформаційно-аналітичних процесів;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num" w:pos="540"/>
          <w:tab w:val="left" w:pos="90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основні різновиди інформаційно-аналітичної діяльності.</w:t>
      </w:r>
    </w:p>
    <w:p w:rsidR="000E28D8" w:rsidRPr="00740963" w:rsidRDefault="000E28D8" w:rsidP="00740963">
      <w:pPr>
        <w:tabs>
          <w:tab w:val="left" w:pos="900"/>
        </w:tabs>
        <w:ind w:firstLine="540"/>
        <w:jc w:val="both"/>
        <w:rPr>
          <w:b/>
          <w:sz w:val="28"/>
          <w:szCs w:val="28"/>
        </w:rPr>
      </w:pPr>
      <w:r w:rsidRPr="00740963">
        <w:rPr>
          <w:b/>
          <w:sz w:val="28"/>
          <w:szCs w:val="28"/>
        </w:rPr>
        <w:t>Вміти:</w:t>
      </w:r>
    </w:p>
    <w:p w:rsidR="000E28D8" w:rsidRPr="00740963" w:rsidRDefault="000E28D8" w:rsidP="00740963">
      <w:pPr>
        <w:numPr>
          <w:ilvl w:val="0"/>
          <w:numId w:val="5"/>
        </w:numPr>
        <w:tabs>
          <w:tab w:val="left" w:pos="900"/>
          <w:tab w:val="left" w:pos="144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охарактеризувати  поняття інформаційно-аналітичної діяльності;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left" w:pos="900"/>
          <w:tab w:val="left" w:pos="144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охарактеризувати і проаналізувати сучасну методологію інформаційно-аналітичного процесу;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num" w:pos="720"/>
          <w:tab w:val="left" w:pos="900"/>
          <w:tab w:val="left" w:pos="1080"/>
          <w:tab w:val="left" w:pos="1440"/>
        </w:tabs>
        <w:ind w:left="0" w:firstLine="540"/>
        <w:jc w:val="both"/>
        <w:rPr>
          <w:b/>
          <w:sz w:val="28"/>
          <w:szCs w:val="28"/>
          <w:lang w:val="ru-RU"/>
        </w:rPr>
      </w:pPr>
      <w:r w:rsidRPr="00740963">
        <w:rPr>
          <w:sz w:val="28"/>
          <w:szCs w:val="28"/>
        </w:rPr>
        <w:t xml:space="preserve">орієнтуватися в методах інформаційно-аналітичної діяльності. </w:t>
      </w:r>
    </w:p>
    <w:p w:rsidR="000E28D8" w:rsidRDefault="000E28D8" w:rsidP="00740963">
      <w:pPr>
        <w:pStyle w:val="BodyTextIndent2"/>
        <w:tabs>
          <w:tab w:val="left" w:pos="1080"/>
          <w:tab w:val="left" w:pos="1440"/>
        </w:tabs>
        <w:ind w:firstLine="540"/>
        <w:rPr>
          <w:b/>
          <w:szCs w:val="28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ED0FCF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20" o:spid="_x0000_s1031" type="#_x0000_t75" style="position:absolute;left:0;text-align:left;margin-left:18.35pt;margin-top:1pt;width:53.2pt;height:45.05pt;z-index:-251656192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ED0FCF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Pr="00740963" w:rsidRDefault="000E28D8" w:rsidP="00BC7855">
      <w:pPr>
        <w:pStyle w:val="BodyTextIndent2"/>
        <w:ind w:firstLine="567"/>
        <w:rPr>
          <w:szCs w:val="28"/>
        </w:rPr>
      </w:pPr>
      <w:r w:rsidRPr="00740963">
        <w:rPr>
          <w:iCs/>
          <w:szCs w:val="28"/>
        </w:rPr>
        <w:t xml:space="preserve">1.5.2. У результаті засвоєння навчального матеріалу навчального </w:t>
      </w:r>
      <w:r w:rsidRPr="004643B6">
        <w:rPr>
          <w:b/>
          <w:iCs/>
          <w:szCs w:val="28"/>
        </w:rPr>
        <w:t xml:space="preserve">модуля </w:t>
      </w:r>
      <w:r w:rsidRPr="004643B6">
        <w:rPr>
          <w:b/>
          <w:szCs w:val="28"/>
        </w:rPr>
        <w:t xml:space="preserve">№2 </w:t>
      </w:r>
      <w:r w:rsidRPr="004643B6">
        <w:rPr>
          <w:b/>
          <w:iCs/>
          <w:szCs w:val="28"/>
        </w:rPr>
        <w:t>"Практика організації інформаційно-аналітичної діяльності</w:t>
      </w:r>
      <w:r w:rsidRPr="004643B6">
        <w:rPr>
          <w:b/>
          <w:szCs w:val="28"/>
        </w:rPr>
        <w:t xml:space="preserve">" </w:t>
      </w:r>
      <w:r w:rsidRPr="00740963">
        <w:rPr>
          <w:szCs w:val="28"/>
        </w:rPr>
        <w:t>студент повинен:</w:t>
      </w:r>
    </w:p>
    <w:p w:rsidR="000E28D8" w:rsidRPr="00740963" w:rsidRDefault="000E28D8" w:rsidP="00F85D31">
      <w:pPr>
        <w:pStyle w:val="BodyTextIndent2"/>
        <w:tabs>
          <w:tab w:val="left" w:pos="1080"/>
          <w:tab w:val="left" w:pos="1440"/>
        </w:tabs>
        <w:ind w:firstLine="540"/>
        <w:rPr>
          <w:b/>
          <w:szCs w:val="28"/>
        </w:rPr>
      </w:pPr>
      <w:r w:rsidRPr="00740963">
        <w:rPr>
          <w:b/>
          <w:szCs w:val="28"/>
        </w:rPr>
        <w:t>Знати:</w:t>
      </w:r>
    </w:p>
    <w:p w:rsidR="000E28D8" w:rsidRPr="00F85D31" w:rsidRDefault="000E28D8" w:rsidP="00F85D31">
      <w:pPr>
        <w:numPr>
          <w:ilvl w:val="0"/>
          <w:numId w:val="5"/>
        </w:numPr>
        <w:tabs>
          <w:tab w:val="num" w:pos="540"/>
          <w:tab w:val="left" w:pos="90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теоретико-практичні засади застосування інформаційно-аналітичних технологій під час аналізу інформаційних процесів;</w:t>
      </w:r>
    </w:p>
    <w:p w:rsidR="000E28D8" w:rsidRPr="00740963" w:rsidRDefault="000E28D8" w:rsidP="00740963">
      <w:pPr>
        <w:numPr>
          <w:ilvl w:val="0"/>
          <w:numId w:val="5"/>
        </w:numPr>
        <w:tabs>
          <w:tab w:val="num" w:pos="540"/>
          <w:tab w:val="left" w:pos="90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структуру, функції та методи інформаційно-аналітичної діяльності.</w:t>
      </w:r>
    </w:p>
    <w:p w:rsidR="000E28D8" w:rsidRPr="00740963" w:rsidRDefault="000E28D8" w:rsidP="00740963">
      <w:pPr>
        <w:tabs>
          <w:tab w:val="left" w:pos="900"/>
        </w:tabs>
        <w:ind w:firstLine="540"/>
        <w:jc w:val="both"/>
        <w:rPr>
          <w:b/>
          <w:sz w:val="28"/>
          <w:szCs w:val="28"/>
        </w:rPr>
      </w:pPr>
      <w:r w:rsidRPr="00740963">
        <w:rPr>
          <w:b/>
          <w:sz w:val="28"/>
          <w:szCs w:val="28"/>
        </w:rPr>
        <w:t>Вміти:</w:t>
      </w:r>
    </w:p>
    <w:p w:rsidR="000E28D8" w:rsidRPr="00740963" w:rsidRDefault="000E28D8" w:rsidP="00740963">
      <w:pPr>
        <w:numPr>
          <w:ilvl w:val="0"/>
          <w:numId w:val="5"/>
        </w:numPr>
        <w:tabs>
          <w:tab w:val="left" w:pos="900"/>
          <w:tab w:val="left" w:pos="1080"/>
          <w:tab w:val="left" w:pos="1440"/>
        </w:tabs>
        <w:ind w:left="0"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визначати раціональність і ефективність застосування інформаційно-аналітичних технологій для аналізу інформаційних процесів.</w:t>
      </w:r>
    </w:p>
    <w:p w:rsidR="000E28D8" w:rsidRPr="00740963" w:rsidRDefault="000E28D8" w:rsidP="00740963">
      <w:pPr>
        <w:pStyle w:val="BodyTextIndent2"/>
        <w:ind w:firstLine="567"/>
        <w:rPr>
          <w:szCs w:val="28"/>
        </w:rPr>
      </w:pPr>
      <w:r w:rsidRPr="00740963">
        <w:rPr>
          <w:iCs/>
          <w:szCs w:val="28"/>
        </w:rPr>
        <w:t xml:space="preserve">1.5.3. У результаті написання </w:t>
      </w:r>
      <w:r w:rsidRPr="00FA280C">
        <w:rPr>
          <w:b/>
          <w:iCs/>
          <w:szCs w:val="28"/>
        </w:rPr>
        <w:t>курсової роботи</w:t>
      </w:r>
      <w:r>
        <w:rPr>
          <w:iCs/>
          <w:szCs w:val="28"/>
        </w:rPr>
        <w:t xml:space="preserve"> (</w:t>
      </w:r>
      <w:r>
        <w:rPr>
          <w:b/>
          <w:iCs/>
          <w:szCs w:val="28"/>
        </w:rPr>
        <w:t>модуль</w:t>
      </w:r>
      <w:r w:rsidRPr="004643B6">
        <w:rPr>
          <w:b/>
          <w:iCs/>
          <w:szCs w:val="28"/>
        </w:rPr>
        <w:t xml:space="preserve"> </w:t>
      </w:r>
      <w:r w:rsidRPr="004643B6">
        <w:rPr>
          <w:b/>
          <w:szCs w:val="28"/>
        </w:rPr>
        <w:t>№3</w:t>
      </w:r>
      <w:r>
        <w:rPr>
          <w:b/>
          <w:szCs w:val="28"/>
        </w:rPr>
        <w:t>)</w:t>
      </w:r>
      <w:r w:rsidRPr="00740963">
        <w:rPr>
          <w:szCs w:val="28"/>
        </w:rPr>
        <w:t xml:space="preserve"> студент повинен:</w:t>
      </w:r>
    </w:p>
    <w:p w:rsidR="000E28D8" w:rsidRPr="00740963" w:rsidRDefault="000E28D8" w:rsidP="00740963">
      <w:pPr>
        <w:pStyle w:val="BodyTextIndent2"/>
        <w:tabs>
          <w:tab w:val="left" w:pos="1080"/>
          <w:tab w:val="left" w:pos="1440"/>
        </w:tabs>
        <w:ind w:firstLine="540"/>
        <w:rPr>
          <w:b/>
          <w:szCs w:val="28"/>
        </w:rPr>
      </w:pPr>
      <w:r w:rsidRPr="00740963">
        <w:rPr>
          <w:b/>
          <w:szCs w:val="28"/>
        </w:rPr>
        <w:t>Знати: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- історію дослідження проблеми та сучасний стан її розробленості;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- монографічні й періодичні видання з обраної теми;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- методи наукового дослідження.</w:t>
      </w:r>
    </w:p>
    <w:p w:rsidR="000E28D8" w:rsidRPr="00740963" w:rsidRDefault="000E28D8" w:rsidP="00740963">
      <w:pPr>
        <w:tabs>
          <w:tab w:val="left" w:pos="900"/>
        </w:tabs>
        <w:ind w:firstLine="540"/>
        <w:jc w:val="both"/>
        <w:rPr>
          <w:b/>
          <w:sz w:val="28"/>
          <w:szCs w:val="28"/>
        </w:rPr>
      </w:pPr>
      <w:r w:rsidRPr="00740963">
        <w:rPr>
          <w:b/>
          <w:sz w:val="28"/>
          <w:szCs w:val="28"/>
        </w:rPr>
        <w:t>Вміти: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- самостійно систематизувати  отримані теоретичні знання;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- осмислити наукову проблему;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- збирати, аналізувати і систематизувати науково-теоретичні джерела;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740963">
        <w:rPr>
          <w:sz w:val="28"/>
          <w:szCs w:val="28"/>
        </w:rPr>
        <w:t>- формулювати власні висновки.</w:t>
      </w:r>
    </w:p>
    <w:p w:rsidR="000E28D8" w:rsidRPr="00740963" w:rsidRDefault="000E28D8" w:rsidP="00740963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</w:p>
    <w:p w:rsidR="000E28D8" w:rsidRPr="00AE61CE" w:rsidRDefault="000E28D8" w:rsidP="00263339">
      <w:pPr>
        <w:rPr>
          <w:b/>
          <w:bCs/>
          <w:sz w:val="27"/>
          <w:szCs w:val="27"/>
        </w:rPr>
      </w:pPr>
    </w:p>
    <w:p w:rsidR="000E28D8" w:rsidRPr="002B4575" w:rsidRDefault="000E28D8" w:rsidP="00263339">
      <w:pPr>
        <w:spacing w:before="120"/>
        <w:jc w:val="center"/>
        <w:rPr>
          <w:b/>
          <w:bCs/>
          <w:sz w:val="28"/>
          <w:szCs w:val="28"/>
        </w:rPr>
      </w:pPr>
      <w:r w:rsidRPr="002B4575">
        <w:rPr>
          <w:b/>
          <w:bCs/>
          <w:sz w:val="28"/>
          <w:szCs w:val="28"/>
        </w:rPr>
        <w:t>1.6. Міждисциплінарні зв’язки навчальної дисципліни</w:t>
      </w:r>
    </w:p>
    <w:p w:rsidR="000E28D8" w:rsidRPr="00AE61CE" w:rsidRDefault="000E28D8" w:rsidP="00263339">
      <w:pPr>
        <w:rPr>
          <w:sz w:val="27"/>
          <w:szCs w:val="27"/>
        </w:rPr>
      </w:pPr>
      <w:r w:rsidRPr="00AE61CE">
        <w:rPr>
          <w:sz w:val="27"/>
          <w:szCs w:val="27"/>
        </w:rPr>
        <w:tab/>
      </w:r>
    </w:p>
    <w:p w:rsidR="000E28D8" w:rsidRPr="00AE61CE" w:rsidRDefault="000E28D8" w:rsidP="00263339">
      <w:pPr>
        <w:rPr>
          <w:sz w:val="27"/>
          <w:szCs w:val="27"/>
        </w:rPr>
      </w:pPr>
      <w:r>
        <w:rPr>
          <w:noProof/>
          <w:lang w:val="ru-RU"/>
        </w:rPr>
        <w:pict>
          <v:roundrect id="_x0000_s1032" style="position:absolute;margin-left:159.75pt;margin-top:8.75pt;width:115.5pt;height:51pt;z-index:251650048;visibility:visible" arcsize="13107f" fillcolor="yellow">
            <v:fill color2="black" angle="180"/>
            <v:textbox style="mso-next-textbox:#_x0000_s1032" inset="4.25pt,,4.25pt">
              <w:txbxContent>
                <w:p w:rsidR="000E28D8" w:rsidRDefault="000E28D8" w:rsidP="002D278A">
                  <w:pPr>
                    <w:spacing w:line="192" w:lineRule="auto"/>
                    <w:ind w:left="-57" w:right="-57"/>
                    <w:jc w:val="center"/>
                    <w:rPr>
                      <w:sz w:val="22"/>
                      <w:szCs w:val="22"/>
                    </w:rPr>
                  </w:pPr>
                </w:p>
                <w:p w:rsidR="000E28D8" w:rsidRPr="002B4575" w:rsidRDefault="000E28D8" w:rsidP="002D278A">
                  <w:pPr>
                    <w:spacing w:line="192" w:lineRule="auto"/>
                    <w:ind w:left="-57" w:right="-57"/>
                    <w:jc w:val="center"/>
                    <w:rPr>
                      <w:spacing w:val="-6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Вступ до фаху</w:t>
                  </w:r>
                </w:p>
                <w:p w:rsidR="000E28D8" w:rsidRDefault="000E28D8" w:rsidP="002D278A"/>
              </w:txbxContent>
            </v:textbox>
          </v:roundrect>
        </w:pict>
      </w:r>
    </w:p>
    <w:p w:rsidR="000E28D8" w:rsidRPr="00AE61CE" w:rsidRDefault="000E28D8" w:rsidP="00263339">
      <w:pPr>
        <w:rPr>
          <w:sz w:val="27"/>
          <w:szCs w:val="27"/>
        </w:rPr>
      </w:pPr>
    </w:p>
    <w:p w:rsidR="000E28D8" w:rsidRPr="00AE61CE" w:rsidRDefault="000E28D8" w:rsidP="00263339">
      <w:pPr>
        <w:rPr>
          <w:sz w:val="27"/>
          <w:szCs w:val="27"/>
        </w:rPr>
      </w:pPr>
    </w:p>
    <w:p w:rsidR="000E28D8" w:rsidRPr="00AE61CE" w:rsidRDefault="000E28D8" w:rsidP="00263339">
      <w:pPr>
        <w:rPr>
          <w:sz w:val="27"/>
          <w:szCs w:val="27"/>
        </w:rPr>
      </w:pPr>
      <w:r>
        <w:rPr>
          <w:noProof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12.25pt;margin-top:13.15pt;width:.75pt;height:19.05pt;z-index:251653120" o:connectortype="straight">
            <v:stroke startarrow="block" endarrow="block"/>
          </v:shape>
        </w:pict>
      </w:r>
    </w:p>
    <w:p w:rsidR="000E28D8" w:rsidRPr="00AE61CE" w:rsidRDefault="000E28D8" w:rsidP="00263339">
      <w:pPr>
        <w:rPr>
          <w:sz w:val="27"/>
          <w:szCs w:val="27"/>
        </w:rPr>
      </w:pPr>
    </w:p>
    <w:p w:rsidR="000E28D8" w:rsidRPr="00AE61CE" w:rsidRDefault="000E28D8" w:rsidP="00263339">
      <w:pPr>
        <w:rPr>
          <w:sz w:val="27"/>
          <w:szCs w:val="27"/>
        </w:rPr>
      </w:pPr>
      <w:r>
        <w:rPr>
          <w:noProof/>
          <w:lang w:val="ru-RU"/>
        </w:rPr>
        <w:pict>
          <v:roundrect id="_x0000_s1034" style="position:absolute;margin-left:112.35pt;margin-top:1.15pt;width:194pt;height:81pt;z-index:251649024" arcsize="10923f" fillcolor="aqua">
            <v:textbox style="mso-next-textbox:#_x0000_s1034">
              <w:txbxContent>
                <w:p w:rsidR="000E28D8" w:rsidRPr="008E1E38" w:rsidRDefault="000E28D8" w:rsidP="002D278A">
                  <w:pPr>
                    <w:pStyle w:val="Heading1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0E28D8" w:rsidRPr="00740963" w:rsidRDefault="000E28D8" w:rsidP="00740963">
                  <w:pPr>
                    <w:pStyle w:val="Heading1"/>
                    <w:spacing w:before="6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  </w:t>
                  </w:r>
                  <w:r w:rsidRPr="00740963">
                    <w:rPr>
                      <w:b/>
                      <w:sz w:val="24"/>
                    </w:rPr>
                    <w:t>Інформаційно-аналітична</w:t>
                  </w:r>
                </w:p>
                <w:p w:rsidR="000E28D8" w:rsidRPr="00740963" w:rsidRDefault="000E28D8" w:rsidP="0074096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</w:t>
                  </w:r>
                  <w:r w:rsidRPr="00740963">
                    <w:rPr>
                      <w:b/>
                    </w:rPr>
                    <w:t>діяльність</w:t>
                  </w:r>
                </w:p>
              </w:txbxContent>
            </v:textbox>
          </v:roundrect>
        </w:pict>
      </w:r>
    </w:p>
    <w:p w:rsidR="000E28D8" w:rsidRPr="00841B7A" w:rsidRDefault="000E28D8" w:rsidP="00263339">
      <w:pPr>
        <w:rPr>
          <w:b/>
          <w:sz w:val="27"/>
          <w:szCs w:val="27"/>
        </w:rPr>
      </w:pPr>
      <w:r>
        <w:rPr>
          <w:noProof/>
          <w:lang w:val="ru-RU"/>
        </w:rPr>
        <w:pict>
          <v:roundrect id="_x0000_s1035" style="position:absolute;margin-left:333.45pt;margin-top:4.75pt;width:129pt;height:37.5pt;z-index:251651072;visibility:visible" arcsize="13107f" fillcolor="yellow">
            <v:fill color2="black" angle="180"/>
            <v:textbox style="mso-next-textbox:#_x0000_s1035" inset="4.25pt,,4.25pt">
              <w:txbxContent>
                <w:p w:rsidR="000E28D8" w:rsidRDefault="000E28D8" w:rsidP="002D278A">
                  <w:pPr>
                    <w:spacing w:line="192" w:lineRule="auto"/>
                    <w:ind w:left="-57" w:right="-57"/>
                    <w:jc w:val="center"/>
                  </w:pPr>
                </w:p>
                <w:p w:rsidR="000E28D8" w:rsidRDefault="000E28D8" w:rsidP="002D278A">
                  <w:pPr>
                    <w:spacing w:line="192" w:lineRule="auto"/>
                    <w:ind w:left="-57" w:right="-57"/>
                    <w:jc w:val="center"/>
                    <w:rPr>
                      <w:spacing w:val="-6"/>
                    </w:rPr>
                  </w:pPr>
                  <w:r>
                    <w:t>Історія України</w:t>
                  </w:r>
                </w:p>
                <w:p w:rsidR="000E28D8" w:rsidRDefault="000E28D8" w:rsidP="002D278A"/>
              </w:txbxContent>
            </v:textbox>
          </v:roundrect>
        </w:pict>
      </w:r>
      <w:r>
        <w:rPr>
          <w:noProof/>
          <w:lang w:val="ru-RU"/>
        </w:rPr>
        <w:pict>
          <v:roundrect id="_x0000_s1036" style="position:absolute;margin-left:-17.55pt;margin-top:.8pt;width:110pt;height:51pt;z-index:251648000" arcsize="10923f" fillcolor="yellow">
            <v:textbox style="mso-next-textbox:#_x0000_s1036" inset=".5mm,,.5mm">
              <w:txbxContent>
                <w:p w:rsidR="000E28D8" w:rsidRDefault="000E28D8" w:rsidP="002D278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0E28D8" w:rsidRPr="002B4575" w:rsidRDefault="000E28D8" w:rsidP="002D278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Архівознавство</w:t>
                  </w:r>
                </w:p>
              </w:txbxContent>
            </v:textbox>
          </v:roundrect>
        </w:pict>
      </w:r>
    </w:p>
    <w:p w:rsidR="000E28D8" w:rsidRPr="00AE61CE" w:rsidRDefault="000E28D8" w:rsidP="00263339">
      <w:pPr>
        <w:jc w:val="center"/>
        <w:rPr>
          <w:sz w:val="27"/>
          <w:szCs w:val="27"/>
        </w:rPr>
      </w:pPr>
      <w:r>
        <w:rPr>
          <w:noProof/>
          <w:lang w:val="ru-RU"/>
        </w:rPr>
        <w:pict>
          <v:shape id="_x0000_s1037" type="#_x0000_t32" style="position:absolute;left:0;text-align:left;margin-left:306.35pt;margin-top:10.2pt;width:22.85pt;height:0;flip:x;z-index:251654144" o:connectortype="straight">
            <v:stroke endarrow="block"/>
          </v:shape>
        </w:pict>
      </w:r>
      <w:r>
        <w:rPr>
          <w:noProof/>
          <w:lang w:val="ru-RU"/>
        </w:rPr>
        <w:pict>
          <v:shape id="_x0000_s1038" type="#_x0000_t32" style="position:absolute;left:0;text-align:left;margin-left:92.45pt;margin-top:10.95pt;width:19.9pt;height:0;z-index:251652096" o:connectortype="straight">
            <v:stroke startarrow="block" endarrow="block"/>
          </v:shape>
        </w:pict>
      </w:r>
    </w:p>
    <w:p w:rsidR="000E28D8" w:rsidRPr="00AE61CE" w:rsidRDefault="000E28D8" w:rsidP="00263339">
      <w:pPr>
        <w:rPr>
          <w:b/>
          <w:bCs/>
          <w:sz w:val="27"/>
          <w:szCs w:val="27"/>
        </w:rPr>
      </w:pPr>
      <w:r w:rsidRPr="00AE61CE">
        <w:rPr>
          <w:sz w:val="27"/>
          <w:szCs w:val="27"/>
        </w:rPr>
        <w:t xml:space="preserve">                                   </w:t>
      </w:r>
      <w:r w:rsidRPr="00AE61CE">
        <w:rPr>
          <w:b/>
          <w:bCs/>
          <w:sz w:val="27"/>
          <w:szCs w:val="27"/>
        </w:rPr>
        <w:t xml:space="preserve">                                          </w:t>
      </w:r>
    </w:p>
    <w:p w:rsidR="000E28D8" w:rsidRPr="00AE61CE" w:rsidRDefault="000E28D8" w:rsidP="00263339">
      <w:pPr>
        <w:rPr>
          <w:sz w:val="27"/>
          <w:szCs w:val="27"/>
        </w:rPr>
      </w:pPr>
      <w:r w:rsidRPr="00AE61CE">
        <w:rPr>
          <w:sz w:val="27"/>
          <w:szCs w:val="27"/>
        </w:rPr>
        <w:t xml:space="preserve">                                                      </w:t>
      </w:r>
    </w:p>
    <w:p w:rsidR="000E28D8" w:rsidRPr="00AE61CE" w:rsidRDefault="000E28D8" w:rsidP="00263339">
      <w:pPr>
        <w:pStyle w:val="BodyText3"/>
        <w:tabs>
          <w:tab w:val="left" w:pos="7635"/>
        </w:tabs>
        <w:rPr>
          <w:sz w:val="27"/>
          <w:szCs w:val="27"/>
        </w:rPr>
      </w:pPr>
      <w:r>
        <w:rPr>
          <w:sz w:val="27"/>
          <w:szCs w:val="27"/>
        </w:rPr>
        <w:tab/>
      </w:r>
    </w:p>
    <w:p w:rsidR="000E28D8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Default="000E28D8" w:rsidP="00FA280C">
      <w:pPr>
        <w:tabs>
          <w:tab w:val="left" w:pos="851"/>
        </w:tabs>
        <w:rPr>
          <w:b/>
          <w:bCs/>
          <w:sz w:val="27"/>
          <w:szCs w:val="27"/>
        </w:rPr>
      </w:pPr>
    </w:p>
    <w:p w:rsidR="000E28D8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Pr="00AE61CE" w:rsidRDefault="000E28D8" w:rsidP="00F85D31">
      <w:pPr>
        <w:tabs>
          <w:tab w:val="left" w:pos="851"/>
        </w:tabs>
        <w:rPr>
          <w:b/>
          <w:bCs/>
          <w:sz w:val="27"/>
          <w:szCs w:val="27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ED0FCF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_x0000_s1039" type="#_x0000_t75" style="position:absolute;left:0;text-align:left;margin-left:18.35pt;margin-top:1pt;width:53.2pt;height:45.05pt;z-index:-251655168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ED0FCF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7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Pr="00AE61CE" w:rsidRDefault="000E28D8" w:rsidP="00263339">
      <w:pPr>
        <w:tabs>
          <w:tab w:val="left" w:pos="851"/>
        </w:tabs>
        <w:jc w:val="center"/>
        <w:rPr>
          <w:b/>
          <w:bCs/>
          <w:sz w:val="27"/>
          <w:szCs w:val="27"/>
        </w:rPr>
      </w:pPr>
    </w:p>
    <w:p w:rsidR="000E28D8" w:rsidRPr="00E15AE4" w:rsidRDefault="000E28D8" w:rsidP="00263339">
      <w:pPr>
        <w:jc w:val="center"/>
        <w:rPr>
          <w:b/>
          <w:bCs/>
          <w:sz w:val="28"/>
          <w:szCs w:val="28"/>
        </w:rPr>
      </w:pPr>
      <w:r w:rsidRPr="00E15AE4">
        <w:rPr>
          <w:b/>
          <w:bCs/>
          <w:sz w:val="28"/>
          <w:szCs w:val="28"/>
        </w:rPr>
        <w:t>2. ЗМІСТ НАВЧАЛЬНОЇ ДИСЦИПЛІНИ</w:t>
      </w:r>
    </w:p>
    <w:p w:rsidR="000E28D8" w:rsidRPr="00AE61CE" w:rsidRDefault="000E28D8" w:rsidP="00263339">
      <w:pPr>
        <w:jc w:val="center"/>
        <w:rPr>
          <w:b/>
          <w:bCs/>
          <w:color w:val="FF0000"/>
          <w:sz w:val="27"/>
          <w:szCs w:val="27"/>
        </w:rPr>
      </w:pPr>
    </w:p>
    <w:p w:rsidR="000E28D8" w:rsidRPr="00087D79" w:rsidRDefault="000E28D8" w:rsidP="00087D79">
      <w:pPr>
        <w:pStyle w:val="BodyText3"/>
        <w:ind w:firstLine="567"/>
        <w:rPr>
          <w:b/>
          <w:szCs w:val="28"/>
        </w:rPr>
      </w:pPr>
      <w:r w:rsidRPr="00087D79">
        <w:rPr>
          <w:b/>
          <w:szCs w:val="28"/>
        </w:rPr>
        <w:t xml:space="preserve">2.1. Модуль №1 </w:t>
      </w:r>
      <w:r w:rsidRPr="00087D79">
        <w:rPr>
          <w:b/>
          <w:iCs/>
          <w:szCs w:val="28"/>
        </w:rPr>
        <w:t>"Сутність, складові, методологія, принципи інформаційно-аналітичної  діяльності</w:t>
      </w:r>
      <w:r w:rsidRPr="00087D79">
        <w:rPr>
          <w:b/>
          <w:szCs w:val="28"/>
        </w:rPr>
        <w:t>".</w:t>
      </w:r>
    </w:p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pacing w:val="-4"/>
          <w:sz w:val="28"/>
          <w:szCs w:val="28"/>
        </w:rPr>
        <w:t>Тема 2.1.1. Вступ. Понятійний апарат.</w:t>
      </w:r>
      <w:r w:rsidRPr="00087D79">
        <w:rPr>
          <w:spacing w:val="-4"/>
          <w:sz w:val="28"/>
          <w:szCs w:val="28"/>
        </w:rPr>
        <w:t xml:space="preserve"> </w:t>
      </w:r>
    </w:p>
    <w:p w:rsidR="000E28D8" w:rsidRPr="00087D79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Мета, завдання, предмет навчальної дисципліни "Інформаційно-аналітична діяльність" та її специфіка. Структура курсу "Інформаційно-аналітична діяльність". Місце навчальної дисципліни в системі дисциплін документно-комунікаційного циклу. </w:t>
      </w:r>
    </w:p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z w:val="28"/>
          <w:szCs w:val="28"/>
        </w:rPr>
        <w:t>Тема 2.1.2. Інформаційно-аналітична діяльність як специфічний різновид людської діяльності.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Короткий історичний огляд розвитку інформаційно-аналітичної діяльності. Найважливіші етапи. Джерела інформації в системі суб’єктно-об’єктних відносин інформаційної діяльності. Типологія та класифікація інформації. Процес прийняття рішення.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3F525E">
        <w:rPr>
          <w:b/>
          <w:spacing w:val="-4"/>
          <w:sz w:val="28"/>
          <w:szCs w:val="28"/>
        </w:rPr>
        <w:t xml:space="preserve">Тема 2.1.3. </w:t>
      </w:r>
      <w:r w:rsidRPr="003F525E">
        <w:rPr>
          <w:b/>
          <w:sz w:val="28"/>
          <w:szCs w:val="28"/>
        </w:rPr>
        <w:t>Теоретичні основи інформаційно-аналітичної діяльності.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Термінологічний апарат. Актуальність, суть, специфіка, основні принципи інформаційно-аналітичної діяльності. Цілі, завдання, об’єкт, предмет, суб’єкти інформаційно-аналітичної діяльності. Загальні професійні вимоги до рівня фахової підготовки аналітика.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3F525E">
        <w:rPr>
          <w:b/>
          <w:sz w:val="28"/>
          <w:szCs w:val="28"/>
        </w:rPr>
        <w:t>Тема 2.1.4. Методи аналітики, їхня універсальність у процесі пізнання.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Характеристика основних різновидів аналітичної діяльності. Параметри інформації. Базові моделі, що застосовуються під час аналізу інформаційних явищ. Аналітика в системі сучасних наук: проблеми і перспективи. </w:t>
      </w:r>
    </w:p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pacing w:val="-4"/>
          <w:sz w:val="28"/>
          <w:szCs w:val="28"/>
        </w:rPr>
        <w:t xml:space="preserve">Тема 2.1.5. </w:t>
      </w:r>
      <w:r w:rsidRPr="003F525E">
        <w:rPr>
          <w:b/>
          <w:sz w:val="28"/>
          <w:szCs w:val="28"/>
        </w:rPr>
        <w:t xml:space="preserve">Методи організації інформаційно-аналітичної діяльності. </w:t>
      </w:r>
    </w:p>
    <w:p w:rsidR="000E28D8" w:rsidRPr="00087D79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Загальноприйнятий алгоритм  діагностики інформаційних подій і процесів. Методи збору аналітичної інформації. Проблема інтерпретації фактів та типові помилки аналітичних висновків. </w:t>
      </w:r>
    </w:p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z w:val="28"/>
          <w:szCs w:val="28"/>
        </w:rPr>
        <w:t>Тема 2.1.6. Принципи прогнозу інформаційних подій і процесів.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Моделі прогнозів. Типи прогнозів за ступенем часової віддаленості досліджуваного явища. Інформаційне моделювання в системі інформаційних </w:t>
      </w:r>
      <w:r w:rsidRPr="00087D79">
        <w:rPr>
          <w:sz w:val="28"/>
          <w:szCs w:val="28"/>
          <w:lang w:val="ru-RU"/>
        </w:rPr>
        <w:t>прогнозів</w:t>
      </w:r>
      <w:r w:rsidRPr="00087D79">
        <w:rPr>
          <w:sz w:val="28"/>
          <w:szCs w:val="28"/>
        </w:rPr>
        <w:t xml:space="preserve">. </w:t>
      </w:r>
    </w:p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pacing w:val="-4"/>
          <w:sz w:val="28"/>
          <w:szCs w:val="28"/>
        </w:rPr>
        <w:t xml:space="preserve">Тема 2.1.7. </w:t>
      </w:r>
      <w:r w:rsidRPr="003F525E">
        <w:rPr>
          <w:b/>
          <w:sz w:val="28"/>
          <w:szCs w:val="28"/>
        </w:rPr>
        <w:t>Правове регулювання інформаційної сфери в Україні.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Закон України «Про інформацію» - базовий акт у системі регулювання інформаційних відносин. Інші нормативні акти стосовно інформаційно-аналітичної діяльності. Закон «Основні засади розвитку інформаційного суспільства в Україні на 2007 – 2015 роки».</w:t>
      </w:r>
    </w:p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pacing w:val="-4"/>
          <w:sz w:val="28"/>
          <w:szCs w:val="28"/>
        </w:rPr>
        <w:t xml:space="preserve">Тема 2.1.8. </w:t>
      </w:r>
      <w:r w:rsidRPr="003F525E">
        <w:rPr>
          <w:b/>
          <w:sz w:val="28"/>
          <w:szCs w:val="28"/>
        </w:rPr>
        <w:t>Суб’єкти інформаційної діяльності та їх потреби в інформації.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Сутність і структура інформаційного циклу. Інформаційна потреба та інформаційний цикл, їх взаємозв’язок. 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0226A9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0226A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_x0000_s1040" type="#_x0000_t75" style="position:absolute;left:0;text-align:left;margin-left:18.35pt;margin-top:1pt;width:53.2pt;height:45.05pt;z-index:-251653120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0226A9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0226A9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0226A9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  <w:lang w:val="ru-RU"/>
        </w:rPr>
      </w:pPr>
    </w:p>
    <w:p w:rsidR="000E28D8" w:rsidRDefault="000E28D8" w:rsidP="003F525E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  <w:lang w:val="ru-RU"/>
        </w:rPr>
      </w:pPr>
      <w:r w:rsidRPr="003F525E">
        <w:rPr>
          <w:b/>
          <w:sz w:val="28"/>
          <w:szCs w:val="28"/>
          <w:lang w:val="ru-RU"/>
        </w:rPr>
        <w:t>Тема 2.1.9. Інформаційна потреба як суспільне явище.</w:t>
      </w:r>
      <w:r w:rsidRPr="00087D79">
        <w:rPr>
          <w:sz w:val="28"/>
          <w:szCs w:val="28"/>
          <w:lang w:val="ru-RU"/>
        </w:rPr>
        <w:t xml:space="preserve"> </w:t>
      </w:r>
    </w:p>
    <w:p w:rsidR="000E28D8" w:rsidRDefault="000E28D8" w:rsidP="003F525E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  <w:lang w:val="ru-RU"/>
        </w:rPr>
        <w:t>Система оцінки інформаційних потреб. Чинники, що впливають на визначення і задоволення інформаційних потреб. Характеристика інформаційних потреб, їх психологічна мотивація. Суспільний розвиток і зростання потреб суб’єктів в інформаційно-аналітичній діяльності.</w:t>
      </w:r>
      <w:r w:rsidRPr="00087D79">
        <w:rPr>
          <w:sz w:val="28"/>
          <w:szCs w:val="28"/>
        </w:rPr>
        <w:t xml:space="preserve">  </w:t>
      </w:r>
    </w:p>
    <w:p w:rsidR="000E28D8" w:rsidRDefault="000E28D8" w:rsidP="003F525E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pacing w:val="-4"/>
          <w:sz w:val="28"/>
          <w:szCs w:val="28"/>
        </w:rPr>
        <w:t>Тема 2.1.</w:t>
      </w:r>
      <w:r w:rsidRPr="003F525E">
        <w:rPr>
          <w:b/>
          <w:spacing w:val="-4"/>
          <w:sz w:val="28"/>
          <w:szCs w:val="28"/>
          <w:lang w:val="ru-RU"/>
        </w:rPr>
        <w:t>10</w:t>
      </w:r>
      <w:r w:rsidRPr="003F525E">
        <w:rPr>
          <w:b/>
          <w:spacing w:val="-4"/>
          <w:sz w:val="28"/>
          <w:szCs w:val="28"/>
        </w:rPr>
        <w:t xml:space="preserve">. </w:t>
      </w:r>
      <w:r w:rsidRPr="003F525E">
        <w:rPr>
          <w:b/>
          <w:sz w:val="28"/>
          <w:szCs w:val="28"/>
        </w:rPr>
        <w:t>Інформаційний процес: суть і значення.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3F525E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Складники інформаційно-аналітичного процесу. Причини викривлення інформації. Інформаційні шуми, бар’єри, фільтри і їх вплив на якісні і кількісні показники інформації.  </w:t>
      </w:r>
    </w:p>
    <w:p w:rsidR="000E28D8" w:rsidRDefault="000E28D8" w:rsidP="00087D79">
      <w:pPr>
        <w:pStyle w:val="BodyTextIndent"/>
        <w:tabs>
          <w:tab w:val="left" w:pos="180"/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3F525E">
        <w:rPr>
          <w:b/>
          <w:sz w:val="28"/>
          <w:szCs w:val="28"/>
          <w:lang w:val="ru-RU"/>
        </w:rPr>
        <w:t xml:space="preserve">Тема 2.1.11. </w:t>
      </w:r>
      <w:r w:rsidRPr="003F525E">
        <w:rPr>
          <w:b/>
          <w:sz w:val="28"/>
          <w:szCs w:val="28"/>
        </w:rPr>
        <w:t>Інформаційні посередники як функціональні складники системи інформаційно-аналітичної діяльності</w:t>
      </w:r>
      <w:r w:rsidRPr="00087D79">
        <w:rPr>
          <w:sz w:val="28"/>
          <w:szCs w:val="28"/>
        </w:rPr>
        <w:t>.</w:t>
      </w:r>
    </w:p>
    <w:p w:rsidR="000E28D8" w:rsidRPr="00087D79" w:rsidRDefault="000E28D8" w:rsidP="00087D79">
      <w:pPr>
        <w:pStyle w:val="BodyTextIndent"/>
        <w:tabs>
          <w:tab w:val="left" w:pos="180"/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 Бібліотеки як організаційна форма інформаційного посередництва. ЗМІ як потужний ресурс інформаційного посередництва. Суспільно-інформаційна роль реклами. Зв’язки з громадськістю (</w:t>
      </w:r>
      <w:r w:rsidRPr="00087D79">
        <w:rPr>
          <w:sz w:val="28"/>
          <w:szCs w:val="28"/>
          <w:lang w:val="ru-RU"/>
        </w:rPr>
        <w:t>PR</w:t>
      </w:r>
      <w:r w:rsidRPr="00087D79">
        <w:rPr>
          <w:sz w:val="28"/>
          <w:szCs w:val="28"/>
        </w:rPr>
        <w:t>)  та їх функціональне призначення.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3F525E">
        <w:rPr>
          <w:b/>
          <w:spacing w:val="-4"/>
          <w:sz w:val="28"/>
          <w:szCs w:val="28"/>
        </w:rPr>
        <w:t xml:space="preserve">Тема 2.1.12. </w:t>
      </w:r>
      <w:r w:rsidRPr="003F525E">
        <w:rPr>
          <w:b/>
          <w:sz w:val="28"/>
          <w:szCs w:val="28"/>
        </w:rPr>
        <w:t>Комунікаційний процес як суспільна функція інформаційно-аналітичної діяльності</w:t>
      </w:r>
      <w:r w:rsidRPr="00087D79">
        <w:rPr>
          <w:sz w:val="28"/>
          <w:szCs w:val="28"/>
        </w:rPr>
        <w:t xml:space="preserve">.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Комунікація як процес в структурі людської цивілізації. Соціальні функції комунікації. Типологія комунікацій. Загальні характеристики комунікації, її функції. 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>Тема 2.1.13. Види комунікації, їх взаємодія у сфері комунікативного простору.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Поняття масової комунікації. Механізм процесу комунікації і його складові. Типологія комунікаційних каналів. Управління комунікативними процесами.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>Тема 2.1.14. Розвиток засобів інтелектуалізації інформаційної діяльності.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Поняття штучного інтелекту. Нейронні мережі. Дерево рішень. Виведення за аналогією. Інформаційно-аналітичні системи. Експертні системи. Системи підтримки прийняття рішень.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>Тема 2.1.15. Організаційні аспекти управління інформаційними ресурсами.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 xml:space="preserve">Системи кодування інформації. Штрихові коди. Інформатизація економіки.  Економічна інформація, її класифікація. 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>Тема 2.1.16. Інформаційна революція, її сутність.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Основні ознаки інформаційної революції. Нові інформаційні технології.  Ринкова інфраструктура, її інформаційна складова. Інформатизація суспільства. Концепція національної   програми інформатизації.</w:t>
      </w:r>
    </w:p>
    <w:p w:rsidR="000E28D8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 xml:space="preserve">Тема 2.1.17.  Побудова інформаційного суспільства на Україні: проблеми та перспективи. </w:t>
      </w:r>
    </w:p>
    <w:p w:rsidR="000E28D8" w:rsidRPr="00087D79" w:rsidRDefault="000E28D8" w:rsidP="00087D79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Досвід країн Європейського Союзу та США. Створення сучасної інфраструктури інформатизації. Розвиток та впровадження нових інформаційних технологій.</w:t>
      </w:r>
    </w:p>
    <w:p w:rsidR="000E28D8" w:rsidRDefault="000E28D8" w:rsidP="00087D79">
      <w:pPr>
        <w:pStyle w:val="BodyText3"/>
        <w:ind w:firstLine="567"/>
        <w:rPr>
          <w:b/>
          <w:szCs w:val="28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0226A9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0226A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21" o:spid="_x0000_s1041" type="#_x0000_t75" style="position:absolute;left:0;text-align:left;margin-left:18.35pt;margin-top:1pt;width:53.2pt;height:45.05pt;z-index:-251652096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0226A9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0226A9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0226A9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9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087D79">
      <w:pPr>
        <w:pStyle w:val="BodyText3"/>
        <w:ind w:firstLine="567"/>
        <w:rPr>
          <w:b/>
          <w:szCs w:val="28"/>
        </w:rPr>
      </w:pPr>
    </w:p>
    <w:p w:rsidR="000E28D8" w:rsidRPr="00087D79" w:rsidRDefault="000E28D8" w:rsidP="00087D79">
      <w:pPr>
        <w:pStyle w:val="BodyText3"/>
        <w:ind w:firstLine="567"/>
        <w:rPr>
          <w:b/>
          <w:szCs w:val="28"/>
        </w:rPr>
      </w:pPr>
      <w:r w:rsidRPr="00087D79">
        <w:rPr>
          <w:b/>
          <w:szCs w:val="28"/>
        </w:rPr>
        <w:t xml:space="preserve">2.2. Модуль №2 </w:t>
      </w:r>
      <w:r w:rsidRPr="00087D79">
        <w:rPr>
          <w:b/>
          <w:iCs/>
          <w:szCs w:val="28"/>
        </w:rPr>
        <w:t>"Практика організації інформаційно-аналітичної діяльності</w:t>
      </w:r>
      <w:r w:rsidRPr="00087D79">
        <w:rPr>
          <w:b/>
          <w:szCs w:val="28"/>
        </w:rPr>
        <w:t>".</w:t>
      </w:r>
    </w:p>
    <w:p w:rsidR="000E28D8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7E7EF6">
        <w:rPr>
          <w:b/>
          <w:spacing w:val="-4"/>
          <w:sz w:val="28"/>
          <w:szCs w:val="28"/>
        </w:rPr>
        <w:t>Тема 2.2.1.</w:t>
      </w:r>
      <w:r w:rsidRPr="007E7EF6">
        <w:rPr>
          <w:b/>
          <w:sz w:val="28"/>
          <w:szCs w:val="28"/>
        </w:rPr>
        <w:t xml:space="preserve"> Україна в світовому інформаційному просторі.</w:t>
      </w:r>
      <w:r w:rsidRPr="00087D79">
        <w:rPr>
          <w:sz w:val="28"/>
          <w:szCs w:val="28"/>
        </w:rPr>
        <w:t xml:space="preserve"> </w:t>
      </w:r>
    </w:p>
    <w:p w:rsidR="000E28D8" w:rsidRPr="00087D79" w:rsidRDefault="000E28D8" w:rsidP="00087D79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087D79">
        <w:rPr>
          <w:sz w:val="28"/>
          <w:szCs w:val="28"/>
        </w:rPr>
        <w:t>Інформаційні позиції та імідж України. Інформаційна політика зарубіжних країн. Зовнішні чинники впливу на українську інформаційну політику. Інформаційна політика України щодо поліпшення її міжнародного іміджу.</w:t>
      </w:r>
    </w:p>
    <w:p w:rsidR="000E28D8" w:rsidRDefault="000E28D8" w:rsidP="007E7EF6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sz w:val="28"/>
          <w:szCs w:val="28"/>
        </w:rPr>
        <w:t>Тема 2.2.2.  Сучасні концепції розвитку цивілізацій.</w:t>
      </w:r>
      <w:r w:rsidRPr="00087D79">
        <w:rPr>
          <w:bCs/>
          <w:sz w:val="28"/>
          <w:szCs w:val="28"/>
        </w:rPr>
        <w:t xml:space="preserve">  </w:t>
      </w:r>
    </w:p>
    <w:p w:rsidR="000E28D8" w:rsidRDefault="000E28D8" w:rsidP="007E7EF6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087D79">
        <w:rPr>
          <w:bCs/>
          <w:sz w:val="28"/>
          <w:szCs w:val="28"/>
        </w:rPr>
        <w:t>Суспільно-політичні трансформації в інформаційну добу. Інформаційно-комунікаційні технології як чинник розвитку інформаційного суспільства. Інформаційна технологізація суспільного життя. Загрози в інформаційній сфері.</w:t>
      </w:r>
    </w:p>
    <w:p w:rsidR="000E28D8" w:rsidRDefault="000E28D8" w:rsidP="007E7EF6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spacing w:val="-4"/>
          <w:sz w:val="28"/>
          <w:szCs w:val="28"/>
        </w:rPr>
        <w:t>Тема 2.2.3. Інформаційний простір як об’єкт дослідження: сутність і зміст.</w:t>
      </w:r>
    </w:p>
    <w:p w:rsidR="000E28D8" w:rsidRPr="005864BD" w:rsidRDefault="000E28D8" w:rsidP="007E7EF6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Cs/>
          <w:sz w:val="28"/>
          <w:szCs w:val="28"/>
        </w:rPr>
        <w:t xml:space="preserve"> </w:t>
      </w:r>
      <w:r w:rsidRPr="005864BD">
        <w:rPr>
          <w:bCs/>
          <w:sz w:val="28"/>
          <w:szCs w:val="28"/>
        </w:rPr>
        <w:t xml:space="preserve"> Види і форми організації інформаційної діяльності в суспільстві. Концепції трактування суті інформаційного простору. Основні принципи структурування інформаційного простору. Інформаційні стратегії. 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bCs/>
          <w:sz w:val="28"/>
          <w:szCs w:val="28"/>
        </w:rPr>
        <w:t>Тема 2.2.4. Національний інваріант інформаційного простору як відкритої самоорганізуючої системи.</w:t>
      </w:r>
      <w:r w:rsidRPr="005864BD">
        <w:rPr>
          <w:bCs/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Форми і методи впливу держави на структуру, елементи та зв</w:t>
      </w:r>
      <w:r w:rsidRPr="005864BD">
        <w:rPr>
          <w:bCs/>
          <w:sz w:val="28"/>
          <w:szCs w:val="28"/>
          <w:lang w:val="ru-RU"/>
        </w:rPr>
        <w:t>’</w:t>
      </w:r>
      <w:r w:rsidRPr="005864BD">
        <w:rPr>
          <w:bCs/>
          <w:sz w:val="28"/>
          <w:szCs w:val="28"/>
        </w:rPr>
        <w:t>язки інформаційного простору.</w:t>
      </w:r>
      <w:r w:rsidRPr="005864BD">
        <w:rPr>
          <w:bCs/>
          <w:sz w:val="28"/>
          <w:szCs w:val="28"/>
          <w:lang w:val="ru-RU"/>
        </w:rPr>
        <w:t xml:space="preserve"> </w:t>
      </w:r>
      <w:r w:rsidRPr="005864BD">
        <w:rPr>
          <w:bCs/>
          <w:sz w:val="28"/>
          <w:szCs w:val="28"/>
        </w:rPr>
        <w:t>Політика формування національного інформаційного простору України. Основні напрямки забезпечення безпеки національного інформаційного простору.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7E7EF6">
        <w:rPr>
          <w:b/>
          <w:spacing w:val="-4"/>
          <w:sz w:val="28"/>
          <w:szCs w:val="28"/>
        </w:rPr>
        <w:t xml:space="preserve">Тема 2.2.5. </w:t>
      </w:r>
      <w:r w:rsidRPr="007E7EF6">
        <w:rPr>
          <w:b/>
          <w:sz w:val="28"/>
          <w:szCs w:val="28"/>
        </w:rPr>
        <w:t>Глобальні інформаційні процеси.</w:t>
      </w:r>
      <w:r w:rsidRPr="005864BD">
        <w:rPr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 xml:space="preserve">Процес глобалізації, його позитивні та негативні сторони. Глобалізаційні впливи на стратегію формування інформаційного суспільства. Еволюційний і революційний аспекти. Специфіка організації світових інформаційних потоків. Міжнародна правова база в інформаційній сфері. Концепція Нового міжнародного інформаційного і комунікаційного порядку. 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>Тема 2.2.6. Інформаційна аналітика як засіб одержання знань.</w:t>
      </w:r>
      <w:r w:rsidRPr="005864BD">
        <w:rPr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Види інформаційно-аналітичних робіт. Методика написання аналітичної роботи. Загальні ознаки роботи високої якості і типові недоліки письмової роботи.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spacing w:val="-4"/>
          <w:sz w:val="28"/>
          <w:szCs w:val="28"/>
        </w:rPr>
        <w:t xml:space="preserve">Тема 2.2.7. </w:t>
      </w:r>
      <w:r w:rsidRPr="007E7EF6">
        <w:rPr>
          <w:b/>
          <w:bCs/>
          <w:sz w:val="28"/>
          <w:szCs w:val="28"/>
        </w:rPr>
        <w:t>Інформаційно-аналітичний процес: суть,  принципи, інструментарій.</w:t>
      </w:r>
      <w:r w:rsidRPr="005864BD">
        <w:rPr>
          <w:bCs/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Головні фактори результативності роботи аналітика. Етапи і порядок підготовки інформаційно-аналітичних документів. Проблема «пастки часу» і засоби її подолання.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bCs/>
          <w:sz w:val="28"/>
          <w:szCs w:val="28"/>
        </w:rPr>
        <w:t xml:space="preserve">Тема 2.2.8. Інформаційно-аналітична робота, як процес творчого мислення.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bCs/>
          <w:sz w:val="28"/>
          <w:szCs w:val="28"/>
        </w:rPr>
        <w:t>Роль фактора часу в інформаційній діяльності. Оціночна діяльність і прогнозування в інформаційно-аналітичному процесі.</w:t>
      </w:r>
    </w:p>
    <w:p w:rsidR="000E28D8" w:rsidRDefault="000E28D8" w:rsidP="005864BD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 xml:space="preserve"> </w:t>
      </w:r>
      <w:r w:rsidRPr="007E7EF6">
        <w:rPr>
          <w:b/>
          <w:spacing w:val="-4"/>
          <w:sz w:val="28"/>
          <w:szCs w:val="28"/>
        </w:rPr>
        <w:t xml:space="preserve">Тема 2.2.9. </w:t>
      </w:r>
      <w:r w:rsidRPr="007E7EF6">
        <w:rPr>
          <w:b/>
          <w:sz w:val="28"/>
          <w:szCs w:val="28"/>
        </w:rPr>
        <w:t>Нові інформаційні технології та інформаційна політика.</w:t>
      </w:r>
      <w:r w:rsidRPr="005864BD">
        <w:rPr>
          <w:sz w:val="28"/>
          <w:szCs w:val="28"/>
        </w:rPr>
        <w:t xml:space="preserve"> </w:t>
      </w:r>
    </w:p>
    <w:p w:rsidR="000E28D8" w:rsidRDefault="000E28D8" w:rsidP="005864BD">
      <w:pPr>
        <w:tabs>
          <w:tab w:val="left" w:pos="567"/>
        </w:tabs>
        <w:ind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 xml:space="preserve">Технології управління взаємостосунками з населенням. Використання геоінформаційних технологій. </w:t>
      </w:r>
      <w:r w:rsidRPr="005864BD">
        <w:rPr>
          <w:sz w:val="28"/>
          <w:szCs w:val="28"/>
          <w:lang w:val="en-US"/>
        </w:rPr>
        <w:t>WWW</w:t>
      </w:r>
      <w:r w:rsidRPr="005864BD">
        <w:rPr>
          <w:sz w:val="28"/>
          <w:szCs w:val="28"/>
        </w:rPr>
        <w:t xml:space="preserve">-технології в інформаційній сфері. 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0226A9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0226A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22" o:spid="_x0000_s1042" type="#_x0000_t75" style="position:absolute;left:0;text-align:left;margin-left:18.35pt;margin-top:1pt;width:53.2pt;height:45.05pt;z-index:-251651072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0226A9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0226A9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0226A9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10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5864BD">
      <w:pPr>
        <w:tabs>
          <w:tab w:val="left" w:pos="567"/>
        </w:tabs>
        <w:ind w:firstLine="540"/>
        <w:jc w:val="both"/>
        <w:rPr>
          <w:sz w:val="28"/>
          <w:szCs w:val="28"/>
        </w:rPr>
      </w:pPr>
    </w:p>
    <w:p w:rsidR="000E28D8" w:rsidRPr="005864BD" w:rsidRDefault="000E28D8" w:rsidP="005864BD">
      <w:pPr>
        <w:tabs>
          <w:tab w:val="left" w:pos="567"/>
        </w:tabs>
        <w:ind w:firstLine="540"/>
        <w:jc w:val="both"/>
        <w:rPr>
          <w:bCs/>
          <w:sz w:val="28"/>
          <w:szCs w:val="28"/>
        </w:rPr>
      </w:pPr>
      <w:r w:rsidRPr="005864BD">
        <w:rPr>
          <w:sz w:val="28"/>
          <w:szCs w:val="28"/>
        </w:rPr>
        <w:t>Інформаційні технології аналітичної обробки інформації. Технології ситуаційного управління інформаційно-аналітичною діяльністю.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spacing w:val="-4"/>
          <w:sz w:val="28"/>
          <w:szCs w:val="28"/>
        </w:rPr>
        <w:t xml:space="preserve">Тема 2.2.10. </w:t>
      </w:r>
      <w:r w:rsidRPr="007E7EF6">
        <w:rPr>
          <w:b/>
          <w:bCs/>
          <w:sz w:val="28"/>
          <w:szCs w:val="28"/>
        </w:rPr>
        <w:t>Інформаційно-психологічні операції та війни: суть, історія, сучасність</w:t>
      </w:r>
      <w:r w:rsidRPr="005864BD">
        <w:rPr>
          <w:bCs/>
          <w:sz w:val="28"/>
          <w:szCs w:val="28"/>
        </w:rPr>
        <w:t xml:space="preserve">.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Інформаційна безпека та механізми її підтримки. Інформаційні війни в минулому та їх причини виникнення в майбутньому. Технології ведення інформаційної війни. Принципи інформаційно-психологічних операцій та війн. Моделі інформаційних війн.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bCs/>
          <w:sz w:val="28"/>
          <w:szCs w:val="28"/>
        </w:rPr>
        <w:t>Тема 2.2.11. Інформаційна складова національної безпеки України.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 xml:space="preserve"> Характеристика основних видів національної безпеки. Діяльність спецслужб іноземних держав. Проблеми захисту та збереження інтелектуальної власності. Безпека підприємницької діяльності. Проблеми та шляхи вдосконалення інформаційної безпеки України.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spacing w:val="-4"/>
          <w:sz w:val="28"/>
          <w:szCs w:val="28"/>
        </w:rPr>
        <w:t xml:space="preserve">Тема 2.2.12. </w:t>
      </w:r>
      <w:r w:rsidRPr="007E7EF6">
        <w:rPr>
          <w:b/>
          <w:bCs/>
          <w:sz w:val="28"/>
          <w:szCs w:val="28"/>
        </w:rPr>
        <w:t>Практика організації інформаційно-аналітичної діяльності.</w:t>
      </w:r>
      <w:r w:rsidRPr="005864BD">
        <w:rPr>
          <w:bCs/>
          <w:sz w:val="28"/>
          <w:szCs w:val="28"/>
        </w:rPr>
        <w:t xml:space="preserve"> </w:t>
      </w:r>
    </w:p>
    <w:p w:rsidR="000E28D8" w:rsidRPr="005864BD" w:rsidRDefault="000E28D8" w:rsidP="007E7EF6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 xml:space="preserve">Ієрархічні рівні організації інформаційної діяльності. Специфіка організації інформаційних послуг як сфери управління. Організація діяльності інформаційної установи, зокрема інформаційно-аналітичної служби. Менеджмент кадрових ресурсів, фінансування та матеріально-технічна база організації як головні чинники її успішної інформаційно-аналітичної діяльності. 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bCs/>
          <w:sz w:val="28"/>
          <w:szCs w:val="28"/>
        </w:rPr>
        <w:t>Тема 2.2.13. Планування інформаційно-аналітичної діяльності в організації.</w:t>
      </w:r>
      <w:r w:rsidRPr="005864BD">
        <w:rPr>
          <w:bCs/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Необхідність планування інформаційно-аналітичної діяльності. Основні принципи планування. Поточне і стратегічне планування. Бізнес-планування, типові помилки.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bCs/>
          <w:sz w:val="28"/>
          <w:szCs w:val="28"/>
        </w:rPr>
        <w:t>Тема 2.2.14. Маркетингові дослідження та маркетингові комунікації в інформаційно-аналітичній діяльності.</w:t>
      </w:r>
      <w:r w:rsidRPr="005864BD">
        <w:rPr>
          <w:bCs/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  <w:lang w:val="en-US"/>
        </w:rPr>
        <w:t>C</w:t>
      </w:r>
      <w:r w:rsidRPr="005864BD">
        <w:rPr>
          <w:bCs/>
          <w:sz w:val="28"/>
          <w:szCs w:val="28"/>
        </w:rPr>
        <w:t>истеми маркетингових досліджень і маркетингової інформації. Методи отримання і обробки маркетингової інформації. Інтернет-маркетинг. Електронна комерція.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7E7EF6">
        <w:rPr>
          <w:b/>
          <w:bCs/>
          <w:sz w:val="28"/>
          <w:szCs w:val="28"/>
        </w:rPr>
        <w:t>Тема 2.2.15. Інформаційно-аналітична діяльність у малому та середньому бізнесі.</w:t>
      </w:r>
      <w:r w:rsidRPr="005864BD">
        <w:rPr>
          <w:bCs/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Суб</w:t>
      </w:r>
      <w:r w:rsidRPr="005864BD">
        <w:rPr>
          <w:bCs/>
          <w:sz w:val="28"/>
          <w:szCs w:val="28"/>
          <w:lang w:val="ru-RU"/>
        </w:rPr>
        <w:t>’</w:t>
      </w:r>
      <w:r w:rsidRPr="005864BD">
        <w:rPr>
          <w:bCs/>
          <w:sz w:val="28"/>
          <w:szCs w:val="28"/>
        </w:rPr>
        <w:t>єкти інформаційного ринку України. Проблеми та недоліки в інформаційній діяльності. Діагностування інформаційного ринку регіону.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7E7EF6">
        <w:rPr>
          <w:b/>
          <w:spacing w:val="-4"/>
          <w:sz w:val="28"/>
          <w:szCs w:val="28"/>
        </w:rPr>
        <w:t xml:space="preserve">Тема 2.2.16. </w:t>
      </w:r>
      <w:r w:rsidRPr="007E7EF6">
        <w:rPr>
          <w:b/>
          <w:sz w:val="28"/>
          <w:szCs w:val="28"/>
        </w:rPr>
        <w:t>Інформаційні технології формування іміджу держави.</w:t>
      </w:r>
      <w:r w:rsidRPr="005864BD">
        <w:rPr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 xml:space="preserve">Діяльність прес-служб. Правове забезпечення інформаційної діяльності суб’єктів у сфері управління.   Перспективи розвитку (формування) позитивного іміджу України в міжнародному інформаційному середовищі. 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>Тема 2.2.17. Інформаційна культура та її роль в удосконаленні інформаційної діяльності.</w:t>
      </w:r>
      <w:r w:rsidRPr="005864BD">
        <w:rPr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Поліфункціональність інформаційної культури, її складові. Компоненти інформаційної культури. Інформаційна діяльність - основа інформаційної культури.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0226A9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0226A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_x0000_s1043" type="#_x0000_t75" style="position:absolute;left:0;text-align:left;margin-left:18.35pt;margin-top:1pt;width:53.2pt;height:45.05pt;z-index:-251650048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0226A9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0226A9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0226A9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11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7E7EF6">
      <w:pPr>
        <w:pStyle w:val="BodyTextIndent"/>
        <w:tabs>
          <w:tab w:val="left" w:pos="567"/>
        </w:tabs>
        <w:spacing w:after="0"/>
        <w:ind w:left="0"/>
        <w:jc w:val="both"/>
        <w:rPr>
          <w:b/>
          <w:sz w:val="28"/>
          <w:szCs w:val="28"/>
        </w:rPr>
      </w:pP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7E7EF6">
        <w:rPr>
          <w:b/>
          <w:sz w:val="28"/>
          <w:szCs w:val="28"/>
        </w:rPr>
        <w:t>Тема 2.2.18. Перспективи та проблеми розвитку інформаційно-аналітичної діяльності на Україні.</w:t>
      </w:r>
      <w:r w:rsidRPr="005864BD">
        <w:rPr>
          <w:sz w:val="28"/>
          <w:szCs w:val="28"/>
        </w:rPr>
        <w:t xml:space="preserve"> 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Вимоги сьогодення і українські реалії. Причини відставання в розвитку інформаційно-аналітичної діяльності. Можливості подолання негативних явищ.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b/>
          <w:sz w:val="28"/>
          <w:szCs w:val="28"/>
        </w:rPr>
      </w:pPr>
      <w:r w:rsidRPr="005864BD">
        <w:rPr>
          <w:b/>
          <w:sz w:val="28"/>
          <w:szCs w:val="28"/>
        </w:rPr>
        <w:t>2. 3</w:t>
      </w:r>
      <w:r>
        <w:rPr>
          <w:b/>
          <w:sz w:val="28"/>
          <w:szCs w:val="28"/>
        </w:rPr>
        <w:t>. Модуль №3. Курсова робота</w:t>
      </w:r>
      <w:r w:rsidRPr="005864BD">
        <w:rPr>
          <w:b/>
          <w:sz w:val="28"/>
          <w:szCs w:val="28"/>
        </w:rPr>
        <w:t>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Курсова робота (КР) з  дисципліни «Інформаційно-аналітична діяльність»  виконується  у 2 семестрі, відповідно до затверджених в установленому порядку навчальних планів, з метою закріплення, поглиблення та узагальнення знань, набутих студентом у процесі навчання, та їх застосування до комплексного розв</w:t>
      </w:r>
      <w:r w:rsidRPr="003A5066">
        <w:rPr>
          <w:sz w:val="28"/>
          <w:szCs w:val="28"/>
        </w:rPr>
        <w:t>’</w:t>
      </w:r>
      <w:r w:rsidRPr="005864BD">
        <w:rPr>
          <w:sz w:val="28"/>
          <w:szCs w:val="28"/>
        </w:rPr>
        <w:t>язання конкретного фахового завдання. КР допомагає студентові оволодіти первинними навичками проведення сучасних наукових досліджень.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Методологія дисципліни як науки на науковому рівні стала формуватися лише у 90 – роках ХХ століття. Забезпеченість навчальною, навчально-методичною літературою недостатня. Тому опрацювання наявних науково-теоретичних і науково-практичних першоджерел є необхідним для формування у студентів системних знань про структуру, методи, принципи інформаційно-аналітичної діяльності, а також сприяє формуванню навичок самостійної роботи з науковою літературою  і розвиткові самостійного наукового мислення.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Конкретна мета КР полягає у поглибленому вивченні історії, сучасного стану та перспектив розвитку, теоретичних основ інформаційно-аналітичної діяльності як науки.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 xml:space="preserve">Для успішного виконання курсової роботи студент повинен </w:t>
      </w:r>
      <w:r w:rsidRPr="005864BD">
        <w:rPr>
          <w:b/>
          <w:sz w:val="28"/>
          <w:szCs w:val="28"/>
        </w:rPr>
        <w:t>знати</w:t>
      </w:r>
      <w:r w:rsidRPr="005864BD">
        <w:rPr>
          <w:sz w:val="28"/>
          <w:szCs w:val="28"/>
        </w:rPr>
        <w:t xml:space="preserve"> історію досліджуваної проблеми та сучасний стан її розробленості, теоретичні основи інформаційно-аналітичної діяльності, монографічні й періодичні видання з обраної теми, методи наукового дослідження, вимоги до написання і захисту курсових робіт, а також </w:t>
      </w:r>
      <w:r w:rsidRPr="005864BD">
        <w:rPr>
          <w:b/>
          <w:sz w:val="28"/>
          <w:szCs w:val="28"/>
        </w:rPr>
        <w:t>вміти</w:t>
      </w:r>
      <w:r w:rsidRPr="005864BD">
        <w:rPr>
          <w:sz w:val="28"/>
          <w:szCs w:val="28"/>
        </w:rPr>
        <w:t xml:space="preserve"> самостійно систематизувати отримані теоретичні знання з інформаційно-аналітичної діяльності, осмислити наукову проблему, творчо й критично її дослідити; збирати, аналізувати і систематизувати науково-теоретичні джерела; формулювати власні висновки, пропозиції та рекомендації з предмета дослідження.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Курсова робота з дисципліни «Інформаційно-аналітична діяльність» є одним з обов’язкових видів самостійної, наукової роботи студента.</w:t>
      </w:r>
    </w:p>
    <w:p w:rsidR="000E28D8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0E28D8" w:rsidRPr="00387B4E" w:rsidRDefault="000E28D8" w:rsidP="00BC7855">
      <w:pPr>
        <w:pStyle w:val="BodyTextIndent2"/>
        <w:tabs>
          <w:tab w:val="left" w:pos="851"/>
        </w:tabs>
        <w:ind w:firstLine="567"/>
        <w:rPr>
          <w:szCs w:val="28"/>
        </w:rPr>
      </w:pPr>
      <w:r w:rsidRPr="00C370F4">
        <w:rPr>
          <w:szCs w:val="28"/>
        </w:rPr>
        <w:t>Час</w:t>
      </w:r>
      <w:r>
        <w:rPr>
          <w:szCs w:val="28"/>
        </w:rPr>
        <w:t>, потрібний для</w:t>
      </w:r>
      <w:r w:rsidRPr="00C370F4">
        <w:rPr>
          <w:szCs w:val="28"/>
        </w:rPr>
        <w:t xml:space="preserve"> виконання КР</w:t>
      </w:r>
      <w:r>
        <w:rPr>
          <w:szCs w:val="28"/>
        </w:rPr>
        <w:t>,  – до 30</w:t>
      </w:r>
      <w:r w:rsidRPr="00C370F4">
        <w:rPr>
          <w:szCs w:val="28"/>
        </w:rPr>
        <w:t xml:space="preserve"> годин самостійної роботи.</w:t>
      </w:r>
    </w:p>
    <w:p w:rsidR="000E28D8" w:rsidRPr="005864BD" w:rsidRDefault="000E28D8" w:rsidP="005864BD">
      <w:pPr>
        <w:pStyle w:val="BodyTextIndent"/>
        <w:tabs>
          <w:tab w:val="left" w:pos="567"/>
        </w:tabs>
        <w:spacing w:after="0"/>
        <w:ind w:left="0" w:firstLine="540"/>
        <w:jc w:val="both"/>
        <w:rPr>
          <w:sz w:val="28"/>
          <w:szCs w:val="28"/>
        </w:rPr>
      </w:pPr>
    </w:p>
    <w:p w:rsidR="000E28D8" w:rsidRPr="005864BD" w:rsidRDefault="000E28D8" w:rsidP="005864BD">
      <w:pPr>
        <w:pStyle w:val="BlockText"/>
        <w:tabs>
          <w:tab w:val="left" w:pos="567"/>
          <w:tab w:val="left" w:pos="720"/>
        </w:tabs>
        <w:ind w:left="0" w:right="0"/>
        <w:jc w:val="left"/>
        <w:rPr>
          <w:sz w:val="28"/>
          <w:szCs w:val="28"/>
        </w:rPr>
      </w:pPr>
    </w:p>
    <w:p w:rsidR="000E28D8" w:rsidRDefault="000E28D8" w:rsidP="00263339">
      <w:pPr>
        <w:jc w:val="center"/>
        <w:rPr>
          <w:b/>
          <w:bCs/>
          <w:sz w:val="28"/>
          <w:szCs w:val="28"/>
        </w:rPr>
      </w:pPr>
    </w:p>
    <w:p w:rsidR="000E28D8" w:rsidRDefault="000E28D8" w:rsidP="00263339">
      <w:pPr>
        <w:jc w:val="center"/>
        <w:rPr>
          <w:b/>
          <w:bCs/>
          <w:sz w:val="28"/>
          <w:szCs w:val="28"/>
        </w:rPr>
      </w:pPr>
    </w:p>
    <w:p w:rsidR="000E28D8" w:rsidRDefault="000E28D8" w:rsidP="00263339">
      <w:pPr>
        <w:jc w:val="center"/>
        <w:rPr>
          <w:b/>
          <w:bCs/>
          <w:sz w:val="28"/>
          <w:szCs w:val="28"/>
        </w:rPr>
      </w:pPr>
    </w:p>
    <w:p w:rsidR="000E28D8" w:rsidRDefault="000E28D8" w:rsidP="00263339">
      <w:pPr>
        <w:jc w:val="center"/>
        <w:rPr>
          <w:b/>
          <w:bCs/>
          <w:sz w:val="28"/>
          <w:szCs w:val="28"/>
        </w:rPr>
      </w:pPr>
    </w:p>
    <w:p w:rsidR="000E28D8" w:rsidRDefault="000E28D8" w:rsidP="00263339">
      <w:pPr>
        <w:jc w:val="center"/>
        <w:rPr>
          <w:b/>
          <w:bCs/>
          <w:sz w:val="28"/>
          <w:szCs w:val="28"/>
        </w:rPr>
      </w:pPr>
    </w:p>
    <w:p w:rsidR="000E28D8" w:rsidRDefault="000E28D8" w:rsidP="00263339">
      <w:pPr>
        <w:jc w:val="center"/>
        <w:rPr>
          <w:b/>
          <w:bCs/>
          <w:sz w:val="28"/>
          <w:szCs w:val="28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0226A9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0226A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_x0000_s1044" type="#_x0000_t75" style="position:absolute;left:0;text-align:left;margin-left:18.35pt;margin-top:1pt;width:53.2pt;height:45.05pt;z-index:-251649024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0226A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0226A9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0226A9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0226A9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0226A9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0226A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PAGE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12</w:t>
            </w:r>
            <w:r w:rsidRPr="00CC31C1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7E7EF6">
      <w:pPr>
        <w:spacing w:line="233" w:lineRule="auto"/>
        <w:ind w:right="-1"/>
        <w:jc w:val="both"/>
        <w:rPr>
          <w:bCs/>
          <w:sz w:val="28"/>
          <w:szCs w:val="28"/>
        </w:rPr>
      </w:pPr>
    </w:p>
    <w:p w:rsidR="000E28D8" w:rsidRDefault="000E28D8" w:rsidP="00263339">
      <w:pPr>
        <w:jc w:val="center"/>
        <w:rPr>
          <w:b/>
          <w:bCs/>
          <w:sz w:val="28"/>
          <w:szCs w:val="28"/>
        </w:rPr>
      </w:pPr>
    </w:p>
    <w:p w:rsidR="000E28D8" w:rsidRPr="00130DF3" w:rsidRDefault="000E28D8" w:rsidP="00263339">
      <w:pPr>
        <w:jc w:val="center"/>
        <w:rPr>
          <w:b/>
          <w:bCs/>
          <w:sz w:val="28"/>
          <w:szCs w:val="28"/>
        </w:rPr>
      </w:pPr>
      <w:r w:rsidRPr="00130DF3">
        <w:rPr>
          <w:b/>
          <w:bCs/>
          <w:sz w:val="28"/>
          <w:szCs w:val="28"/>
        </w:rPr>
        <w:t>3. СПИСОК РЕКОМЕНДОВАНИХ ДЖЕРЕЛ</w:t>
      </w:r>
    </w:p>
    <w:p w:rsidR="000E28D8" w:rsidRPr="00130DF3" w:rsidRDefault="000E28D8" w:rsidP="007E7EF6">
      <w:pPr>
        <w:spacing w:line="233" w:lineRule="auto"/>
        <w:ind w:firstLine="567"/>
        <w:jc w:val="both"/>
        <w:rPr>
          <w:b/>
          <w:bCs/>
          <w:sz w:val="28"/>
          <w:szCs w:val="28"/>
        </w:rPr>
      </w:pPr>
      <w:r w:rsidRPr="00130DF3">
        <w:rPr>
          <w:b/>
          <w:bCs/>
          <w:sz w:val="28"/>
          <w:szCs w:val="28"/>
        </w:rPr>
        <w:t>3.1. Основні рекомендовані джерела</w:t>
      </w:r>
    </w:p>
    <w:p w:rsidR="000E28D8" w:rsidRPr="005864BD" w:rsidRDefault="000E28D8" w:rsidP="007E7EF6">
      <w:pPr>
        <w:tabs>
          <w:tab w:val="left" w:pos="1276"/>
        </w:tabs>
        <w:ind w:right="-1" w:firstLine="567"/>
        <w:jc w:val="both"/>
        <w:rPr>
          <w:sz w:val="28"/>
          <w:szCs w:val="28"/>
          <w:lang w:val="ru-RU"/>
        </w:rPr>
      </w:pPr>
      <w:r w:rsidRPr="005864BD">
        <w:rPr>
          <w:sz w:val="28"/>
          <w:szCs w:val="28"/>
        </w:rPr>
        <w:t>3.1.1. Абдеев Р. В. Философия информацион</w:t>
      </w:r>
      <w:r w:rsidRPr="005864BD">
        <w:rPr>
          <w:sz w:val="28"/>
          <w:szCs w:val="28"/>
          <w:lang w:val="ru-RU"/>
        </w:rPr>
        <w:t>ной цивилизации. ― М.: «Владос», 1994. ― 375 с.</w:t>
      </w:r>
    </w:p>
    <w:p w:rsidR="000E28D8" w:rsidRDefault="000E28D8" w:rsidP="007E7EF6">
      <w:pPr>
        <w:tabs>
          <w:tab w:val="left" w:pos="1276"/>
        </w:tabs>
        <w:ind w:right="-1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3.1.2. Варенко В.М.  Інформаційно-аналітична діяльність. – К.: «Талком», 2014. – 417</w:t>
      </w:r>
      <w:r w:rsidRPr="005864BD">
        <w:rPr>
          <w:sz w:val="28"/>
          <w:szCs w:val="28"/>
          <w:lang w:val="ru-RU"/>
        </w:rPr>
        <w:t xml:space="preserve"> с.</w:t>
      </w:r>
    </w:p>
    <w:p w:rsidR="000E28D8" w:rsidRPr="006A6819" w:rsidRDefault="000E28D8" w:rsidP="006A6819">
      <w:pPr>
        <w:autoSpaceDE w:val="0"/>
        <w:autoSpaceDN w:val="0"/>
        <w:adjustRightInd w:val="0"/>
        <w:ind w:right="180" w:firstLine="54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3.1.3. </w:t>
      </w:r>
      <w:r w:rsidRPr="006A6819">
        <w:rPr>
          <w:bCs/>
          <w:sz w:val="28"/>
          <w:szCs w:val="28"/>
        </w:rPr>
        <w:t>Горовий В. М.</w:t>
      </w:r>
      <w:r w:rsidRPr="006A6819">
        <w:rPr>
          <w:b/>
          <w:bCs/>
          <w:sz w:val="28"/>
          <w:szCs w:val="28"/>
        </w:rPr>
        <w:t xml:space="preserve"> </w:t>
      </w:r>
      <w:r w:rsidRPr="006A6819">
        <w:rPr>
          <w:sz w:val="28"/>
          <w:szCs w:val="28"/>
        </w:rPr>
        <w:t xml:space="preserve">Соціальні інформаційні комунікації, їх наповнення і ресурс </w:t>
      </w:r>
      <w:r w:rsidRPr="006A6819">
        <w:rPr>
          <w:b/>
          <w:bCs/>
          <w:sz w:val="28"/>
          <w:szCs w:val="28"/>
        </w:rPr>
        <w:t xml:space="preserve">/ </w:t>
      </w:r>
      <w:r w:rsidRPr="006A6819">
        <w:rPr>
          <w:sz w:val="28"/>
          <w:szCs w:val="28"/>
        </w:rPr>
        <w:t>НАН України,</w:t>
      </w:r>
      <w:r w:rsidRPr="006A6819">
        <w:rPr>
          <w:b/>
          <w:bCs/>
          <w:sz w:val="28"/>
          <w:szCs w:val="28"/>
        </w:rPr>
        <w:t xml:space="preserve"> </w:t>
      </w:r>
      <w:r w:rsidRPr="006A6819">
        <w:rPr>
          <w:sz w:val="28"/>
          <w:szCs w:val="28"/>
        </w:rPr>
        <w:t>Нац. б-ка України ім. В. І. Вернадського; наук. ред. Л. А. Дубровіна./ В.М. Горовий. – К., 2010.</w:t>
      </w:r>
      <w:r w:rsidRPr="006A6819">
        <w:rPr>
          <w:b/>
          <w:bCs/>
          <w:sz w:val="28"/>
          <w:szCs w:val="28"/>
        </w:rPr>
        <w:t xml:space="preserve"> </w:t>
      </w:r>
      <w:r w:rsidRPr="006A6819">
        <w:rPr>
          <w:sz w:val="28"/>
          <w:szCs w:val="28"/>
        </w:rPr>
        <w:t>– 360 с.</w:t>
      </w:r>
    </w:p>
    <w:p w:rsidR="000E28D8" w:rsidRPr="006A6819" w:rsidRDefault="000E28D8" w:rsidP="007E7EF6">
      <w:pPr>
        <w:tabs>
          <w:tab w:val="left" w:pos="1276"/>
        </w:tabs>
        <w:ind w:right="-1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3.1.4</w:t>
      </w:r>
      <w:r w:rsidRPr="006A6819">
        <w:rPr>
          <w:sz w:val="28"/>
          <w:szCs w:val="28"/>
          <w:lang w:val="ru-RU"/>
        </w:rPr>
        <w:t>. Дубас О. П. Інформаційний розвиток сучасної України у світовому контексті. ― К.: Генеза, 2004. ― 276 с.</w:t>
      </w:r>
    </w:p>
    <w:p w:rsidR="000E28D8" w:rsidRPr="006A6819" w:rsidRDefault="000E28D8" w:rsidP="007E7EF6">
      <w:pPr>
        <w:tabs>
          <w:tab w:val="left" w:pos="1276"/>
        </w:tabs>
        <w:ind w:right="-1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3.1.5</w:t>
      </w:r>
      <w:r w:rsidRPr="006A6819">
        <w:rPr>
          <w:sz w:val="28"/>
          <w:szCs w:val="28"/>
          <w:lang w:val="ru-RU"/>
        </w:rPr>
        <w:t>. Захарова І.В., Філіпова Л.Я. Основи інформаційно-аналітичної діяльності. – К.: ЦУЛ, 2013. – 336 с.</w:t>
      </w:r>
    </w:p>
    <w:p w:rsidR="000E28D8" w:rsidRPr="006A6819" w:rsidRDefault="000E28D8" w:rsidP="007E7EF6">
      <w:pPr>
        <w:tabs>
          <w:tab w:val="left" w:pos="1276"/>
        </w:tabs>
        <w:ind w:right="-1" w:firstLine="567"/>
        <w:jc w:val="both"/>
        <w:rPr>
          <w:sz w:val="28"/>
          <w:szCs w:val="28"/>
          <w:lang w:val="ru-RU"/>
        </w:rPr>
      </w:pPr>
      <w:r w:rsidRPr="006A6819">
        <w:rPr>
          <w:sz w:val="28"/>
          <w:szCs w:val="28"/>
          <w:lang w:val="ru-RU"/>
        </w:rPr>
        <w:t>3.1.</w:t>
      </w:r>
      <w:r>
        <w:rPr>
          <w:sz w:val="28"/>
          <w:szCs w:val="28"/>
          <w:lang w:val="ru-RU"/>
        </w:rPr>
        <w:t>6</w:t>
      </w:r>
      <w:r w:rsidRPr="006A6819">
        <w:rPr>
          <w:sz w:val="28"/>
          <w:szCs w:val="28"/>
          <w:lang w:val="ru-RU"/>
        </w:rPr>
        <w:t>. Ковальчук Т. Т. Сучасний інформаційний ринок. – К.: Знання, 2011. – 255с.</w:t>
      </w:r>
    </w:p>
    <w:p w:rsidR="000E28D8" w:rsidRPr="006A6819" w:rsidRDefault="000E28D8" w:rsidP="006A6819">
      <w:pPr>
        <w:autoSpaceDE w:val="0"/>
        <w:autoSpaceDN w:val="0"/>
        <w:adjustRightInd w:val="0"/>
        <w:ind w:right="180"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3.1.7. </w:t>
      </w:r>
      <w:r w:rsidRPr="006A6819">
        <w:rPr>
          <w:bCs/>
          <w:sz w:val="28"/>
          <w:szCs w:val="28"/>
        </w:rPr>
        <w:t>Конотопов П.Ю.</w:t>
      </w:r>
      <w:r w:rsidRPr="006A6819">
        <w:rPr>
          <w:b/>
          <w:bCs/>
          <w:sz w:val="28"/>
          <w:szCs w:val="28"/>
        </w:rPr>
        <w:t xml:space="preserve"> </w:t>
      </w:r>
      <w:r w:rsidRPr="006A6819">
        <w:rPr>
          <w:sz w:val="28"/>
          <w:szCs w:val="28"/>
        </w:rPr>
        <w:t>Аналитика: методология, технология и организация информационно-аналитической работы / П.Ю.Конотопов, Ю.В.</w:t>
      </w:r>
      <w:r>
        <w:rPr>
          <w:sz w:val="28"/>
          <w:szCs w:val="28"/>
        </w:rPr>
        <w:t xml:space="preserve">Курносов. </w:t>
      </w:r>
      <w:r w:rsidRPr="006A6819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</w:rPr>
        <w:t xml:space="preserve"> М.: РУСАКИ, 2004. </w:t>
      </w:r>
      <w:r w:rsidRPr="006A6819">
        <w:rPr>
          <w:sz w:val="28"/>
          <w:szCs w:val="28"/>
        </w:rPr>
        <w:t xml:space="preserve"> </w:t>
      </w:r>
      <w:r w:rsidRPr="006A6819">
        <w:rPr>
          <w:sz w:val="28"/>
          <w:szCs w:val="28"/>
          <w:lang w:val="ru-RU"/>
        </w:rPr>
        <w:t xml:space="preserve">– </w:t>
      </w:r>
      <w:r w:rsidRPr="006A6819">
        <w:rPr>
          <w:sz w:val="28"/>
          <w:szCs w:val="28"/>
        </w:rPr>
        <w:t>512 с.</w:t>
      </w:r>
    </w:p>
    <w:p w:rsidR="000E28D8" w:rsidRDefault="000E28D8" w:rsidP="007E7EF6">
      <w:pPr>
        <w:tabs>
          <w:tab w:val="left" w:pos="1080"/>
          <w:tab w:val="left" w:pos="1276"/>
        </w:tabs>
        <w:spacing w:line="25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3.1.8</w:t>
      </w:r>
      <w:r w:rsidRPr="006A6819">
        <w:rPr>
          <w:sz w:val="28"/>
          <w:szCs w:val="28"/>
        </w:rPr>
        <w:t xml:space="preserve">. Курносов Ю.В. Азбука аналитики.  – М.: РУСАКИ, 2013. – 230 с. </w:t>
      </w:r>
    </w:p>
    <w:p w:rsidR="000E28D8" w:rsidRPr="006A6819" w:rsidRDefault="000E28D8" w:rsidP="007E7EF6">
      <w:pPr>
        <w:tabs>
          <w:tab w:val="left" w:pos="1080"/>
          <w:tab w:val="left" w:pos="1276"/>
        </w:tabs>
        <w:spacing w:line="25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3.1.9. Курносов Ю.В. Алгебра аналитики. – М.: РУСАКИ, 2015. – 288 с.</w:t>
      </w:r>
    </w:p>
    <w:p w:rsidR="000E28D8" w:rsidRPr="006A6819" w:rsidRDefault="000E28D8" w:rsidP="00814854">
      <w:pPr>
        <w:autoSpaceDE w:val="0"/>
        <w:autoSpaceDN w:val="0"/>
        <w:adjustRightInd w:val="0"/>
        <w:ind w:right="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3.1.10. </w:t>
      </w:r>
      <w:r w:rsidRPr="006A6819">
        <w:rPr>
          <w:sz w:val="28"/>
          <w:szCs w:val="28"/>
        </w:rPr>
        <w:t>Муковський І.Т.</w:t>
      </w:r>
      <w:r w:rsidRPr="006A6819">
        <w:rPr>
          <w:b/>
          <w:sz w:val="28"/>
          <w:szCs w:val="28"/>
        </w:rPr>
        <w:t xml:space="preserve"> </w:t>
      </w:r>
      <w:r w:rsidRPr="006A6819">
        <w:rPr>
          <w:sz w:val="28"/>
          <w:szCs w:val="28"/>
        </w:rPr>
        <w:t>Інформаційно-аналітична діяльність у міжнародних відносинах: Навч. посіб.</w:t>
      </w:r>
      <w:r>
        <w:rPr>
          <w:sz w:val="28"/>
          <w:szCs w:val="28"/>
        </w:rPr>
        <w:t xml:space="preserve"> </w:t>
      </w:r>
      <w:r w:rsidRPr="006A6819">
        <w:rPr>
          <w:sz w:val="28"/>
          <w:szCs w:val="28"/>
        </w:rPr>
        <w:t>/ І. Т. Муковський, А.Г. Міщенко, М.М. Шевченко – К.: Кондор, 2012. – 224с.</w:t>
      </w:r>
    </w:p>
    <w:p w:rsidR="000E28D8" w:rsidRPr="005864BD" w:rsidRDefault="000E28D8" w:rsidP="007E7EF6">
      <w:pPr>
        <w:tabs>
          <w:tab w:val="left" w:pos="1276"/>
          <w:tab w:val="left" w:pos="1620"/>
          <w:tab w:val="num" w:pos="1800"/>
          <w:tab w:val="num" w:pos="2160"/>
          <w:tab w:val="num" w:pos="3420"/>
        </w:tabs>
        <w:spacing w:line="25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3.1.11</w:t>
      </w:r>
      <w:r w:rsidRPr="006A6819">
        <w:rPr>
          <w:sz w:val="28"/>
          <w:szCs w:val="28"/>
        </w:rPr>
        <w:t>. Сурмін Ю.П. Аналітична діяльність: Посібник для аналітика неприбуткової організації. – К.: Центр інновацій</w:t>
      </w:r>
      <w:r w:rsidRPr="005864BD">
        <w:rPr>
          <w:sz w:val="28"/>
          <w:szCs w:val="28"/>
        </w:rPr>
        <w:t xml:space="preserve"> та розвитку, 2002. – 96с.</w:t>
      </w:r>
    </w:p>
    <w:p w:rsidR="000E28D8" w:rsidRDefault="000E28D8" w:rsidP="007E7EF6">
      <w:pPr>
        <w:tabs>
          <w:tab w:val="left" w:pos="1276"/>
          <w:tab w:val="left" w:pos="1620"/>
          <w:tab w:val="num" w:pos="1800"/>
          <w:tab w:val="num" w:pos="2160"/>
          <w:tab w:val="num" w:pos="3420"/>
        </w:tabs>
        <w:spacing w:line="25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3.1.12</w:t>
      </w:r>
      <w:r w:rsidRPr="005864BD">
        <w:rPr>
          <w:sz w:val="28"/>
          <w:szCs w:val="28"/>
        </w:rPr>
        <w:t>. Почепцов Г. Г. Чукут С. А. Інформ</w:t>
      </w:r>
      <w:r>
        <w:rPr>
          <w:sz w:val="28"/>
          <w:szCs w:val="28"/>
        </w:rPr>
        <w:t>аційна політика. Навч.  посіб</w:t>
      </w:r>
      <w:r w:rsidRPr="005864BD">
        <w:rPr>
          <w:sz w:val="28"/>
          <w:szCs w:val="28"/>
        </w:rPr>
        <w:t>. ― К.: Знання,  2008. ― 663 с.</w:t>
      </w:r>
    </w:p>
    <w:p w:rsidR="000E28D8" w:rsidRPr="006A6819" w:rsidRDefault="000E28D8" w:rsidP="006A6819">
      <w:pPr>
        <w:tabs>
          <w:tab w:val="left" w:pos="1276"/>
          <w:tab w:val="left" w:pos="1620"/>
          <w:tab w:val="num" w:pos="1800"/>
          <w:tab w:val="num" w:pos="2160"/>
          <w:tab w:val="num" w:pos="3420"/>
        </w:tabs>
        <w:spacing w:line="256" w:lineRule="auto"/>
        <w:ind w:right="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3.1.13</w:t>
      </w:r>
      <w:r w:rsidRPr="006A6819">
        <w:rPr>
          <w:sz w:val="28"/>
          <w:szCs w:val="28"/>
        </w:rPr>
        <w:t>. Поцепцов Г. Г. Информацио</w:t>
      </w:r>
      <w:r>
        <w:rPr>
          <w:sz w:val="28"/>
          <w:szCs w:val="28"/>
        </w:rPr>
        <w:t xml:space="preserve">нные войны. – М.:  Рофл.бук, </w:t>
      </w:r>
      <w:r>
        <w:rPr>
          <w:sz w:val="28"/>
          <w:szCs w:val="28"/>
          <w:lang w:val="ru-RU"/>
        </w:rPr>
        <w:t>–</w:t>
      </w:r>
      <w:r w:rsidRPr="006A6819">
        <w:rPr>
          <w:sz w:val="28"/>
          <w:szCs w:val="28"/>
        </w:rPr>
        <w:t xml:space="preserve"> К.: Ваклер, 2002. </w:t>
      </w:r>
      <w:r>
        <w:rPr>
          <w:sz w:val="28"/>
          <w:szCs w:val="28"/>
        </w:rPr>
        <w:t xml:space="preserve"> </w:t>
      </w:r>
      <w:r w:rsidRPr="006A6819">
        <w:rPr>
          <w:sz w:val="28"/>
          <w:szCs w:val="28"/>
          <w:lang w:val="ru-RU"/>
        </w:rPr>
        <w:t xml:space="preserve">– </w:t>
      </w:r>
      <w:r w:rsidRPr="006A6819">
        <w:rPr>
          <w:sz w:val="28"/>
          <w:szCs w:val="28"/>
        </w:rPr>
        <w:t>576с.</w:t>
      </w:r>
    </w:p>
    <w:p w:rsidR="000E28D8" w:rsidRPr="005864BD" w:rsidRDefault="000E28D8" w:rsidP="007E7EF6">
      <w:pPr>
        <w:tabs>
          <w:tab w:val="left" w:pos="1276"/>
          <w:tab w:val="left" w:pos="1620"/>
          <w:tab w:val="num" w:pos="1800"/>
          <w:tab w:val="num" w:pos="2160"/>
          <w:tab w:val="num" w:pos="3420"/>
        </w:tabs>
        <w:spacing w:line="256" w:lineRule="auto"/>
        <w:ind w:right="-1" w:firstLine="567"/>
        <w:jc w:val="both"/>
        <w:rPr>
          <w:sz w:val="28"/>
          <w:szCs w:val="28"/>
        </w:rPr>
      </w:pPr>
    </w:p>
    <w:p w:rsidR="000E28D8" w:rsidRPr="005864BD" w:rsidRDefault="000E28D8" w:rsidP="007E7EF6">
      <w:pPr>
        <w:spacing w:line="233" w:lineRule="auto"/>
        <w:ind w:left="540" w:right="-1" w:firstLine="567"/>
        <w:jc w:val="both"/>
        <w:rPr>
          <w:b/>
          <w:bCs/>
          <w:sz w:val="28"/>
          <w:szCs w:val="28"/>
        </w:rPr>
      </w:pPr>
      <w:r w:rsidRPr="005864BD">
        <w:rPr>
          <w:b/>
          <w:bCs/>
          <w:sz w:val="28"/>
          <w:szCs w:val="28"/>
        </w:rPr>
        <w:t>3.2. Додаткові рекомендовані джерела</w:t>
      </w:r>
    </w:p>
    <w:p w:rsidR="000E28D8" w:rsidRPr="005864BD" w:rsidRDefault="000E28D8" w:rsidP="007E7EF6">
      <w:pPr>
        <w:spacing w:line="233" w:lineRule="auto"/>
        <w:ind w:right="-1" w:firstLine="567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3.2.1. Андрієнко В. М., Пономаренко Н. Ш., Харіна К. В., Фінагіна О. В. Інформаційна діяльність в малому та середньому бізнесі. Навч. посібник / Донецький національний університет. – Донецьк: Тов «Юго-Восток, ЛТД», 2008. – 202 с.</w:t>
      </w:r>
    </w:p>
    <w:p w:rsidR="000E28D8" w:rsidRPr="007E7EF6" w:rsidRDefault="000E28D8" w:rsidP="007E7EF6">
      <w:pPr>
        <w:spacing w:line="233" w:lineRule="auto"/>
        <w:ind w:right="-1" w:firstLine="567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3.2.2. Бондар Ю. В. Поле битви – інформаційний простір. – К.: МАУП, 2006. – 152 с.</w:t>
      </w:r>
    </w:p>
    <w:p w:rsidR="000E28D8" w:rsidRPr="005864BD" w:rsidRDefault="000E28D8" w:rsidP="007E7EF6">
      <w:pPr>
        <w:spacing w:line="233" w:lineRule="auto"/>
        <w:ind w:right="-1" w:firstLine="567"/>
        <w:jc w:val="both"/>
        <w:rPr>
          <w:bCs/>
          <w:sz w:val="28"/>
          <w:szCs w:val="28"/>
        </w:rPr>
      </w:pPr>
      <w:r w:rsidRPr="005864BD">
        <w:rPr>
          <w:bCs/>
          <w:sz w:val="28"/>
          <w:szCs w:val="28"/>
        </w:rPr>
        <w:t>3.2.3. Косинський В. І. Сучасні інформаційні технології. Навч. посібник. – К.: Знання, 2011. – 318 с.</w:t>
      </w:r>
    </w:p>
    <w:p w:rsidR="000E28D8" w:rsidRDefault="000E28D8" w:rsidP="007E7EF6">
      <w:pPr>
        <w:tabs>
          <w:tab w:val="left" w:pos="1080"/>
          <w:tab w:val="left" w:pos="1276"/>
          <w:tab w:val="left" w:pos="1620"/>
          <w:tab w:val="num" w:pos="3420"/>
        </w:tabs>
        <w:spacing w:line="256" w:lineRule="auto"/>
        <w:ind w:right="-1" w:firstLine="567"/>
        <w:jc w:val="both"/>
        <w:rPr>
          <w:sz w:val="28"/>
          <w:szCs w:val="28"/>
        </w:rPr>
      </w:pPr>
      <w:r w:rsidRPr="005864BD">
        <w:rPr>
          <w:sz w:val="28"/>
          <w:szCs w:val="28"/>
        </w:rPr>
        <w:t>3.2.4. Кудрявцева С. А. Міжнародна інформація. Навч. посібник. ― К.: Генеза, 2005. ― 400 с.</w:t>
      </w: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FA280C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FA280C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_x0000_s1045" type="#_x0000_t75" style="position:absolute;left:0;text-align:left;margin-left:18.35pt;margin-top:1pt;width:53.2pt;height:45.05pt;z-index:-251648000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FA280C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FA280C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FA280C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FA280C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FA280C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FA280C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FA280C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FA280C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FA280C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FA280C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FA280C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FA280C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13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Default="000E28D8" w:rsidP="00814854">
      <w:pPr>
        <w:ind w:right="180" w:firstLine="540"/>
        <w:jc w:val="both"/>
        <w:rPr>
          <w:sz w:val="28"/>
          <w:szCs w:val="28"/>
        </w:rPr>
      </w:pPr>
    </w:p>
    <w:p w:rsidR="000E28D8" w:rsidRPr="00814854" w:rsidRDefault="000E28D8" w:rsidP="00814854">
      <w:pPr>
        <w:ind w:right="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3.2.5. </w:t>
      </w:r>
      <w:r w:rsidRPr="00814854">
        <w:rPr>
          <w:sz w:val="28"/>
          <w:szCs w:val="28"/>
        </w:rPr>
        <w:t>Расторгуев С. П. Философия информационной войны. – М.: Радио и связь, 2000. – 446 с.</w:t>
      </w:r>
    </w:p>
    <w:p w:rsidR="000E28D8" w:rsidRPr="005864BD" w:rsidRDefault="000E28D8" w:rsidP="007E7EF6">
      <w:pPr>
        <w:tabs>
          <w:tab w:val="left" w:pos="1080"/>
          <w:tab w:val="left" w:pos="1276"/>
          <w:tab w:val="left" w:pos="1620"/>
          <w:tab w:val="num" w:pos="3420"/>
        </w:tabs>
        <w:spacing w:line="256" w:lineRule="auto"/>
        <w:ind w:right="-1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3.2.6</w:t>
      </w:r>
      <w:r w:rsidRPr="005864BD">
        <w:rPr>
          <w:sz w:val="28"/>
          <w:szCs w:val="28"/>
        </w:rPr>
        <w:t xml:space="preserve">. Попов В. </w:t>
      </w:r>
      <w:r w:rsidRPr="005864BD">
        <w:rPr>
          <w:sz w:val="28"/>
          <w:szCs w:val="28"/>
          <w:lang w:val="ru-RU"/>
        </w:rPr>
        <w:t>И. Информациология и информационная политика. ― М.: Изд-во РАГС, 2001. ― 663с.</w:t>
      </w:r>
    </w:p>
    <w:p w:rsidR="000E28D8" w:rsidRPr="005864BD" w:rsidRDefault="000E28D8" w:rsidP="007E7EF6">
      <w:pPr>
        <w:ind w:firstLine="567"/>
        <w:jc w:val="both"/>
        <w:rPr>
          <w:sz w:val="28"/>
          <w:szCs w:val="28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p w:rsidR="000E28D8" w:rsidRDefault="000E28D8" w:rsidP="00841B7A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  <w:lang w:val="ru-RU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814854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_x0000_s1046" type="#_x0000_t75" style="position:absolute;left:0;text-align:left;margin-left:18.35pt;margin-top:1pt;width:53.2pt;height:45.05pt;z-index:-251654144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814854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14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Pr="00AE61CE" w:rsidRDefault="000E28D8" w:rsidP="007E7EF6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  <w:lang w:val="ru-RU"/>
        </w:rPr>
        <w:t xml:space="preserve">                                                                                                                        </w:t>
      </w:r>
      <w:r w:rsidRPr="00AE61CE">
        <w:rPr>
          <w:rFonts w:ascii="Times New Roman" w:hAnsi="Times New Roman" w:cs="Times New Roman"/>
          <w:bCs/>
          <w:sz w:val="27"/>
          <w:szCs w:val="27"/>
        </w:rPr>
        <w:t>(Ф 03.02 – 01)</w:t>
      </w:r>
    </w:p>
    <w:p w:rsidR="000E28D8" w:rsidRPr="00AE61CE" w:rsidRDefault="000E28D8" w:rsidP="00263339">
      <w:pPr>
        <w:pStyle w:val="BlockText"/>
        <w:spacing w:before="120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AE61CE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0E28D8" w:rsidRPr="00AE61CE" w:rsidTr="00ED0FCF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>№</w:t>
            </w:r>
          </w:p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 xml:space="preserve">Дата </w:t>
            </w:r>
          </w:p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305020">
              <w:rPr>
                <w:szCs w:val="28"/>
                <w:lang w:val="uk-UA"/>
              </w:rPr>
              <w:t>Примітки</w:t>
            </w: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  <w:tr w:rsidR="000E28D8" w:rsidRPr="00AE61CE" w:rsidTr="00ED0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28D8" w:rsidRPr="00AE61C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AE61CE" w:rsidRDefault="000E28D8" w:rsidP="00263339">
            <w:pPr>
              <w:pStyle w:val="Header"/>
              <w:snapToGrid w:val="0"/>
              <w:spacing w:before="120"/>
              <w:rPr>
                <w:sz w:val="27"/>
                <w:szCs w:val="27"/>
                <w:lang w:eastAsia="ar-SA"/>
              </w:rPr>
            </w:pPr>
          </w:p>
        </w:tc>
      </w:tr>
    </w:tbl>
    <w:p w:rsidR="000E28D8" w:rsidRPr="00AE61CE" w:rsidRDefault="000E28D8" w:rsidP="00263339">
      <w:pPr>
        <w:pStyle w:val="BlockText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AE61CE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0E28D8" w:rsidRPr="00AE61CE" w:rsidRDefault="000E28D8" w:rsidP="00263339">
      <w:pPr>
        <w:pStyle w:val="BlockText"/>
        <w:spacing w:before="120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AE61CE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0E28D8" w:rsidRPr="00387B4E" w:rsidTr="00ED0FC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Примітки</w:t>
            </w: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</w:tbl>
    <w:p w:rsidR="000E28D8" w:rsidRDefault="000E28D8" w:rsidP="00263339">
      <w:pPr>
        <w:pStyle w:val="BlockText"/>
        <w:spacing w:before="120"/>
        <w:ind w:left="0" w:right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28D8" w:rsidRDefault="000E28D8" w:rsidP="00263339">
      <w:pPr>
        <w:pStyle w:val="BlockText"/>
        <w:spacing w:before="120"/>
        <w:ind w:left="0" w:right="0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3969"/>
        <w:gridCol w:w="1276"/>
        <w:gridCol w:w="2279"/>
      </w:tblGrid>
      <w:tr w:rsidR="000E28D8" w:rsidRPr="00D22158" w:rsidTr="00ED0FCF">
        <w:trPr>
          <w:cantSplit/>
          <w:trHeight w:val="62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D8" w:rsidRPr="00FD773E" w:rsidRDefault="000E28D8" w:rsidP="00ED0FCF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lang w:val="ru-RU"/>
              </w:rPr>
              <w:pict>
                <v:shape id="Рисунок 23" o:spid="_x0000_s1047" type="#_x0000_t75" style="position:absolute;left:0;text-align:left;margin-left:18.35pt;margin-top:1pt;width:53.2pt;height:45.05pt;z-index:-251658240;visibility:visible" wrapcoords="-304 0 -304 21240 21600 21240 21600 0 -304 0" filled="t">
                  <v:imagedata r:id="rId7" o:title=""/>
                  <w10:wrap type="through"/>
                </v:shape>
              </w:pic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E28D8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E28D8" w:rsidRPr="00CC31C1" w:rsidRDefault="000E28D8" w:rsidP="00ED0FCF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навчальної дисципліни</w:t>
            </w:r>
          </w:p>
          <w:p w:rsidR="000E28D8" w:rsidRPr="00E94B40" w:rsidRDefault="000E28D8" w:rsidP="00ED0FCF">
            <w:pPr>
              <w:pStyle w:val="Header"/>
              <w:spacing w:line="216" w:lineRule="auto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«Інформаційно-аналітична діяльність»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E28D8" w:rsidRPr="00CC31C1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8D8" w:rsidRDefault="000E28D8" w:rsidP="00ED0FCF">
            <w:pPr>
              <w:pStyle w:val="Header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E28D8" w:rsidRPr="00D22158" w:rsidRDefault="000E28D8" w:rsidP="00ED0FCF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2.0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.09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5</w:t>
            </w:r>
          </w:p>
        </w:tc>
      </w:tr>
      <w:tr w:rsidR="000E28D8" w:rsidRPr="00CC31C1" w:rsidTr="00ED0FCF">
        <w:trPr>
          <w:cantSplit/>
          <w:trHeight w:val="340"/>
          <w:jc w:val="center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8D8" w:rsidRPr="00E94B40" w:rsidRDefault="000E28D8" w:rsidP="00ED0FCF">
            <w:pPr>
              <w:rPr>
                <w:b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28D8" w:rsidRPr="00CC31C1" w:rsidRDefault="000E28D8" w:rsidP="00A269C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15 </w:t>
            </w:r>
            <w:r w:rsidRPr="00CC31C1">
              <w:rPr>
                <w:sz w:val="20"/>
                <w:szCs w:val="20"/>
              </w:rPr>
              <w:t xml:space="preserve">з </w:t>
            </w:r>
            <w:r>
              <w:rPr>
                <w:sz w:val="20"/>
                <w:szCs w:val="20"/>
              </w:rPr>
              <w:t>15</w:t>
            </w:r>
          </w:p>
        </w:tc>
      </w:tr>
    </w:tbl>
    <w:p w:rsidR="000E28D8" w:rsidRPr="00387B4E" w:rsidRDefault="000E28D8" w:rsidP="007E7EF6">
      <w:pPr>
        <w:pStyle w:val="BlockText"/>
        <w:spacing w:before="120"/>
        <w:ind w:left="0" w:right="0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</w:t>
      </w:r>
      <w:r w:rsidRPr="00387B4E">
        <w:rPr>
          <w:rFonts w:ascii="Times New Roman" w:hAnsi="Times New Roman" w:cs="Times New Roman"/>
          <w:bCs/>
          <w:sz w:val="28"/>
          <w:szCs w:val="28"/>
        </w:rPr>
        <w:t>(Ф 03.02 – 04)</w:t>
      </w:r>
    </w:p>
    <w:p w:rsidR="000E28D8" w:rsidRPr="00387B4E" w:rsidRDefault="000E28D8" w:rsidP="00263339">
      <w:pPr>
        <w:pStyle w:val="BlockText"/>
        <w:spacing w:before="120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  <w:r w:rsidRPr="00387B4E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0E28D8" w:rsidRPr="00387B4E" w:rsidTr="00ED0FC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1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28D8" w:rsidRPr="00305020" w:rsidRDefault="000E28D8" w:rsidP="00263339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305020">
              <w:rPr>
                <w:sz w:val="28"/>
                <w:szCs w:val="28"/>
                <w:lang w:eastAsia="ar-SA"/>
              </w:rPr>
              <w:t>Висновок щодо адекватності</w:t>
            </w: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0E28D8" w:rsidRPr="00387B4E" w:rsidRDefault="000E28D8" w:rsidP="00263339">
      <w:pPr>
        <w:pStyle w:val="BlockText"/>
        <w:spacing w:before="120"/>
        <w:ind w:left="0" w:right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87B4E">
        <w:rPr>
          <w:rFonts w:ascii="Times New Roman" w:hAnsi="Times New Roman" w:cs="Times New Roman"/>
          <w:bCs/>
          <w:sz w:val="28"/>
          <w:szCs w:val="28"/>
        </w:rPr>
        <w:t>(Ф 03.02 – 03)</w:t>
      </w:r>
    </w:p>
    <w:p w:rsidR="000E28D8" w:rsidRPr="00387B4E" w:rsidRDefault="000E28D8" w:rsidP="00263339">
      <w:pPr>
        <w:pStyle w:val="BlockText"/>
        <w:spacing w:before="120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  <w:r w:rsidRPr="00387B4E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0E28D8" w:rsidRPr="003C6CC5" w:rsidTr="00ED0FC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№ змі</w:t>
            </w:r>
            <w:r>
              <w:rPr>
                <w:sz w:val="26"/>
                <w:szCs w:val="26"/>
                <w:lang w:eastAsia="ar-SA"/>
              </w:rPr>
              <w:t>-</w:t>
            </w:r>
            <w:r w:rsidRPr="002026C3">
              <w:rPr>
                <w:sz w:val="26"/>
                <w:szCs w:val="26"/>
                <w:lang w:eastAsia="ar-SA"/>
              </w:rPr>
              <w:t>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Підпис особи, яка</w:t>
            </w:r>
          </w:p>
          <w:p w:rsidR="000E28D8" w:rsidRPr="002026C3" w:rsidRDefault="000E28D8" w:rsidP="0026333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78413B" w:rsidRDefault="000E28D8" w:rsidP="0026333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78413B">
              <w:rPr>
                <w:sz w:val="26"/>
                <w:szCs w:val="26"/>
                <w:lang w:eastAsia="ar-SA"/>
              </w:rPr>
              <w:t>Дата внесен-ня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28D8" w:rsidRPr="0078413B" w:rsidRDefault="000E28D8" w:rsidP="00263339">
            <w:pPr>
              <w:pStyle w:val="Header"/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78413B">
              <w:rPr>
                <w:sz w:val="26"/>
                <w:szCs w:val="26"/>
                <w:lang w:eastAsia="ar-SA"/>
              </w:rPr>
              <w:t>Дата введен-ня зміни</w:t>
            </w:r>
          </w:p>
        </w:tc>
      </w:tr>
      <w:tr w:rsidR="000E28D8" w:rsidRPr="003C6CC5" w:rsidTr="00ED0FC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pStyle w:val="Header"/>
              <w:tabs>
                <w:tab w:val="left" w:pos="705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Анульо-</w:t>
            </w:r>
          </w:p>
          <w:p w:rsidR="000E28D8" w:rsidRPr="002026C3" w:rsidRDefault="000E28D8" w:rsidP="00263339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2026C3">
              <w:rPr>
                <w:sz w:val="26"/>
                <w:szCs w:val="26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28D8" w:rsidRPr="002026C3" w:rsidRDefault="000E28D8" w:rsidP="00263339">
            <w:pPr>
              <w:spacing w:before="120"/>
              <w:rPr>
                <w:sz w:val="26"/>
                <w:szCs w:val="26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2026C3" w:rsidRDefault="000E28D8" w:rsidP="00263339">
            <w:pPr>
              <w:pStyle w:val="Header"/>
              <w:snapToGrid w:val="0"/>
              <w:spacing w:before="120"/>
              <w:rPr>
                <w:sz w:val="26"/>
                <w:szCs w:val="26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0E28D8" w:rsidRPr="00387B4E" w:rsidTr="00ED0FC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tabs>
                <w:tab w:val="left" w:pos="708"/>
              </w:tabs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D8" w:rsidRPr="00387B4E" w:rsidRDefault="000E28D8" w:rsidP="00263339">
            <w:pPr>
              <w:pStyle w:val="Header"/>
              <w:snapToGrid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</w:tbl>
    <w:p w:rsidR="000E28D8" w:rsidRPr="00387B4E" w:rsidRDefault="000E28D8" w:rsidP="00263339">
      <w:pPr>
        <w:pStyle w:val="BlockText"/>
        <w:spacing w:before="120"/>
        <w:ind w:left="0" w:right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87B4E">
        <w:rPr>
          <w:rFonts w:ascii="Times New Roman" w:hAnsi="Times New Roman" w:cs="Times New Roman"/>
          <w:bCs/>
          <w:sz w:val="28"/>
          <w:szCs w:val="28"/>
        </w:rPr>
        <w:t>(Ф 03.02 – 32)</w:t>
      </w:r>
    </w:p>
    <w:p w:rsidR="000E28D8" w:rsidRPr="00387B4E" w:rsidRDefault="000E28D8" w:rsidP="00263339">
      <w:pPr>
        <w:pStyle w:val="BlockText"/>
        <w:spacing w:before="120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  <w:r w:rsidRPr="00387B4E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44"/>
        <w:gridCol w:w="2651"/>
        <w:gridCol w:w="2370"/>
        <w:gridCol w:w="1261"/>
      </w:tblGrid>
      <w:tr w:rsidR="000E28D8" w:rsidRPr="00387B4E" w:rsidTr="00ED0FCF">
        <w:trPr>
          <w:trHeight w:val="497"/>
        </w:trPr>
        <w:tc>
          <w:tcPr>
            <w:tcW w:w="1418" w:type="dxa"/>
            <w:vAlign w:val="center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Дата</w:t>
            </w:r>
          </w:p>
        </w:tc>
      </w:tr>
      <w:tr w:rsidR="000E28D8" w:rsidRPr="00387B4E" w:rsidTr="00ED0FCF">
        <w:trPr>
          <w:trHeight w:val="419"/>
        </w:trPr>
        <w:tc>
          <w:tcPr>
            <w:tcW w:w="1418" w:type="dxa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Розробник</w:t>
            </w:r>
          </w:p>
        </w:tc>
        <w:tc>
          <w:tcPr>
            <w:tcW w:w="1559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E28D8" w:rsidRPr="00387B4E" w:rsidRDefault="000E28D8" w:rsidP="00263339">
            <w:pPr>
              <w:spacing w:before="12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</w:tr>
      <w:tr w:rsidR="000E28D8" w:rsidRPr="00387B4E" w:rsidTr="00ED0FCF">
        <w:trPr>
          <w:trHeight w:val="419"/>
        </w:trPr>
        <w:tc>
          <w:tcPr>
            <w:tcW w:w="1418" w:type="dxa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</w:tr>
      <w:tr w:rsidR="000E28D8" w:rsidRPr="00387B4E" w:rsidTr="00ED0FCF">
        <w:trPr>
          <w:trHeight w:val="419"/>
        </w:trPr>
        <w:tc>
          <w:tcPr>
            <w:tcW w:w="1418" w:type="dxa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</w:tr>
      <w:tr w:rsidR="000E28D8" w:rsidRPr="00387B4E" w:rsidTr="00ED0FCF">
        <w:trPr>
          <w:trHeight w:val="419"/>
        </w:trPr>
        <w:tc>
          <w:tcPr>
            <w:tcW w:w="1418" w:type="dxa"/>
          </w:tcPr>
          <w:p w:rsidR="000E28D8" w:rsidRPr="00387B4E" w:rsidRDefault="000E28D8" w:rsidP="00263339">
            <w:pPr>
              <w:spacing w:before="120"/>
              <w:jc w:val="center"/>
              <w:rPr>
                <w:sz w:val="28"/>
                <w:szCs w:val="28"/>
              </w:rPr>
            </w:pPr>
            <w:r w:rsidRPr="00387B4E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E28D8" w:rsidRPr="00387B4E" w:rsidRDefault="000E28D8" w:rsidP="00263339">
            <w:pPr>
              <w:spacing w:before="120"/>
              <w:rPr>
                <w:sz w:val="28"/>
                <w:szCs w:val="28"/>
              </w:rPr>
            </w:pPr>
          </w:p>
        </w:tc>
      </w:tr>
    </w:tbl>
    <w:p w:rsidR="000E28D8" w:rsidRDefault="000E28D8" w:rsidP="00A269C2"/>
    <w:sectPr w:rsidR="000E28D8" w:rsidSect="00087D79">
      <w:type w:val="continuous"/>
      <w:pgSz w:w="11909" w:h="16834"/>
      <w:pgMar w:top="993" w:right="569" w:bottom="720" w:left="1560" w:header="720" w:footer="720" w:gutter="0"/>
      <w:cols w:space="70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A6612"/>
    <w:multiLevelType w:val="multilevel"/>
    <w:tmpl w:val="1810866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2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4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16" w:hanging="2160"/>
      </w:pPr>
      <w:rPr>
        <w:rFonts w:cs="Times New Roman" w:hint="default"/>
      </w:rPr>
    </w:lvl>
  </w:abstractNum>
  <w:abstractNum w:abstractNumId="1">
    <w:nsid w:val="44581630"/>
    <w:multiLevelType w:val="hybridMultilevel"/>
    <w:tmpl w:val="7D2A2AAC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E719B58"/>
    <w:multiLevelType w:val="multilevel"/>
    <w:tmpl w:val="4E719B58"/>
    <w:lvl w:ilvl="0">
      <w:start w:val="1"/>
      <w:numFmt w:val="decimal"/>
      <w:lvlText w:val="3.1.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3">
    <w:nsid w:val="56A00EDF"/>
    <w:multiLevelType w:val="multilevel"/>
    <w:tmpl w:val="929867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  <w:b/>
      </w:rPr>
    </w:lvl>
  </w:abstractNum>
  <w:abstractNum w:abstractNumId="4">
    <w:nsid w:val="699F39CD"/>
    <w:multiLevelType w:val="hybridMultilevel"/>
    <w:tmpl w:val="620CF1B4"/>
    <w:lvl w:ilvl="0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78A"/>
    <w:rsid w:val="000226A9"/>
    <w:rsid w:val="00023E72"/>
    <w:rsid w:val="000245A7"/>
    <w:rsid w:val="000338D3"/>
    <w:rsid w:val="00033F57"/>
    <w:rsid w:val="000628CC"/>
    <w:rsid w:val="00087D79"/>
    <w:rsid w:val="00094125"/>
    <w:rsid w:val="000E28D8"/>
    <w:rsid w:val="00130DF3"/>
    <w:rsid w:val="00177E49"/>
    <w:rsid w:val="001A33D8"/>
    <w:rsid w:val="001B3417"/>
    <w:rsid w:val="001C769D"/>
    <w:rsid w:val="002026C3"/>
    <w:rsid w:val="00263339"/>
    <w:rsid w:val="002810CE"/>
    <w:rsid w:val="002B4575"/>
    <w:rsid w:val="002D278A"/>
    <w:rsid w:val="002E4B99"/>
    <w:rsid w:val="00305020"/>
    <w:rsid w:val="00334BA8"/>
    <w:rsid w:val="00354929"/>
    <w:rsid w:val="003626FE"/>
    <w:rsid w:val="00387B4E"/>
    <w:rsid w:val="003A5066"/>
    <w:rsid w:val="003C6CC5"/>
    <w:rsid w:val="003D79AC"/>
    <w:rsid w:val="003F525E"/>
    <w:rsid w:val="00412495"/>
    <w:rsid w:val="004643B6"/>
    <w:rsid w:val="00501CFC"/>
    <w:rsid w:val="00534127"/>
    <w:rsid w:val="005864BD"/>
    <w:rsid w:val="006851C1"/>
    <w:rsid w:val="006A4677"/>
    <w:rsid w:val="006A6819"/>
    <w:rsid w:val="0071057A"/>
    <w:rsid w:val="00736664"/>
    <w:rsid w:val="00740963"/>
    <w:rsid w:val="0074227D"/>
    <w:rsid w:val="0078413B"/>
    <w:rsid w:val="007861CA"/>
    <w:rsid w:val="007E7EF6"/>
    <w:rsid w:val="007F78F6"/>
    <w:rsid w:val="00807D8D"/>
    <w:rsid w:val="00814854"/>
    <w:rsid w:val="00841B7A"/>
    <w:rsid w:val="008A7752"/>
    <w:rsid w:val="008D1AD6"/>
    <w:rsid w:val="008E1E38"/>
    <w:rsid w:val="00922B6A"/>
    <w:rsid w:val="009E3E07"/>
    <w:rsid w:val="00A269C2"/>
    <w:rsid w:val="00A57F8B"/>
    <w:rsid w:val="00A9233C"/>
    <w:rsid w:val="00A94493"/>
    <w:rsid w:val="00AD55DD"/>
    <w:rsid w:val="00AE61CE"/>
    <w:rsid w:val="00BA0916"/>
    <w:rsid w:val="00BC1375"/>
    <w:rsid w:val="00BC7855"/>
    <w:rsid w:val="00BE5C7B"/>
    <w:rsid w:val="00BF1B01"/>
    <w:rsid w:val="00C370F4"/>
    <w:rsid w:val="00C732DF"/>
    <w:rsid w:val="00C85591"/>
    <w:rsid w:val="00CC31C1"/>
    <w:rsid w:val="00CD666E"/>
    <w:rsid w:val="00CF3136"/>
    <w:rsid w:val="00D02747"/>
    <w:rsid w:val="00D1147E"/>
    <w:rsid w:val="00D22158"/>
    <w:rsid w:val="00DB1A8E"/>
    <w:rsid w:val="00DB68A8"/>
    <w:rsid w:val="00E15AE4"/>
    <w:rsid w:val="00E94B40"/>
    <w:rsid w:val="00EA7C91"/>
    <w:rsid w:val="00EB1CAC"/>
    <w:rsid w:val="00EB7A7D"/>
    <w:rsid w:val="00ED0FCF"/>
    <w:rsid w:val="00ED1CFE"/>
    <w:rsid w:val="00F85D31"/>
    <w:rsid w:val="00FA280C"/>
    <w:rsid w:val="00FD7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2D278A"/>
    <w:rPr>
      <w:rFonts w:ascii="Times New Roman" w:eastAsia="Times New Roman" w:hAnsi="Times New Roman"/>
      <w:sz w:val="24"/>
      <w:szCs w:val="24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D278A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278A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D278A"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D278A"/>
    <w:pPr>
      <w:keepNext/>
      <w:jc w:val="both"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D278A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D278A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278A"/>
    <w:rPr>
      <w:rFonts w:ascii="Arial" w:hAnsi="Arial" w:cs="Times New Roman"/>
      <w:b/>
      <w:i/>
      <w:sz w:val="20"/>
      <w:szCs w:val="20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D278A"/>
    <w:rPr>
      <w:rFonts w:ascii="Times New Roman" w:hAnsi="Times New Roman" w:cs="Times New Roman"/>
      <w:bCs/>
      <w:sz w:val="24"/>
      <w:szCs w:val="24"/>
      <w:lang w:val="uk-UA"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D278A"/>
    <w:rPr>
      <w:rFonts w:ascii="Times New Roman" w:hAnsi="Times New Roman" w:cs="Times New Roman"/>
      <w:caps/>
      <w:sz w:val="20"/>
      <w:szCs w:val="20"/>
      <w:lang w:val="uk-UA" w:eastAsia="ru-RU"/>
    </w:rPr>
  </w:style>
  <w:style w:type="paragraph" w:styleId="BodyText">
    <w:name w:val="Body Text"/>
    <w:basedOn w:val="Normal"/>
    <w:link w:val="BodyTextChar"/>
    <w:uiPriority w:val="99"/>
    <w:rsid w:val="002D278A"/>
    <w:pPr>
      <w:jc w:val="righ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paragraph" w:styleId="BodyText2">
    <w:name w:val="Body Text 2"/>
    <w:basedOn w:val="Normal"/>
    <w:link w:val="BodyText2Char"/>
    <w:uiPriority w:val="99"/>
    <w:rsid w:val="002D278A"/>
    <w:pPr>
      <w:jc w:val="both"/>
    </w:pPr>
    <w:rPr>
      <w:bCs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2D278A"/>
    <w:rPr>
      <w:rFonts w:ascii="Times New Roman" w:hAnsi="Times New Roman" w:cs="Times New Roman"/>
      <w:bCs/>
      <w:sz w:val="24"/>
      <w:szCs w:val="24"/>
      <w:lang w:val="uk-UA" w:eastAsia="ru-RU"/>
    </w:rPr>
  </w:style>
  <w:style w:type="paragraph" w:styleId="Title">
    <w:name w:val="Title"/>
    <w:basedOn w:val="Normal"/>
    <w:link w:val="TitleChar"/>
    <w:uiPriority w:val="99"/>
    <w:qFormat/>
    <w:rsid w:val="002D278A"/>
    <w:pPr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paragraph" w:styleId="BodyText3">
    <w:name w:val="Body Text 3"/>
    <w:basedOn w:val="Normal"/>
    <w:link w:val="BodyText3Char"/>
    <w:uiPriority w:val="99"/>
    <w:rsid w:val="002D278A"/>
    <w:pPr>
      <w:jc w:val="both"/>
    </w:pPr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paragraph" w:styleId="BodyTextIndent2">
    <w:name w:val="Body Text Indent 2"/>
    <w:basedOn w:val="Normal"/>
    <w:link w:val="BodyTextIndent2Char"/>
    <w:uiPriority w:val="99"/>
    <w:rsid w:val="002D278A"/>
    <w:pPr>
      <w:ind w:firstLine="705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paragraph" w:styleId="BodyTextIndent3">
    <w:name w:val="Body Text Indent 3"/>
    <w:basedOn w:val="Normal"/>
    <w:link w:val="BodyTextIndent3Char"/>
    <w:uiPriority w:val="99"/>
    <w:rsid w:val="002D278A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278A"/>
    <w:rPr>
      <w:rFonts w:ascii="Times New Roman" w:hAnsi="Times New Roman" w:cs="Times New Roman"/>
      <w:sz w:val="28"/>
      <w:szCs w:val="28"/>
      <w:lang w:val="uk-UA" w:eastAsia="ru-RU"/>
    </w:rPr>
  </w:style>
  <w:style w:type="paragraph" w:styleId="BlockText">
    <w:name w:val="Block Text"/>
    <w:basedOn w:val="Normal"/>
    <w:uiPriority w:val="99"/>
    <w:rsid w:val="002D278A"/>
    <w:pPr>
      <w:ind w:left="-57" w:right="-57"/>
      <w:jc w:val="center"/>
    </w:pPr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2D278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D278A"/>
    <w:rPr>
      <w:rFonts w:ascii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Normal"/>
    <w:uiPriority w:val="99"/>
    <w:rsid w:val="002D278A"/>
    <w:pPr>
      <w:suppressLineNumbers/>
      <w:jc w:val="both"/>
    </w:pPr>
    <w:rPr>
      <w:sz w:val="28"/>
      <w:szCs w:val="20"/>
      <w:lang w:val="ru-RU" w:eastAsia="ar-SA"/>
    </w:rPr>
  </w:style>
  <w:style w:type="paragraph" w:styleId="BodyTextIndent">
    <w:name w:val="Body Text Indent"/>
    <w:basedOn w:val="Normal"/>
    <w:link w:val="BodyTextIndentChar"/>
    <w:uiPriority w:val="99"/>
    <w:rsid w:val="00807D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07D8D"/>
    <w:rPr>
      <w:rFonts w:ascii="Times New Roman" w:hAnsi="Times New Roman" w:cs="Times New Roman"/>
      <w:sz w:val="24"/>
      <w:szCs w:val="24"/>
      <w:lang w:val="uk-UA" w:eastAsia="ru-RU"/>
    </w:rPr>
  </w:style>
  <w:style w:type="paragraph" w:styleId="ListParagraph">
    <w:name w:val="List Paragraph"/>
    <w:basedOn w:val="Normal"/>
    <w:uiPriority w:val="99"/>
    <w:qFormat/>
    <w:rsid w:val="007409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256</TotalTime>
  <Pages>16</Pages>
  <Words>4062</Words>
  <Characters>23155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Алла</cp:lastModifiedBy>
  <cp:revision>16</cp:revision>
  <cp:lastPrinted>2016-06-13T08:51:00Z</cp:lastPrinted>
  <dcterms:created xsi:type="dcterms:W3CDTF">2015-08-30T06:41:00Z</dcterms:created>
  <dcterms:modified xsi:type="dcterms:W3CDTF">2016-06-13T08:51:00Z</dcterms:modified>
</cp:coreProperties>
</file>