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C2" w:rsidRPr="00194E9E" w:rsidRDefault="004B0EC2" w:rsidP="003F6C7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lang w:val="en-US"/>
        </w:rPr>
      </w:pPr>
      <w:r w:rsidRPr="00194E9E">
        <w:rPr>
          <w:sz w:val="28"/>
          <w:szCs w:val="28"/>
        </w:rPr>
        <w:t xml:space="preserve">УДК </w:t>
      </w:r>
      <w:r w:rsidRPr="00194E9E">
        <w:rPr>
          <w:sz w:val="28"/>
        </w:rPr>
        <w:t>349.4:504.062.2(043.2)</w:t>
      </w:r>
    </w:p>
    <w:p w:rsidR="004B0EC2" w:rsidRPr="00F847A6" w:rsidRDefault="004B0EC2" w:rsidP="003F6C7D">
      <w:pPr>
        <w:pStyle w:val="NoSpacing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847A6">
        <w:rPr>
          <w:rFonts w:ascii="Times New Roman" w:hAnsi="Times New Roman"/>
          <w:b/>
          <w:sz w:val="28"/>
          <w:szCs w:val="28"/>
        </w:rPr>
        <w:t>Корнєєв Ю.В.,</w:t>
      </w:r>
      <w:r w:rsidRPr="00F847A6">
        <w:rPr>
          <w:rFonts w:ascii="Times New Roman" w:hAnsi="Times New Roman"/>
          <w:sz w:val="28"/>
          <w:szCs w:val="28"/>
        </w:rPr>
        <w:t xml:space="preserve"> к.ю.н. доцент,</w:t>
      </w:r>
    </w:p>
    <w:p w:rsidR="004B0EC2" w:rsidRPr="00F847A6" w:rsidRDefault="004B0EC2" w:rsidP="003F6C7D">
      <w:pPr>
        <w:pStyle w:val="NoSpacing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847A6">
        <w:rPr>
          <w:rFonts w:ascii="Times New Roman" w:hAnsi="Times New Roman"/>
          <w:sz w:val="28"/>
          <w:szCs w:val="28"/>
        </w:rPr>
        <w:t xml:space="preserve"> Національний авіаційний університет</w:t>
      </w:r>
      <w:r w:rsidRPr="00F847A6">
        <w:rPr>
          <w:rFonts w:ascii="Times New Roman" w:hAnsi="Times New Roman"/>
          <w:bCs/>
          <w:sz w:val="28"/>
          <w:szCs w:val="28"/>
        </w:rPr>
        <w:t>, м. Київ, Україна</w:t>
      </w:r>
    </w:p>
    <w:p w:rsidR="004B0EC2" w:rsidRPr="00F847A6" w:rsidRDefault="004B0EC2" w:rsidP="003F6C7D">
      <w:pPr>
        <w:pStyle w:val="NoSpacing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847A6">
        <w:rPr>
          <w:rFonts w:ascii="Times New Roman" w:hAnsi="Times New Roman"/>
          <w:b/>
          <w:sz w:val="28"/>
          <w:szCs w:val="28"/>
        </w:rPr>
        <w:t>Курінна А.В.,</w:t>
      </w:r>
      <w:r w:rsidRPr="00F847A6">
        <w:rPr>
          <w:rFonts w:ascii="Times New Roman" w:hAnsi="Times New Roman"/>
          <w:sz w:val="28"/>
          <w:szCs w:val="28"/>
        </w:rPr>
        <w:t xml:space="preserve"> студентка, </w:t>
      </w:r>
    </w:p>
    <w:p w:rsidR="004B0EC2" w:rsidRPr="00F847A6" w:rsidRDefault="004B0EC2" w:rsidP="003F6C7D">
      <w:pPr>
        <w:pStyle w:val="NoSpacing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847A6">
        <w:rPr>
          <w:rFonts w:ascii="Times New Roman" w:hAnsi="Times New Roman"/>
          <w:sz w:val="28"/>
          <w:szCs w:val="28"/>
        </w:rPr>
        <w:t>Національний авіаційний університет</w:t>
      </w:r>
      <w:r w:rsidRPr="00F847A6">
        <w:rPr>
          <w:rFonts w:ascii="Times New Roman" w:hAnsi="Times New Roman"/>
          <w:bCs/>
          <w:sz w:val="28"/>
          <w:szCs w:val="28"/>
        </w:rPr>
        <w:t>, м. Київ, Україна</w:t>
      </w:r>
    </w:p>
    <w:p w:rsidR="004B0EC2" w:rsidRDefault="004B0EC2" w:rsidP="003F6C7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EC2" w:rsidRPr="003F6C7D" w:rsidRDefault="004B0EC2" w:rsidP="003F6C7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C7D">
        <w:rPr>
          <w:rFonts w:ascii="Times New Roman" w:hAnsi="Times New Roman"/>
          <w:b/>
          <w:sz w:val="28"/>
          <w:szCs w:val="28"/>
        </w:rPr>
        <w:t>ЕКОЛОГО-ПРАВОВІ НАПРЯМИ РАЦІОНАЛЬНОГО ВИКОРИСТАННЯ ЗЕМЕЛЬНИХ РЕСУРСІВ В УКРАЇНІ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Джерелом екологічного стимулювання суб'єктів землекористування 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кошти від сплати </w:t>
      </w:r>
      <w:r>
        <w:rPr>
          <w:rFonts w:ascii="Times New Roman" w:hAnsi="Times New Roman"/>
          <w:sz w:val="28"/>
          <w:szCs w:val="28"/>
        </w:rPr>
        <w:t>земельного податку, а також кош</w:t>
      </w:r>
      <w:r w:rsidRPr="00D22D70">
        <w:rPr>
          <w:rFonts w:ascii="Times New Roman" w:hAnsi="Times New Roman"/>
          <w:sz w:val="28"/>
          <w:szCs w:val="28"/>
        </w:rPr>
        <w:t>ти інноваційних фондів або інших позабюджетних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джерел. Екологіч</w:t>
      </w:r>
      <w:r>
        <w:rPr>
          <w:rFonts w:ascii="Times New Roman" w:hAnsi="Times New Roman"/>
          <w:sz w:val="28"/>
          <w:szCs w:val="28"/>
        </w:rPr>
        <w:t>не стимулювання суб'єктів земле</w:t>
      </w:r>
      <w:r w:rsidRPr="00D22D70">
        <w:rPr>
          <w:rFonts w:ascii="Times New Roman" w:hAnsi="Times New Roman"/>
          <w:sz w:val="28"/>
          <w:szCs w:val="28"/>
        </w:rPr>
        <w:t>користування за діяльність, пов'язану з охороною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земель, здійснює</w:t>
      </w:r>
      <w:r>
        <w:rPr>
          <w:rFonts w:ascii="Times New Roman" w:hAnsi="Times New Roman"/>
          <w:sz w:val="28"/>
          <w:szCs w:val="28"/>
        </w:rPr>
        <w:t>ться виключно внаслідок виконан</w:t>
      </w:r>
      <w:r w:rsidRPr="00D22D70">
        <w:rPr>
          <w:rFonts w:ascii="Times New Roman" w:hAnsi="Times New Roman"/>
          <w:sz w:val="28"/>
          <w:szCs w:val="28"/>
        </w:rPr>
        <w:t>ня умов спеціальних угод. У необхідних випадках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(за домовленістю сторін) оформляються додатки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спеціальної угоди, в яких визначаються особливі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умови виконання о</w:t>
      </w:r>
      <w:r>
        <w:rPr>
          <w:rFonts w:ascii="Times New Roman" w:hAnsi="Times New Roman"/>
          <w:sz w:val="28"/>
          <w:szCs w:val="28"/>
        </w:rPr>
        <w:t>кремих заходів. Зазначені додат</w:t>
      </w:r>
      <w:r w:rsidRPr="00D22D70">
        <w:rPr>
          <w:rFonts w:ascii="Times New Roman" w:hAnsi="Times New Roman"/>
          <w:sz w:val="28"/>
          <w:szCs w:val="28"/>
        </w:rPr>
        <w:t>ки є невід'ємною частиною спеціальної угоди. Види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та обсяги еконо</w:t>
      </w:r>
      <w:r>
        <w:rPr>
          <w:rFonts w:ascii="Times New Roman" w:hAnsi="Times New Roman"/>
          <w:sz w:val="28"/>
          <w:szCs w:val="28"/>
        </w:rPr>
        <w:t>мічного стимулювання визначають</w:t>
      </w:r>
      <w:r w:rsidRPr="00D22D70">
        <w:rPr>
          <w:rFonts w:ascii="Times New Roman" w:hAnsi="Times New Roman"/>
          <w:sz w:val="28"/>
          <w:szCs w:val="28"/>
        </w:rPr>
        <w:t>ся по кожному із заходів окремо, а також у цілому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на територію, де с</w:t>
      </w:r>
      <w:r>
        <w:rPr>
          <w:rFonts w:ascii="Times New Roman" w:hAnsi="Times New Roman"/>
          <w:sz w:val="28"/>
          <w:szCs w:val="28"/>
        </w:rPr>
        <w:t>уб'єкти землекористування здійс</w:t>
      </w:r>
      <w:r w:rsidRPr="00D22D70">
        <w:rPr>
          <w:rFonts w:ascii="Times New Roman" w:hAnsi="Times New Roman"/>
          <w:sz w:val="28"/>
          <w:szCs w:val="28"/>
        </w:rPr>
        <w:t xml:space="preserve">нюють землеохоронні заходи [2]. 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Останнім часом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світі загострюєтьс</w:t>
      </w:r>
      <w:r>
        <w:rPr>
          <w:rFonts w:ascii="Times New Roman" w:hAnsi="Times New Roman"/>
          <w:sz w:val="28"/>
          <w:szCs w:val="28"/>
        </w:rPr>
        <w:t>я боротьба за ринки земель сіль</w:t>
      </w:r>
      <w:r w:rsidRPr="00D22D70">
        <w:rPr>
          <w:rFonts w:ascii="Times New Roman" w:hAnsi="Times New Roman"/>
          <w:sz w:val="28"/>
          <w:szCs w:val="28"/>
        </w:rPr>
        <w:t>ськогосподарського призначення. Такими ринками є країни, що розвиваються.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Зовнішні інвестори запекло конк</w:t>
      </w:r>
      <w:r>
        <w:rPr>
          <w:rFonts w:ascii="Times New Roman" w:hAnsi="Times New Roman"/>
          <w:sz w:val="28"/>
          <w:szCs w:val="28"/>
        </w:rPr>
        <w:t>урують, праг</w:t>
      </w:r>
      <w:r w:rsidRPr="00D22D70">
        <w:rPr>
          <w:rFonts w:ascii="Times New Roman" w:hAnsi="Times New Roman"/>
          <w:sz w:val="28"/>
          <w:szCs w:val="28"/>
        </w:rPr>
        <w:t>нучи залишити за собою право на 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сільськогосподарських земель для виробництва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продовольства в майбутньому. Згідно з даними</w:t>
      </w:r>
      <w:r>
        <w:rPr>
          <w:rFonts w:ascii="Times New Roman" w:hAnsi="Times New Roman"/>
          <w:sz w:val="28"/>
          <w:szCs w:val="28"/>
        </w:rPr>
        <w:t xml:space="preserve"> Держземагентства України, загальна площа зе</w:t>
      </w:r>
      <w:r w:rsidRPr="00D22D70">
        <w:rPr>
          <w:rFonts w:ascii="Times New Roman" w:hAnsi="Times New Roman"/>
          <w:sz w:val="28"/>
          <w:szCs w:val="28"/>
        </w:rPr>
        <w:t>мель, права на я</w:t>
      </w:r>
      <w:r>
        <w:rPr>
          <w:rFonts w:ascii="Times New Roman" w:hAnsi="Times New Roman"/>
          <w:sz w:val="28"/>
          <w:szCs w:val="28"/>
        </w:rPr>
        <w:t>кі з середини першого десятиліт</w:t>
      </w:r>
      <w:r w:rsidRPr="00D22D70">
        <w:rPr>
          <w:rFonts w:ascii="Times New Roman" w:hAnsi="Times New Roman"/>
          <w:sz w:val="28"/>
          <w:szCs w:val="28"/>
        </w:rPr>
        <w:t>тя XXI ст. були передані іноземним інвесторам,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вже майже досягла площі Західної Європи [3].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Остання хвил</w:t>
      </w:r>
      <w:r>
        <w:rPr>
          <w:rFonts w:ascii="Times New Roman" w:hAnsi="Times New Roman"/>
          <w:sz w:val="28"/>
          <w:szCs w:val="28"/>
        </w:rPr>
        <w:t>я «земельної лихоманки» була ви</w:t>
      </w:r>
      <w:r w:rsidRPr="00D22D70">
        <w:rPr>
          <w:rFonts w:ascii="Times New Roman" w:hAnsi="Times New Roman"/>
          <w:sz w:val="28"/>
          <w:szCs w:val="28"/>
        </w:rPr>
        <w:t>кликана продовольчою кризою 2007–2008 років,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проте в довгос</w:t>
      </w:r>
      <w:r>
        <w:rPr>
          <w:rFonts w:ascii="Times New Roman" w:hAnsi="Times New Roman"/>
          <w:sz w:val="28"/>
          <w:szCs w:val="28"/>
        </w:rPr>
        <w:t>троковій перспективі рушійні си</w:t>
      </w:r>
      <w:r w:rsidRPr="00D22D70">
        <w:rPr>
          <w:rFonts w:ascii="Times New Roman" w:hAnsi="Times New Roman"/>
          <w:sz w:val="28"/>
          <w:szCs w:val="28"/>
        </w:rPr>
        <w:t xml:space="preserve">ли попиту на земельні ресурси включають </w:t>
      </w:r>
      <w:r>
        <w:rPr>
          <w:rFonts w:ascii="Times New Roman" w:hAnsi="Times New Roman"/>
          <w:sz w:val="28"/>
          <w:szCs w:val="28"/>
        </w:rPr>
        <w:t>збі</w:t>
      </w:r>
      <w:r w:rsidRPr="00D22D70">
        <w:rPr>
          <w:rFonts w:ascii="Times New Roman" w:hAnsi="Times New Roman"/>
          <w:sz w:val="28"/>
          <w:szCs w:val="28"/>
        </w:rPr>
        <w:t>льшення чисел</w:t>
      </w:r>
      <w:r>
        <w:rPr>
          <w:rFonts w:ascii="Times New Roman" w:hAnsi="Times New Roman"/>
          <w:sz w:val="28"/>
          <w:szCs w:val="28"/>
        </w:rPr>
        <w:t>ьності населення, обсягів спожи</w:t>
      </w:r>
      <w:r w:rsidRPr="00D22D70">
        <w:rPr>
          <w:rFonts w:ascii="Times New Roman" w:hAnsi="Times New Roman"/>
          <w:sz w:val="28"/>
          <w:szCs w:val="28"/>
        </w:rPr>
        <w:t>вання товарів і послуг, а також ринковий попит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на продовольст</w:t>
      </w:r>
      <w:r>
        <w:rPr>
          <w:rFonts w:ascii="Times New Roman" w:hAnsi="Times New Roman"/>
          <w:sz w:val="28"/>
          <w:szCs w:val="28"/>
        </w:rPr>
        <w:t>во, біопаливо, сировину та дере</w:t>
      </w:r>
      <w:r w:rsidRPr="00D22D70">
        <w:rPr>
          <w:rFonts w:ascii="Times New Roman" w:hAnsi="Times New Roman"/>
          <w:sz w:val="28"/>
          <w:szCs w:val="28"/>
        </w:rPr>
        <w:t>вину [1].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 xml:space="preserve">Землеустрій </w:t>
      </w:r>
      <w:r>
        <w:rPr>
          <w:rFonts w:ascii="Times New Roman" w:hAnsi="Times New Roman"/>
          <w:sz w:val="28"/>
          <w:szCs w:val="28"/>
        </w:rPr>
        <w:t>– як система різноманітних (еко</w:t>
      </w:r>
      <w:r w:rsidRPr="00D22D70">
        <w:rPr>
          <w:rFonts w:ascii="Times New Roman" w:hAnsi="Times New Roman"/>
          <w:sz w:val="28"/>
          <w:szCs w:val="28"/>
        </w:rPr>
        <w:t>логічних, соці</w:t>
      </w:r>
      <w:r>
        <w:rPr>
          <w:rFonts w:ascii="Times New Roman" w:hAnsi="Times New Roman"/>
          <w:sz w:val="28"/>
          <w:szCs w:val="28"/>
        </w:rPr>
        <w:t>альних, економічних й інших) за</w:t>
      </w:r>
      <w:r w:rsidRPr="00D22D70">
        <w:rPr>
          <w:rFonts w:ascii="Times New Roman" w:hAnsi="Times New Roman"/>
          <w:sz w:val="28"/>
          <w:szCs w:val="28"/>
        </w:rPr>
        <w:t>ходів – вирішу</w:t>
      </w:r>
      <w:r>
        <w:rPr>
          <w:rFonts w:ascii="Times New Roman" w:hAnsi="Times New Roman"/>
          <w:sz w:val="28"/>
          <w:szCs w:val="28"/>
        </w:rPr>
        <w:t>є проблеми раціоналізації земле</w:t>
      </w:r>
      <w:r w:rsidRPr="00D22D70">
        <w:rPr>
          <w:rFonts w:ascii="Times New Roman" w:hAnsi="Times New Roman"/>
          <w:sz w:val="28"/>
          <w:szCs w:val="28"/>
        </w:rPr>
        <w:t>користування щодо рівнів адміністративно-територіально</w:t>
      </w:r>
      <w:r>
        <w:rPr>
          <w:rFonts w:ascii="Times New Roman" w:hAnsi="Times New Roman"/>
          <w:sz w:val="28"/>
          <w:szCs w:val="28"/>
        </w:rPr>
        <w:t>го поділу конкретним умовам гос</w:t>
      </w:r>
      <w:r w:rsidRPr="00D22D70">
        <w:rPr>
          <w:rFonts w:ascii="Times New Roman" w:hAnsi="Times New Roman"/>
          <w:sz w:val="28"/>
          <w:szCs w:val="28"/>
        </w:rPr>
        <w:t>подарської ор</w:t>
      </w:r>
      <w:r>
        <w:rPr>
          <w:rFonts w:ascii="Times New Roman" w:hAnsi="Times New Roman"/>
          <w:sz w:val="28"/>
          <w:szCs w:val="28"/>
        </w:rPr>
        <w:t>ганізації виробництва й природо</w:t>
      </w:r>
      <w:r w:rsidRPr="00D22D70">
        <w:rPr>
          <w:rFonts w:ascii="Times New Roman" w:hAnsi="Times New Roman"/>
          <w:sz w:val="28"/>
          <w:szCs w:val="28"/>
        </w:rPr>
        <w:t>користування. У землевпорядній літературі 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практиці до раціонального прийнято відносити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таке землеко</w:t>
      </w:r>
      <w:r>
        <w:rPr>
          <w:rFonts w:ascii="Times New Roman" w:hAnsi="Times New Roman"/>
          <w:sz w:val="28"/>
          <w:szCs w:val="28"/>
        </w:rPr>
        <w:t>ристування, що найповніше врахо</w:t>
      </w:r>
      <w:r w:rsidRPr="00D22D70">
        <w:rPr>
          <w:rFonts w:ascii="Times New Roman" w:hAnsi="Times New Roman"/>
          <w:sz w:val="28"/>
          <w:szCs w:val="28"/>
        </w:rPr>
        <w:t>вує властивост</w:t>
      </w:r>
      <w:r>
        <w:rPr>
          <w:rFonts w:ascii="Times New Roman" w:hAnsi="Times New Roman"/>
          <w:sz w:val="28"/>
          <w:szCs w:val="28"/>
        </w:rPr>
        <w:t>і та особливості ландшафту, гос</w:t>
      </w:r>
      <w:r w:rsidRPr="00D22D70">
        <w:rPr>
          <w:rFonts w:ascii="Times New Roman" w:hAnsi="Times New Roman"/>
          <w:sz w:val="28"/>
          <w:szCs w:val="28"/>
        </w:rPr>
        <w:t>подарську придатність території, орієнтовану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задоволення інтересів суспільства, 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високу ефективність вироб</w:t>
      </w:r>
      <w:r>
        <w:rPr>
          <w:rFonts w:ascii="Times New Roman" w:hAnsi="Times New Roman"/>
          <w:sz w:val="28"/>
          <w:szCs w:val="28"/>
        </w:rPr>
        <w:t>ничої й іншої діяль</w:t>
      </w:r>
      <w:r w:rsidRPr="00D22D70">
        <w:rPr>
          <w:rFonts w:ascii="Times New Roman" w:hAnsi="Times New Roman"/>
          <w:sz w:val="28"/>
          <w:szCs w:val="28"/>
        </w:rPr>
        <w:t xml:space="preserve">ності, сприяє </w:t>
      </w:r>
      <w:r>
        <w:rPr>
          <w:rFonts w:ascii="Times New Roman" w:hAnsi="Times New Roman"/>
          <w:sz w:val="28"/>
          <w:szCs w:val="28"/>
        </w:rPr>
        <w:t>охороні й відтворенню продуктив</w:t>
      </w:r>
      <w:r w:rsidRPr="00D22D70">
        <w:rPr>
          <w:rFonts w:ascii="Times New Roman" w:hAnsi="Times New Roman"/>
          <w:sz w:val="28"/>
          <w:szCs w:val="28"/>
        </w:rPr>
        <w:t>них та інших к</w:t>
      </w:r>
      <w:r>
        <w:rPr>
          <w:rFonts w:ascii="Times New Roman" w:hAnsi="Times New Roman"/>
          <w:sz w:val="28"/>
          <w:szCs w:val="28"/>
        </w:rPr>
        <w:t>орисних властивостей землі. Еко</w:t>
      </w:r>
      <w:r w:rsidRPr="00D22D70">
        <w:rPr>
          <w:rFonts w:ascii="Times New Roman" w:hAnsi="Times New Roman"/>
          <w:sz w:val="28"/>
          <w:szCs w:val="28"/>
        </w:rPr>
        <w:t>лого-економічна спрямованість 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очевидна. Для </w:t>
      </w:r>
      <w:r>
        <w:rPr>
          <w:rFonts w:ascii="Times New Roman" w:hAnsi="Times New Roman"/>
          <w:sz w:val="28"/>
          <w:szCs w:val="28"/>
        </w:rPr>
        <w:t>розвитку ефективної ринково орі</w:t>
      </w:r>
      <w:r w:rsidRPr="00D22D70">
        <w:rPr>
          <w:rFonts w:ascii="Times New Roman" w:hAnsi="Times New Roman"/>
          <w:sz w:val="28"/>
          <w:szCs w:val="28"/>
        </w:rPr>
        <w:t>єнтованої системи землекористування сьогодні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повинна мати пріоритет еколого-ландшафтна</w:t>
      </w:r>
      <w:r>
        <w:rPr>
          <w:rFonts w:ascii="Times New Roman" w:hAnsi="Times New Roman"/>
          <w:sz w:val="28"/>
          <w:szCs w:val="28"/>
        </w:rPr>
        <w:t xml:space="preserve"> складова змісту землеустрою.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Первинний 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землі можна розглядати у вигляді природної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субстанції, вторинний – засобу виробництва 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нерухомого май</w:t>
      </w:r>
      <w:r>
        <w:rPr>
          <w:rFonts w:ascii="Times New Roman" w:hAnsi="Times New Roman"/>
          <w:sz w:val="28"/>
          <w:szCs w:val="28"/>
        </w:rPr>
        <w:t>на. Недооцінка екологічного змі</w:t>
      </w:r>
      <w:r w:rsidRPr="00D22D70">
        <w:rPr>
          <w:rFonts w:ascii="Times New Roman" w:hAnsi="Times New Roman"/>
          <w:sz w:val="28"/>
          <w:szCs w:val="28"/>
        </w:rPr>
        <w:t>сту землеустрою продовжує залишатися досить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істотною, й</w:t>
      </w:r>
      <w:r>
        <w:rPr>
          <w:rFonts w:ascii="Times New Roman" w:hAnsi="Times New Roman"/>
          <w:sz w:val="28"/>
          <w:szCs w:val="28"/>
        </w:rPr>
        <w:t>ого призначення не можна обмежу</w:t>
      </w:r>
      <w:r w:rsidRPr="00D22D70">
        <w:rPr>
          <w:rFonts w:ascii="Times New Roman" w:hAnsi="Times New Roman"/>
          <w:sz w:val="28"/>
          <w:szCs w:val="28"/>
        </w:rPr>
        <w:t>вати рамками реалізації земельної політики,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принижуючи </w:t>
      </w:r>
      <w:r>
        <w:rPr>
          <w:rFonts w:ascii="Times New Roman" w:hAnsi="Times New Roman"/>
          <w:sz w:val="28"/>
          <w:szCs w:val="28"/>
        </w:rPr>
        <w:t>роль землеустрою у вирішенні ко</w:t>
      </w:r>
      <w:r w:rsidRPr="00D22D70">
        <w:rPr>
          <w:rFonts w:ascii="Times New Roman" w:hAnsi="Times New Roman"/>
          <w:sz w:val="28"/>
          <w:szCs w:val="28"/>
        </w:rPr>
        <w:t>рінного завда</w:t>
      </w:r>
      <w:r>
        <w:rPr>
          <w:rFonts w:ascii="Times New Roman" w:hAnsi="Times New Roman"/>
          <w:sz w:val="28"/>
          <w:szCs w:val="28"/>
        </w:rPr>
        <w:t>ння землекористування: підвищен</w:t>
      </w:r>
      <w:r w:rsidRPr="00D22D70">
        <w:rPr>
          <w:rFonts w:ascii="Times New Roman" w:hAnsi="Times New Roman"/>
          <w:sz w:val="28"/>
          <w:szCs w:val="28"/>
        </w:rPr>
        <w:t>ня стійкості л</w:t>
      </w:r>
      <w:r>
        <w:rPr>
          <w:rFonts w:ascii="Times New Roman" w:hAnsi="Times New Roman"/>
          <w:sz w:val="28"/>
          <w:szCs w:val="28"/>
        </w:rPr>
        <w:t>андшафту, продуктивності й родю</w:t>
      </w:r>
      <w:r w:rsidRPr="00D22D70">
        <w:rPr>
          <w:rFonts w:ascii="Times New Roman" w:hAnsi="Times New Roman"/>
          <w:sz w:val="28"/>
          <w:szCs w:val="28"/>
        </w:rPr>
        <w:t>чості земель, подолання продовольчого дефіциту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[2].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За час земельної реформи в Україні в сфері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аграрного вир</w:t>
      </w:r>
      <w:r>
        <w:rPr>
          <w:rFonts w:ascii="Times New Roman" w:hAnsi="Times New Roman"/>
          <w:sz w:val="28"/>
          <w:szCs w:val="28"/>
        </w:rPr>
        <w:t>обництва серед якісних змін від</w:t>
      </w:r>
      <w:r w:rsidRPr="00D22D70">
        <w:rPr>
          <w:rFonts w:ascii="Times New Roman" w:hAnsi="Times New Roman"/>
          <w:sz w:val="28"/>
          <w:szCs w:val="28"/>
        </w:rPr>
        <w:t>булася транс</w:t>
      </w:r>
      <w:r>
        <w:rPr>
          <w:rFonts w:ascii="Times New Roman" w:hAnsi="Times New Roman"/>
          <w:sz w:val="28"/>
          <w:szCs w:val="28"/>
        </w:rPr>
        <w:t>формація основних форм господар</w:t>
      </w:r>
      <w:r w:rsidRPr="00D22D70">
        <w:rPr>
          <w:rFonts w:ascii="Times New Roman" w:hAnsi="Times New Roman"/>
          <w:sz w:val="28"/>
          <w:szCs w:val="28"/>
        </w:rPr>
        <w:t>ської діяльності сільськогосподарських товаровиробників. Так, колишні КСП перетворилися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агроформування різних організаційно-правових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форм господарювання. На засадах власності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землю та оренди землі сформувалися акціонерні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господарські товариства, приватні (приватно-орендні) підприємства, сільськогосподарські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кооперативи, фермерські господарства тощо.</w:t>
      </w:r>
    </w:p>
    <w:p w:rsidR="004B0EC2" w:rsidRPr="00D22D70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І вже останнім</w:t>
      </w:r>
      <w:r>
        <w:rPr>
          <w:rFonts w:ascii="Times New Roman" w:hAnsi="Times New Roman"/>
          <w:sz w:val="28"/>
          <w:szCs w:val="28"/>
        </w:rPr>
        <w:t>и роками в нашій державі започа</w:t>
      </w:r>
      <w:r w:rsidRPr="00D22D70">
        <w:rPr>
          <w:rFonts w:ascii="Times New Roman" w:hAnsi="Times New Roman"/>
          <w:sz w:val="28"/>
          <w:szCs w:val="28"/>
        </w:rPr>
        <w:t>тковано утворення нової організаційно-правової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структури – </w:t>
      </w:r>
      <w:r>
        <w:rPr>
          <w:rFonts w:ascii="Times New Roman" w:hAnsi="Times New Roman"/>
          <w:sz w:val="28"/>
          <w:szCs w:val="28"/>
        </w:rPr>
        <w:t>агрохолдингів. Площі землекорис</w:t>
      </w:r>
      <w:r w:rsidRPr="00D22D70">
        <w:rPr>
          <w:rFonts w:ascii="Times New Roman" w:hAnsi="Times New Roman"/>
          <w:sz w:val="28"/>
          <w:szCs w:val="28"/>
        </w:rPr>
        <w:t>тувань таких фо</w:t>
      </w:r>
      <w:r>
        <w:rPr>
          <w:rFonts w:ascii="Times New Roman" w:hAnsi="Times New Roman"/>
          <w:sz w:val="28"/>
          <w:szCs w:val="28"/>
        </w:rPr>
        <w:t>рм господарської діяльності ста</w:t>
      </w:r>
      <w:r w:rsidRPr="00D22D70">
        <w:rPr>
          <w:rFonts w:ascii="Times New Roman" w:hAnsi="Times New Roman"/>
          <w:sz w:val="28"/>
          <w:szCs w:val="28"/>
        </w:rPr>
        <w:t>новлять від 30 д</w:t>
      </w:r>
      <w:r>
        <w:rPr>
          <w:rFonts w:ascii="Times New Roman" w:hAnsi="Times New Roman"/>
          <w:sz w:val="28"/>
          <w:szCs w:val="28"/>
        </w:rPr>
        <w:t>о 330 тисяч гектарів. Нині в їх</w:t>
      </w:r>
      <w:r w:rsidRPr="00D22D70">
        <w:rPr>
          <w:rFonts w:ascii="Times New Roman" w:hAnsi="Times New Roman"/>
          <w:sz w:val="28"/>
          <w:szCs w:val="28"/>
        </w:rPr>
        <w:t>ньому обробітку знаходиться щонайменше 35 %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орних земель Ук</w:t>
      </w:r>
      <w:r>
        <w:rPr>
          <w:rFonts w:ascii="Times New Roman" w:hAnsi="Times New Roman"/>
          <w:sz w:val="28"/>
          <w:szCs w:val="28"/>
        </w:rPr>
        <w:t>раїни. Крім того, спостерігаєть</w:t>
      </w:r>
      <w:r w:rsidRPr="00D22D70">
        <w:rPr>
          <w:rFonts w:ascii="Times New Roman" w:hAnsi="Times New Roman"/>
          <w:sz w:val="28"/>
          <w:szCs w:val="28"/>
        </w:rPr>
        <w:t>ся тенденція до збільшення орендованої 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території [4].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Господарська діяльність агрохолдингів має 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позитивні, так і негативні сторони. Позитивним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є підвищення загальної</w:t>
      </w:r>
      <w:r>
        <w:rPr>
          <w:rFonts w:ascii="Times New Roman" w:hAnsi="Times New Roman"/>
          <w:sz w:val="28"/>
          <w:szCs w:val="28"/>
        </w:rPr>
        <w:t xml:space="preserve"> ефективності сільсько</w:t>
      </w:r>
      <w:r w:rsidRPr="00D22D70">
        <w:rPr>
          <w:rFonts w:ascii="Times New Roman" w:hAnsi="Times New Roman"/>
          <w:sz w:val="28"/>
          <w:szCs w:val="28"/>
        </w:rPr>
        <w:t>господарського виробництва. Значні масштаби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виробництва </w:t>
      </w:r>
      <w:r>
        <w:rPr>
          <w:rFonts w:ascii="Times New Roman" w:hAnsi="Times New Roman"/>
          <w:sz w:val="28"/>
          <w:szCs w:val="28"/>
        </w:rPr>
        <w:t>дають можливість застосувати су</w:t>
      </w:r>
      <w:r w:rsidRPr="00D22D70">
        <w:rPr>
          <w:rFonts w:ascii="Times New Roman" w:hAnsi="Times New Roman"/>
          <w:sz w:val="28"/>
          <w:szCs w:val="28"/>
        </w:rPr>
        <w:t>часну високопр</w:t>
      </w:r>
      <w:r>
        <w:rPr>
          <w:rFonts w:ascii="Times New Roman" w:hAnsi="Times New Roman"/>
          <w:sz w:val="28"/>
          <w:szCs w:val="28"/>
        </w:rPr>
        <w:t>одуктивну техніку й новітні тех</w:t>
      </w:r>
      <w:r w:rsidRPr="00D22D70">
        <w:rPr>
          <w:rFonts w:ascii="Times New Roman" w:hAnsi="Times New Roman"/>
          <w:sz w:val="28"/>
          <w:szCs w:val="28"/>
        </w:rPr>
        <w:t>нології і завдяк</w:t>
      </w:r>
      <w:r>
        <w:rPr>
          <w:rFonts w:ascii="Times New Roman" w:hAnsi="Times New Roman"/>
          <w:sz w:val="28"/>
          <w:szCs w:val="28"/>
        </w:rPr>
        <w:t>и їм істотно підвищувати продук</w:t>
      </w:r>
      <w:r w:rsidRPr="00D22D70">
        <w:rPr>
          <w:rFonts w:ascii="Times New Roman" w:hAnsi="Times New Roman"/>
          <w:sz w:val="28"/>
          <w:szCs w:val="28"/>
        </w:rPr>
        <w:t>тивність ресурсів, знижуючи за рахунок 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витрати на одиницю продукції [4].</w:t>
      </w:r>
    </w:p>
    <w:p w:rsidR="004B0EC2" w:rsidRPr="00D22D70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Разом із т</w:t>
      </w:r>
      <w:r>
        <w:rPr>
          <w:rFonts w:ascii="Times New Roman" w:hAnsi="Times New Roman"/>
          <w:sz w:val="28"/>
          <w:szCs w:val="28"/>
        </w:rPr>
        <w:t>им, концентрація земель агрохол</w:t>
      </w:r>
      <w:r w:rsidRPr="00D22D70">
        <w:rPr>
          <w:rFonts w:ascii="Times New Roman" w:hAnsi="Times New Roman"/>
          <w:sz w:val="28"/>
          <w:szCs w:val="28"/>
        </w:rPr>
        <w:t>дингами шляхо</w:t>
      </w:r>
      <w:r>
        <w:rPr>
          <w:rFonts w:ascii="Times New Roman" w:hAnsi="Times New Roman"/>
          <w:sz w:val="28"/>
          <w:szCs w:val="28"/>
        </w:rPr>
        <w:t>м витіснення з ринку оренди зем</w:t>
      </w:r>
      <w:r w:rsidRPr="00D22D70">
        <w:rPr>
          <w:rFonts w:ascii="Times New Roman" w:hAnsi="Times New Roman"/>
          <w:sz w:val="28"/>
          <w:szCs w:val="28"/>
        </w:rPr>
        <w:t>лі певної кількості невеликих і менш потужних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аграрних підпр</w:t>
      </w:r>
      <w:r>
        <w:rPr>
          <w:rFonts w:ascii="Times New Roman" w:hAnsi="Times New Roman"/>
          <w:sz w:val="28"/>
          <w:szCs w:val="28"/>
        </w:rPr>
        <w:t>иємств, у тому числі й фермерсь</w:t>
      </w:r>
      <w:r w:rsidRPr="00D22D70">
        <w:rPr>
          <w:rFonts w:ascii="Times New Roman" w:hAnsi="Times New Roman"/>
          <w:sz w:val="28"/>
          <w:szCs w:val="28"/>
        </w:rPr>
        <w:t>ких, призводить до припинення існування сі</w:t>
      </w:r>
      <w:r>
        <w:rPr>
          <w:rFonts w:ascii="Times New Roman" w:hAnsi="Times New Roman"/>
          <w:sz w:val="28"/>
          <w:szCs w:val="28"/>
        </w:rPr>
        <w:t>ль</w:t>
      </w:r>
      <w:r w:rsidRPr="00D22D70">
        <w:rPr>
          <w:rFonts w:ascii="Times New Roman" w:hAnsi="Times New Roman"/>
          <w:sz w:val="28"/>
          <w:szCs w:val="28"/>
        </w:rPr>
        <w:t>ськогосподарських підприємств як 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осіб і створює </w:t>
      </w:r>
      <w:r>
        <w:rPr>
          <w:rFonts w:ascii="Times New Roman" w:hAnsi="Times New Roman"/>
          <w:sz w:val="28"/>
          <w:szCs w:val="28"/>
        </w:rPr>
        <w:t>нову соціально-економічну ситуа</w:t>
      </w:r>
      <w:r w:rsidRPr="00D22D70">
        <w:rPr>
          <w:rFonts w:ascii="Times New Roman" w:hAnsi="Times New Roman"/>
          <w:sz w:val="28"/>
          <w:szCs w:val="28"/>
        </w:rPr>
        <w:t>цію на селі, що характеризується: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- втратою для певної к</w:t>
      </w:r>
      <w:r>
        <w:rPr>
          <w:rFonts w:ascii="Times New Roman" w:hAnsi="Times New Roman"/>
          <w:sz w:val="28"/>
          <w:szCs w:val="28"/>
        </w:rPr>
        <w:t>ількості сільські сільських меш</w:t>
      </w:r>
      <w:r w:rsidRPr="00D22D70">
        <w:rPr>
          <w:rFonts w:ascii="Times New Roman" w:hAnsi="Times New Roman"/>
          <w:sz w:val="28"/>
          <w:szCs w:val="28"/>
        </w:rPr>
        <w:t>канців роботи;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- ненадхо</w:t>
      </w:r>
      <w:r>
        <w:rPr>
          <w:rFonts w:ascii="Times New Roman" w:hAnsi="Times New Roman"/>
          <w:sz w:val="28"/>
          <w:szCs w:val="28"/>
        </w:rPr>
        <w:t>дженням до місцевих бюджетів по</w:t>
      </w:r>
      <w:r w:rsidRPr="00D22D70">
        <w:rPr>
          <w:rFonts w:ascii="Times New Roman" w:hAnsi="Times New Roman"/>
          <w:sz w:val="28"/>
          <w:szCs w:val="28"/>
        </w:rPr>
        <w:t>даткових та інших платежів від агропідприємств,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що припинили своє існування;</w:t>
      </w:r>
    </w:p>
    <w:p w:rsidR="004B0EC2" w:rsidRPr="00D22D70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- відсутністю фінансування для створення 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підтримки сільської інфраструктури [4].</w:t>
      </w:r>
    </w:p>
    <w:p w:rsidR="004B0EC2" w:rsidRPr="00D22D70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Господарську</w:t>
      </w:r>
      <w:r>
        <w:rPr>
          <w:rFonts w:ascii="Times New Roman" w:hAnsi="Times New Roman"/>
          <w:sz w:val="28"/>
          <w:szCs w:val="28"/>
        </w:rPr>
        <w:t xml:space="preserve"> діяльність агрохолдингів забез</w:t>
      </w:r>
      <w:r w:rsidRPr="00D22D70">
        <w:rPr>
          <w:rFonts w:ascii="Times New Roman" w:hAnsi="Times New Roman"/>
          <w:sz w:val="28"/>
          <w:szCs w:val="28"/>
        </w:rPr>
        <w:t>печують як влас</w:t>
      </w:r>
      <w:r>
        <w:rPr>
          <w:rFonts w:ascii="Times New Roman" w:hAnsi="Times New Roman"/>
          <w:sz w:val="28"/>
          <w:szCs w:val="28"/>
        </w:rPr>
        <w:t>ні, так і залучені фінансові ре</w:t>
      </w:r>
      <w:r w:rsidRPr="00D22D70">
        <w:rPr>
          <w:rFonts w:ascii="Times New Roman" w:hAnsi="Times New Roman"/>
          <w:sz w:val="28"/>
          <w:szCs w:val="28"/>
        </w:rPr>
        <w:t>сурси компаній</w:t>
      </w:r>
      <w:r>
        <w:rPr>
          <w:rFonts w:ascii="Times New Roman" w:hAnsi="Times New Roman"/>
          <w:sz w:val="28"/>
          <w:szCs w:val="28"/>
        </w:rPr>
        <w:t>-засновників. Окрім того у бага</w:t>
      </w:r>
      <w:r w:rsidRPr="00D22D70">
        <w:rPr>
          <w:rFonts w:ascii="Times New Roman" w:hAnsi="Times New Roman"/>
          <w:sz w:val="28"/>
          <w:szCs w:val="28"/>
        </w:rPr>
        <w:t>тьох випад</w:t>
      </w:r>
      <w:r>
        <w:rPr>
          <w:rFonts w:ascii="Times New Roman" w:hAnsi="Times New Roman"/>
          <w:sz w:val="28"/>
          <w:szCs w:val="28"/>
        </w:rPr>
        <w:t>ках такими формуваннями викорис</w:t>
      </w:r>
      <w:r w:rsidRPr="00D22D70">
        <w:rPr>
          <w:rFonts w:ascii="Times New Roman" w:hAnsi="Times New Roman"/>
          <w:sz w:val="28"/>
          <w:szCs w:val="28"/>
        </w:rPr>
        <w:t>товується іноз</w:t>
      </w:r>
      <w:r>
        <w:rPr>
          <w:rFonts w:ascii="Times New Roman" w:hAnsi="Times New Roman"/>
          <w:sz w:val="28"/>
          <w:szCs w:val="28"/>
        </w:rPr>
        <w:t>емний капітал у вигляді інвести</w:t>
      </w:r>
      <w:r w:rsidRPr="00D22D70">
        <w:rPr>
          <w:rFonts w:ascii="Times New Roman" w:hAnsi="Times New Roman"/>
          <w:sz w:val="28"/>
          <w:szCs w:val="28"/>
        </w:rPr>
        <w:t>цій. Тому зн</w:t>
      </w:r>
      <w:r>
        <w:rPr>
          <w:rFonts w:ascii="Times New Roman" w:hAnsi="Times New Roman"/>
          <w:sz w:val="28"/>
          <w:szCs w:val="28"/>
        </w:rPr>
        <w:t>ачна концентрація сільськогоспо</w:t>
      </w:r>
      <w:r w:rsidRPr="00D22D70">
        <w:rPr>
          <w:rFonts w:ascii="Times New Roman" w:hAnsi="Times New Roman"/>
          <w:sz w:val="28"/>
          <w:szCs w:val="28"/>
        </w:rPr>
        <w:t>дарських угідь у їхньому розпорядженні 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поставити Україну поряд із країнами Африки,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Азії та Латинської Америки, де основні площі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сільськогосподарських угідь орендують іноземні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інвестори [3].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Сучасна сист</w:t>
      </w:r>
      <w:r>
        <w:rPr>
          <w:rFonts w:ascii="Times New Roman" w:hAnsi="Times New Roman"/>
          <w:sz w:val="28"/>
          <w:szCs w:val="28"/>
        </w:rPr>
        <w:t>ема сільського розселення та йо</w:t>
      </w:r>
      <w:r w:rsidRPr="00D22D70">
        <w:rPr>
          <w:rFonts w:ascii="Times New Roman" w:hAnsi="Times New Roman"/>
          <w:sz w:val="28"/>
          <w:szCs w:val="28"/>
        </w:rPr>
        <w:t>го потенціал в Україні є досить неоднорідний.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Тому в процесі формування органами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влади аграрної політики щодо просторового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розміщення с</w:t>
      </w:r>
      <w:r>
        <w:rPr>
          <w:rFonts w:ascii="Times New Roman" w:hAnsi="Times New Roman"/>
          <w:sz w:val="28"/>
          <w:szCs w:val="28"/>
        </w:rPr>
        <w:t>ільськогосподарських землекорис</w:t>
      </w:r>
      <w:r w:rsidRPr="00D22D70">
        <w:rPr>
          <w:rFonts w:ascii="Times New Roman" w:hAnsi="Times New Roman"/>
          <w:sz w:val="28"/>
          <w:szCs w:val="28"/>
        </w:rPr>
        <w:t>тувань необхід</w:t>
      </w:r>
      <w:r>
        <w:rPr>
          <w:rFonts w:ascii="Times New Roman" w:hAnsi="Times New Roman"/>
          <w:sz w:val="28"/>
          <w:szCs w:val="28"/>
        </w:rPr>
        <w:t>но враховувати регіональні особ</w:t>
      </w:r>
      <w:r w:rsidRPr="00D22D70">
        <w:rPr>
          <w:rFonts w:ascii="Times New Roman" w:hAnsi="Times New Roman"/>
          <w:sz w:val="28"/>
          <w:szCs w:val="28"/>
        </w:rPr>
        <w:t>ливості держа</w:t>
      </w:r>
      <w:r>
        <w:rPr>
          <w:rFonts w:ascii="Times New Roman" w:hAnsi="Times New Roman"/>
          <w:sz w:val="28"/>
          <w:szCs w:val="28"/>
        </w:rPr>
        <w:t>ви. Для окремого регіону чи при</w:t>
      </w:r>
      <w:r w:rsidRPr="00D22D70">
        <w:rPr>
          <w:rFonts w:ascii="Times New Roman" w:hAnsi="Times New Roman"/>
          <w:sz w:val="28"/>
          <w:szCs w:val="28"/>
        </w:rPr>
        <w:t>родно-сільськ</w:t>
      </w:r>
      <w:r>
        <w:rPr>
          <w:rFonts w:ascii="Times New Roman" w:hAnsi="Times New Roman"/>
          <w:sz w:val="28"/>
          <w:szCs w:val="28"/>
        </w:rPr>
        <w:t>огосподарської зони можуть ство</w:t>
      </w:r>
      <w:r w:rsidRPr="00D22D70">
        <w:rPr>
          <w:rFonts w:ascii="Times New Roman" w:hAnsi="Times New Roman"/>
          <w:sz w:val="28"/>
          <w:szCs w:val="28"/>
        </w:rPr>
        <w:t>рюватися свої науково обґрунтован</w:t>
      </w:r>
      <w:r>
        <w:rPr>
          <w:rFonts w:ascii="Times New Roman" w:hAnsi="Times New Roman"/>
          <w:sz w:val="28"/>
          <w:szCs w:val="28"/>
        </w:rPr>
        <w:t>і форми гос</w:t>
      </w:r>
      <w:r w:rsidRPr="00D22D70">
        <w:rPr>
          <w:rFonts w:ascii="Times New Roman" w:hAnsi="Times New Roman"/>
          <w:sz w:val="28"/>
          <w:szCs w:val="28"/>
        </w:rPr>
        <w:t>подарювання</w:t>
      </w:r>
      <w:r>
        <w:rPr>
          <w:rFonts w:ascii="Times New Roman" w:hAnsi="Times New Roman"/>
          <w:sz w:val="28"/>
          <w:szCs w:val="28"/>
        </w:rPr>
        <w:t xml:space="preserve"> з оптимальними розмірами земле</w:t>
      </w:r>
      <w:r w:rsidRPr="00D22D70">
        <w:rPr>
          <w:rFonts w:ascii="Times New Roman" w:hAnsi="Times New Roman"/>
          <w:sz w:val="28"/>
          <w:szCs w:val="28"/>
        </w:rPr>
        <w:t>користувань [1].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виключається існування та</w:t>
      </w:r>
      <w:r w:rsidRPr="00D22D70">
        <w:rPr>
          <w:rFonts w:ascii="Times New Roman" w:hAnsi="Times New Roman"/>
          <w:sz w:val="28"/>
          <w:szCs w:val="28"/>
        </w:rPr>
        <w:t>кож і агрохолдингів. Однак у такому випадку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мета кожного з таких формувань повинна 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спрямована на</w:t>
      </w:r>
      <w:r>
        <w:rPr>
          <w:rFonts w:ascii="Times New Roman" w:hAnsi="Times New Roman"/>
          <w:sz w:val="28"/>
          <w:szCs w:val="28"/>
        </w:rPr>
        <w:t xml:space="preserve"> сталий розвиток сільських тери</w:t>
      </w:r>
      <w:r w:rsidRPr="00D22D70">
        <w:rPr>
          <w:rFonts w:ascii="Times New Roman" w:hAnsi="Times New Roman"/>
          <w:sz w:val="28"/>
          <w:szCs w:val="28"/>
        </w:rPr>
        <w:t>торій, який за</w:t>
      </w:r>
      <w:r>
        <w:rPr>
          <w:rFonts w:ascii="Times New Roman" w:hAnsi="Times New Roman"/>
          <w:sz w:val="28"/>
          <w:szCs w:val="28"/>
        </w:rPr>
        <w:t>довольняє потреби нинішнього ча</w:t>
      </w:r>
      <w:r w:rsidRPr="00D22D70">
        <w:rPr>
          <w:rFonts w:ascii="Times New Roman" w:hAnsi="Times New Roman"/>
          <w:sz w:val="28"/>
          <w:szCs w:val="28"/>
        </w:rPr>
        <w:t>су, не ставлячи під загрозу здатність майбутніх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поколінь забезпечувати свої власні потреби [2].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 xml:space="preserve">Виклики, що </w:t>
      </w:r>
      <w:r>
        <w:rPr>
          <w:rFonts w:ascii="Times New Roman" w:hAnsi="Times New Roman"/>
          <w:sz w:val="28"/>
          <w:szCs w:val="28"/>
        </w:rPr>
        <w:t>ставить світова економіка до за</w:t>
      </w:r>
      <w:r w:rsidRPr="00D22D70">
        <w:rPr>
          <w:rFonts w:ascii="Times New Roman" w:hAnsi="Times New Roman"/>
          <w:sz w:val="28"/>
          <w:szCs w:val="28"/>
        </w:rPr>
        <w:t>безпечення кількістю продовольства, і разом 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тим, перехід України до ринкових відносин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вступ її до </w:t>
      </w:r>
      <w:r>
        <w:rPr>
          <w:rFonts w:ascii="Times New Roman" w:hAnsi="Times New Roman"/>
          <w:sz w:val="28"/>
          <w:szCs w:val="28"/>
        </w:rPr>
        <w:t>СОТ, спонукають нашу державу ру</w:t>
      </w:r>
      <w:r w:rsidRPr="00D22D70">
        <w:rPr>
          <w:rFonts w:ascii="Times New Roman" w:hAnsi="Times New Roman"/>
          <w:sz w:val="28"/>
          <w:szCs w:val="28"/>
        </w:rPr>
        <w:t>хатися в нап</w:t>
      </w:r>
      <w:r>
        <w:rPr>
          <w:rFonts w:ascii="Times New Roman" w:hAnsi="Times New Roman"/>
          <w:sz w:val="28"/>
          <w:szCs w:val="28"/>
        </w:rPr>
        <w:t>рямку виробництва сільськогоспо</w:t>
      </w:r>
      <w:r w:rsidRPr="00D22D70">
        <w:rPr>
          <w:rFonts w:ascii="Times New Roman" w:hAnsi="Times New Roman"/>
          <w:sz w:val="28"/>
          <w:szCs w:val="28"/>
        </w:rPr>
        <w:t>дарської продукції. Для цього слід ефективно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розпоряджат</w:t>
      </w:r>
      <w:r>
        <w:rPr>
          <w:rFonts w:ascii="Times New Roman" w:hAnsi="Times New Roman"/>
          <w:sz w:val="28"/>
          <w:szCs w:val="28"/>
        </w:rPr>
        <w:t>ися виробничими, кадровими і фі</w:t>
      </w:r>
      <w:r w:rsidRPr="00D22D70">
        <w:rPr>
          <w:rFonts w:ascii="Times New Roman" w:hAnsi="Times New Roman"/>
          <w:sz w:val="28"/>
          <w:szCs w:val="28"/>
        </w:rPr>
        <w:t>нансовими ресурсами сільськогосподарських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підприємств, </w:t>
      </w:r>
      <w:r>
        <w:rPr>
          <w:rFonts w:ascii="Times New Roman" w:hAnsi="Times New Roman"/>
          <w:sz w:val="28"/>
          <w:szCs w:val="28"/>
        </w:rPr>
        <w:t>кваліфіковано оцінювати кон'юнк</w:t>
      </w:r>
      <w:r w:rsidRPr="00D22D70">
        <w:rPr>
          <w:rFonts w:ascii="Times New Roman" w:hAnsi="Times New Roman"/>
          <w:sz w:val="28"/>
          <w:szCs w:val="28"/>
        </w:rPr>
        <w:t>туру ринку й запобігати можливим негативним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чинникам на</w:t>
      </w:r>
      <w:r>
        <w:rPr>
          <w:rFonts w:ascii="Times New Roman" w:hAnsi="Times New Roman"/>
          <w:sz w:val="28"/>
          <w:szCs w:val="28"/>
        </w:rPr>
        <w:t>вколишнього середовища. Розумін</w:t>
      </w:r>
      <w:r w:rsidRPr="00D22D70">
        <w:rPr>
          <w:rFonts w:ascii="Times New Roman" w:hAnsi="Times New Roman"/>
          <w:sz w:val="28"/>
          <w:szCs w:val="28"/>
        </w:rPr>
        <w:t>ня цих проблем</w:t>
      </w:r>
      <w:r>
        <w:rPr>
          <w:rFonts w:ascii="Times New Roman" w:hAnsi="Times New Roman"/>
          <w:sz w:val="28"/>
          <w:szCs w:val="28"/>
        </w:rPr>
        <w:t>, правильна маркетингова страте</w:t>
      </w:r>
      <w:r w:rsidRPr="00D22D70">
        <w:rPr>
          <w:rFonts w:ascii="Times New Roman" w:hAnsi="Times New Roman"/>
          <w:sz w:val="28"/>
          <w:szCs w:val="28"/>
        </w:rPr>
        <w:t>гія, ефективне використання всього ресурсного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технологічного потенціалу аграрних підп</w:t>
      </w:r>
      <w:r>
        <w:rPr>
          <w:rFonts w:ascii="Times New Roman" w:hAnsi="Times New Roman"/>
          <w:sz w:val="28"/>
          <w:szCs w:val="28"/>
        </w:rPr>
        <w:t>ри</w:t>
      </w:r>
      <w:r w:rsidRPr="00D22D70">
        <w:rPr>
          <w:rFonts w:ascii="Times New Roman" w:hAnsi="Times New Roman"/>
          <w:sz w:val="28"/>
          <w:szCs w:val="28"/>
        </w:rPr>
        <w:t>ємств можуть забезпечити позитивні результати.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У теоретичному відношенні питання еколого-ландшафтного о</w:t>
      </w:r>
      <w:r>
        <w:rPr>
          <w:rFonts w:ascii="Times New Roman" w:hAnsi="Times New Roman"/>
          <w:sz w:val="28"/>
          <w:szCs w:val="28"/>
        </w:rPr>
        <w:t>бґрунтування організації терито</w:t>
      </w:r>
      <w:r w:rsidRPr="00D22D70">
        <w:rPr>
          <w:rFonts w:ascii="Times New Roman" w:hAnsi="Times New Roman"/>
          <w:sz w:val="28"/>
          <w:szCs w:val="28"/>
        </w:rPr>
        <w:t>рії сільськогос</w:t>
      </w:r>
      <w:r>
        <w:rPr>
          <w:rFonts w:ascii="Times New Roman" w:hAnsi="Times New Roman"/>
          <w:sz w:val="28"/>
          <w:szCs w:val="28"/>
        </w:rPr>
        <w:t>подарських підприємств розробле</w:t>
      </w:r>
      <w:r w:rsidRPr="00D22D70">
        <w:rPr>
          <w:rFonts w:ascii="Times New Roman" w:hAnsi="Times New Roman"/>
          <w:sz w:val="28"/>
          <w:szCs w:val="28"/>
        </w:rPr>
        <w:t>ні глибше стосовно практичного 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результатів наукових досліджень. Від загальних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пропозицій еколого-ландшафтного характеру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здійснюється перехід до ретельного врахування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вимог росл</w:t>
      </w:r>
      <w:r>
        <w:rPr>
          <w:rFonts w:ascii="Times New Roman" w:hAnsi="Times New Roman"/>
          <w:sz w:val="28"/>
          <w:szCs w:val="28"/>
        </w:rPr>
        <w:t>ин щодо середовища їхнього виро</w:t>
      </w:r>
      <w:r w:rsidRPr="00D22D70">
        <w:rPr>
          <w:rFonts w:ascii="Times New Roman" w:hAnsi="Times New Roman"/>
          <w:sz w:val="28"/>
          <w:szCs w:val="28"/>
        </w:rPr>
        <w:t>щення. Великі надії в цьому разі покладаються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удосконалення </w:t>
      </w:r>
      <w:r>
        <w:rPr>
          <w:rFonts w:ascii="Times New Roman" w:hAnsi="Times New Roman"/>
          <w:sz w:val="28"/>
          <w:szCs w:val="28"/>
        </w:rPr>
        <w:t>теоретичних основ територіально</w:t>
      </w:r>
      <w:r w:rsidRPr="00D22D70">
        <w:rPr>
          <w:rFonts w:ascii="Times New Roman" w:hAnsi="Times New Roman"/>
          <w:sz w:val="28"/>
          <w:szCs w:val="28"/>
        </w:rPr>
        <w:t>го планування землекористування [1].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досліджень із еколого-ландшафт</w:t>
      </w:r>
      <w:r w:rsidRPr="00D22D70">
        <w:rPr>
          <w:rFonts w:ascii="Times New Roman" w:hAnsi="Times New Roman"/>
          <w:sz w:val="28"/>
          <w:szCs w:val="28"/>
        </w:rPr>
        <w:t>ного обґрунтування землеустрою не означає,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діюча ієрархічна структура організації 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не враховує екологічних властивостей землі.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Вона формувалася протягом тривалого періоду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неминуче змушена була орієнтуватися (свідомо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чи стихійно) на різну якість ландшафту, зональні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й місцеві умови, придатність землі.</w:t>
      </w:r>
    </w:p>
    <w:p w:rsidR="004B0EC2" w:rsidRPr="00D22D70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 xml:space="preserve">Розходження </w:t>
      </w:r>
      <w:r>
        <w:rPr>
          <w:rFonts w:ascii="Times New Roman" w:hAnsi="Times New Roman"/>
          <w:sz w:val="28"/>
          <w:szCs w:val="28"/>
        </w:rPr>
        <w:t>в екологічній якості реалізують</w:t>
      </w:r>
      <w:r w:rsidRPr="00D22D70">
        <w:rPr>
          <w:rFonts w:ascii="Times New Roman" w:hAnsi="Times New Roman"/>
          <w:sz w:val="28"/>
          <w:szCs w:val="28"/>
        </w:rPr>
        <w:t>ся у ході визна</w:t>
      </w:r>
      <w:r>
        <w:rPr>
          <w:rFonts w:ascii="Times New Roman" w:hAnsi="Times New Roman"/>
          <w:sz w:val="28"/>
          <w:szCs w:val="28"/>
        </w:rPr>
        <w:t>чення параметрів системи сільсь</w:t>
      </w:r>
      <w:r w:rsidRPr="00D22D70">
        <w:rPr>
          <w:rFonts w:ascii="Times New Roman" w:hAnsi="Times New Roman"/>
          <w:sz w:val="28"/>
          <w:szCs w:val="28"/>
        </w:rPr>
        <w:t>когосподарського землекор</w:t>
      </w:r>
      <w:r>
        <w:rPr>
          <w:rFonts w:ascii="Times New Roman" w:hAnsi="Times New Roman"/>
          <w:sz w:val="28"/>
          <w:szCs w:val="28"/>
        </w:rPr>
        <w:t>истування, форм вла</w:t>
      </w:r>
      <w:r w:rsidRPr="00D22D70">
        <w:rPr>
          <w:rFonts w:ascii="Times New Roman" w:hAnsi="Times New Roman"/>
          <w:sz w:val="28"/>
          <w:szCs w:val="28"/>
        </w:rPr>
        <w:t>сності на земл</w:t>
      </w:r>
      <w:r>
        <w:rPr>
          <w:rFonts w:ascii="Times New Roman" w:hAnsi="Times New Roman"/>
          <w:sz w:val="28"/>
          <w:szCs w:val="28"/>
        </w:rPr>
        <w:t>ю та господарювання, спеціаліза</w:t>
      </w:r>
      <w:r w:rsidRPr="00D22D70">
        <w:rPr>
          <w:rFonts w:ascii="Times New Roman" w:hAnsi="Times New Roman"/>
          <w:sz w:val="28"/>
          <w:szCs w:val="28"/>
        </w:rPr>
        <w:t>ції й розмірів території та виробництва, складу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 xml:space="preserve">угідь і посівів, </w:t>
      </w:r>
      <w:r>
        <w:rPr>
          <w:rFonts w:ascii="Times New Roman" w:hAnsi="Times New Roman"/>
          <w:sz w:val="28"/>
          <w:szCs w:val="28"/>
        </w:rPr>
        <w:t>типів, видів, кількості й розмі</w:t>
      </w:r>
      <w:r w:rsidRPr="00D22D70">
        <w:rPr>
          <w:rFonts w:ascii="Times New Roman" w:hAnsi="Times New Roman"/>
          <w:sz w:val="28"/>
          <w:szCs w:val="28"/>
        </w:rPr>
        <w:t>щення сівозмі</w:t>
      </w:r>
      <w:r>
        <w:rPr>
          <w:rFonts w:ascii="Times New Roman" w:hAnsi="Times New Roman"/>
          <w:sz w:val="28"/>
          <w:szCs w:val="28"/>
        </w:rPr>
        <w:t>н, тобто при формуванні агроеко</w:t>
      </w:r>
      <w:r w:rsidRPr="00D22D70">
        <w:rPr>
          <w:rFonts w:ascii="Times New Roman" w:hAnsi="Times New Roman"/>
          <w:sz w:val="28"/>
          <w:szCs w:val="28"/>
        </w:rPr>
        <w:t>систем різного призначення. Таким чином, ств</w:t>
      </w:r>
      <w:r>
        <w:rPr>
          <w:rFonts w:ascii="Times New Roman" w:hAnsi="Times New Roman"/>
          <w:sz w:val="28"/>
          <w:szCs w:val="28"/>
        </w:rPr>
        <w:t>о</w:t>
      </w:r>
      <w:r w:rsidRPr="00D22D70">
        <w:rPr>
          <w:rFonts w:ascii="Times New Roman" w:hAnsi="Times New Roman"/>
          <w:sz w:val="28"/>
          <w:szCs w:val="28"/>
        </w:rPr>
        <w:t>рюється терит</w:t>
      </w:r>
      <w:r>
        <w:rPr>
          <w:rFonts w:ascii="Times New Roman" w:hAnsi="Times New Roman"/>
          <w:sz w:val="28"/>
          <w:szCs w:val="28"/>
        </w:rPr>
        <w:t>оріально-виробнича інфраструкту</w:t>
      </w:r>
      <w:r w:rsidRPr="00D22D70">
        <w:rPr>
          <w:rFonts w:ascii="Times New Roman" w:hAnsi="Times New Roman"/>
          <w:sz w:val="28"/>
          <w:szCs w:val="28"/>
        </w:rPr>
        <w:t>ра для самодо</w:t>
      </w:r>
      <w:r>
        <w:rPr>
          <w:rFonts w:ascii="Times New Roman" w:hAnsi="Times New Roman"/>
          <w:sz w:val="28"/>
          <w:szCs w:val="28"/>
        </w:rPr>
        <w:t>статнього функціонування суб'єк</w:t>
      </w:r>
      <w:r w:rsidRPr="00D22D70">
        <w:rPr>
          <w:rFonts w:ascii="Times New Roman" w:hAnsi="Times New Roman"/>
          <w:sz w:val="28"/>
          <w:szCs w:val="28"/>
        </w:rPr>
        <w:t>та, який госп</w:t>
      </w:r>
      <w:r>
        <w:rPr>
          <w:rFonts w:ascii="Times New Roman" w:hAnsi="Times New Roman"/>
          <w:sz w:val="28"/>
          <w:szCs w:val="28"/>
        </w:rPr>
        <w:t>одарює в обраному напрямі діяль</w:t>
      </w:r>
      <w:r w:rsidRPr="00D22D70">
        <w:rPr>
          <w:rFonts w:ascii="Times New Roman" w:hAnsi="Times New Roman"/>
          <w:sz w:val="28"/>
          <w:szCs w:val="28"/>
        </w:rPr>
        <w:t>ності, ефективної організації землеробства,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раціональног</w:t>
      </w:r>
      <w:r>
        <w:rPr>
          <w:rFonts w:ascii="Times New Roman" w:hAnsi="Times New Roman"/>
          <w:sz w:val="28"/>
          <w:szCs w:val="28"/>
        </w:rPr>
        <w:t>о природокористування. Врахуван</w:t>
      </w:r>
      <w:r w:rsidRPr="00D22D70">
        <w:rPr>
          <w:rFonts w:ascii="Times New Roman" w:hAnsi="Times New Roman"/>
          <w:sz w:val="28"/>
          <w:szCs w:val="28"/>
        </w:rPr>
        <w:t xml:space="preserve">ня екологічних показників </w:t>
      </w:r>
      <w:r>
        <w:rPr>
          <w:rFonts w:ascii="Times New Roman" w:hAnsi="Times New Roman"/>
          <w:sz w:val="28"/>
          <w:szCs w:val="28"/>
        </w:rPr>
        <w:t>забезпечує збережен</w:t>
      </w:r>
      <w:r w:rsidRPr="00D22D70">
        <w:rPr>
          <w:rFonts w:ascii="Times New Roman" w:hAnsi="Times New Roman"/>
          <w:sz w:val="28"/>
          <w:szCs w:val="28"/>
        </w:rPr>
        <w:t>ня системи землекористування, виробництва,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трудових й інших ресурсів.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0EC2" w:rsidRPr="00D22D70" w:rsidRDefault="004B0EC2" w:rsidP="003F6C7D">
      <w:pPr>
        <w:pStyle w:val="NoSpacing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Література: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D70">
        <w:rPr>
          <w:rFonts w:ascii="Times New Roman" w:hAnsi="Times New Roman"/>
          <w:sz w:val="28"/>
          <w:szCs w:val="28"/>
        </w:rPr>
        <w:t>1. Бистряков І.</w:t>
      </w:r>
      <w:r>
        <w:rPr>
          <w:rFonts w:ascii="Times New Roman" w:hAnsi="Times New Roman"/>
          <w:sz w:val="28"/>
          <w:szCs w:val="28"/>
        </w:rPr>
        <w:t>К. Методологічні аспекти розви</w:t>
      </w:r>
      <w:r w:rsidRPr="00D22D70">
        <w:rPr>
          <w:rFonts w:ascii="Times New Roman" w:hAnsi="Times New Roman"/>
          <w:sz w:val="28"/>
          <w:szCs w:val="28"/>
        </w:rPr>
        <w:t>тку земельних відносин в рамках територіальних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землегосподар</w:t>
      </w:r>
      <w:r>
        <w:rPr>
          <w:rFonts w:ascii="Times New Roman" w:hAnsi="Times New Roman"/>
          <w:sz w:val="28"/>
          <w:szCs w:val="28"/>
        </w:rPr>
        <w:t>ських систем // Матеріали міжна</w:t>
      </w:r>
      <w:r w:rsidRPr="00D22D70">
        <w:rPr>
          <w:rFonts w:ascii="Times New Roman" w:hAnsi="Times New Roman"/>
          <w:sz w:val="28"/>
          <w:szCs w:val="28"/>
        </w:rPr>
        <w:t>родної наукової конференції, м. Київ, 28 жовтня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2011 р. / Рада по вивченню продуктивних сил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України НАН України. – С. 13–16.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Третяк А.М. Еколого-ландшафтний землеуст</w:t>
      </w:r>
      <w:r w:rsidRPr="00D22D70">
        <w:rPr>
          <w:rFonts w:ascii="Times New Roman" w:hAnsi="Times New Roman"/>
          <w:sz w:val="28"/>
          <w:szCs w:val="28"/>
        </w:rPr>
        <w:t>рій сільськогосподарських підприємств. – К.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ЦЗРУ, 2005. – 85 с.</w:t>
      </w:r>
    </w:p>
    <w:p w:rsidR="004B0EC2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Третяк А.</w:t>
      </w:r>
      <w:r w:rsidRPr="00D22D70">
        <w:rPr>
          <w:rFonts w:ascii="Times New Roman" w:hAnsi="Times New Roman"/>
          <w:sz w:val="28"/>
          <w:szCs w:val="28"/>
        </w:rPr>
        <w:t>М. Стратегія реформування земель-ної політики в Україні на суча</w:t>
      </w:r>
      <w:r>
        <w:rPr>
          <w:rFonts w:ascii="Times New Roman" w:hAnsi="Times New Roman"/>
          <w:sz w:val="28"/>
          <w:szCs w:val="28"/>
        </w:rPr>
        <w:t>сному етапі // Зем</w:t>
      </w:r>
      <w:r w:rsidRPr="00D22D70">
        <w:rPr>
          <w:rFonts w:ascii="Times New Roman" w:hAnsi="Times New Roman"/>
          <w:sz w:val="28"/>
          <w:szCs w:val="28"/>
        </w:rPr>
        <w:t>левпорядний вісник. – 2012. – № 3. – С. 12–21.</w:t>
      </w:r>
    </w:p>
    <w:p w:rsidR="004B0EC2" w:rsidRPr="00D22D70" w:rsidRDefault="004B0EC2" w:rsidP="003F6C7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Хвесик М.</w:t>
      </w:r>
      <w:r w:rsidRPr="00D22D7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Еколого-екологічні проблеми ра</w:t>
      </w:r>
      <w:r w:rsidRPr="00D22D70">
        <w:rPr>
          <w:rFonts w:ascii="Times New Roman" w:hAnsi="Times New Roman"/>
          <w:sz w:val="28"/>
          <w:szCs w:val="28"/>
        </w:rPr>
        <w:t>ціонального при</w:t>
      </w:r>
      <w:r>
        <w:rPr>
          <w:rFonts w:ascii="Times New Roman" w:hAnsi="Times New Roman"/>
          <w:sz w:val="28"/>
          <w:szCs w:val="28"/>
        </w:rPr>
        <w:t>родокористування в сучасних умо</w:t>
      </w:r>
      <w:r w:rsidRPr="00D22D70">
        <w:rPr>
          <w:rFonts w:ascii="Times New Roman" w:hAnsi="Times New Roman"/>
          <w:sz w:val="28"/>
          <w:szCs w:val="28"/>
        </w:rPr>
        <w:t>вах реформування земельних відносин: матеріали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наук.-практ. конф. «Земельна реформа в Україні.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Сучасний стан</w:t>
      </w:r>
      <w:r>
        <w:rPr>
          <w:rFonts w:ascii="Times New Roman" w:hAnsi="Times New Roman"/>
          <w:sz w:val="28"/>
          <w:szCs w:val="28"/>
        </w:rPr>
        <w:t xml:space="preserve"> та перспективи подальшого вдос</w:t>
      </w:r>
      <w:r w:rsidRPr="00D22D70">
        <w:rPr>
          <w:rFonts w:ascii="Times New Roman" w:hAnsi="Times New Roman"/>
          <w:sz w:val="28"/>
          <w:szCs w:val="28"/>
        </w:rPr>
        <w:t>коналення земельних відносин» (Київ, 10–13 квіт.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70">
        <w:rPr>
          <w:rFonts w:ascii="Times New Roman" w:hAnsi="Times New Roman"/>
          <w:sz w:val="28"/>
          <w:szCs w:val="28"/>
        </w:rPr>
        <w:t>2011 р.). – К. : Знання, 2011. – С. 19–22.</w:t>
      </w:r>
    </w:p>
    <w:sectPr w:rsidR="004B0EC2" w:rsidRPr="00D22D70" w:rsidSect="003F6C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D70"/>
    <w:rsid w:val="00052712"/>
    <w:rsid w:val="00194E9E"/>
    <w:rsid w:val="00376263"/>
    <w:rsid w:val="003F6C7D"/>
    <w:rsid w:val="004B0EC2"/>
    <w:rsid w:val="00647F1D"/>
    <w:rsid w:val="006A156D"/>
    <w:rsid w:val="00861661"/>
    <w:rsid w:val="00920F77"/>
    <w:rsid w:val="00990A88"/>
    <w:rsid w:val="009E3FC4"/>
    <w:rsid w:val="00B402CB"/>
    <w:rsid w:val="00C723D6"/>
    <w:rsid w:val="00D22D70"/>
    <w:rsid w:val="00E507C3"/>
    <w:rsid w:val="00F132FE"/>
    <w:rsid w:val="00F22707"/>
    <w:rsid w:val="00F61C53"/>
    <w:rsid w:val="00F847A6"/>
    <w:rsid w:val="00FB6EDB"/>
    <w:rsid w:val="00FD039C"/>
    <w:rsid w:val="00F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EC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2D70"/>
    <w:rPr>
      <w:lang w:val="uk-UA" w:eastAsia="uk-UA"/>
    </w:rPr>
  </w:style>
  <w:style w:type="paragraph" w:styleId="NormalWeb">
    <w:name w:val="Normal (Web)"/>
    <w:basedOn w:val="Normal"/>
    <w:uiPriority w:val="99"/>
    <w:semiHidden/>
    <w:rsid w:val="003F6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1385</Words>
  <Characters>7895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Boss</cp:lastModifiedBy>
  <cp:revision>9</cp:revision>
  <dcterms:created xsi:type="dcterms:W3CDTF">2014-12-02T19:24:00Z</dcterms:created>
  <dcterms:modified xsi:type="dcterms:W3CDTF">2015-02-19T20:35:00Z</dcterms:modified>
</cp:coreProperties>
</file>