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FF9" w:rsidRPr="0028789C" w:rsidRDefault="00963FF9" w:rsidP="00963FF9">
      <w:pPr>
        <w:jc w:val="center"/>
        <w:rPr>
          <w:rFonts w:ascii="Times New Roman" w:hAnsi="Times New Roman" w:cs="Times New Roman"/>
          <w:b/>
          <w:sz w:val="28"/>
        </w:rPr>
      </w:pPr>
      <w:r w:rsidRPr="0028789C">
        <w:rPr>
          <w:rFonts w:ascii="Times New Roman" w:hAnsi="Times New Roman" w:cs="Times New Roman"/>
          <w:b/>
          <w:sz w:val="28"/>
        </w:rPr>
        <w:t>МІНІСТЕРСТВО ОСВІТИ І НАУКИ УКРАЇНИ</w:t>
      </w:r>
    </w:p>
    <w:p w:rsidR="00963FF9" w:rsidRPr="0028789C" w:rsidRDefault="00963FF9" w:rsidP="00963FF9">
      <w:pPr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28789C">
        <w:rPr>
          <w:rFonts w:ascii="Times New Roman" w:hAnsi="Times New Roman" w:cs="Times New Roman"/>
          <w:b/>
          <w:sz w:val="28"/>
        </w:rPr>
        <w:t>НАЦІОНАЛЬНИЙ АВІАЦІЙНИЙ УНІВЕРСИТЕТ</w:t>
      </w:r>
    </w:p>
    <w:p w:rsidR="00963FF9" w:rsidRPr="0028789C" w:rsidRDefault="00963FF9" w:rsidP="00963FF9">
      <w:pPr>
        <w:jc w:val="center"/>
        <w:rPr>
          <w:rFonts w:ascii="Times New Roman" w:hAnsi="Times New Roman" w:cs="Times New Roman"/>
          <w:b/>
          <w:sz w:val="28"/>
        </w:rPr>
      </w:pPr>
      <w:r w:rsidRPr="0028789C">
        <w:rPr>
          <w:rFonts w:ascii="Times New Roman" w:hAnsi="Times New Roman" w:cs="Times New Roman"/>
          <w:b/>
          <w:sz w:val="28"/>
        </w:rPr>
        <w:t xml:space="preserve">Кафедра </w:t>
      </w:r>
      <w:proofErr w:type="spellStart"/>
      <w:r w:rsidRPr="0028789C">
        <w:rPr>
          <w:rFonts w:ascii="Times New Roman" w:hAnsi="Times New Roman" w:cs="Times New Roman"/>
          <w:b/>
          <w:sz w:val="28"/>
        </w:rPr>
        <w:t>економічної</w:t>
      </w:r>
      <w:proofErr w:type="spellEnd"/>
      <w:r w:rsidRPr="0028789C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28789C">
        <w:rPr>
          <w:rFonts w:ascii="Times New Roman" w:hAnsi="Times New Roman" w:cs="Times New Roman"/>
          <w:b/>
          <w:sz w:val="28"/>
        </w:rPr>
        <w:t>кібернетики</w:t>
      </w:r>
      <w:proofErr w:type="spellEnd"/>
    </w:p>
    <w:p w:rsidR="00963FF9" w:rsidRPr="00877FF5" w:rsidRDefault="00963FF9" w:rsidP="00963FF9">
      <w:pPr>
        <w:rPr>
          <w:rFonts w:ascii="Times New Roman" w:hAnsi="Times New Roman" w:cs="Times New Roman"/>
          <w:sz w:val="28"/>
          <w:lang w:val="uk-UA"/>
        </w:rPr>
      </w:pPr>
    </w:p>
    <w:p w:rsidR="00963FF9" w:rsidRPr="00877FF5" w:rsidRDefault="00963FF9" w:rsidP="00963FF9">
      <w:pPr>
        <w:jc w:val="right"/>
        <w:rPr>
          <w:rFonts w:ascii="Times New Roman" w:hAnsi="Times New Roman" w:cs="Times New Roman"/>
          <w:sz w:val="28"/>
        </w:rPr>
      </w:pPr>
      <w:r w:rsidRPr="00877FF5">
        <w:rPr>
          <w:rFonts w:ascii="Times New Roman" w:hAnsi="Times New Roman" w:cs="Times New Roman"/>
          <w:sz w:val="28"/>
        </w:rPr>
        <w:t>ДОПУСТИТИ ДО ЗАХИСТУ</w:t>
      </w:r>
    </w:p>
    <w:p w:rsidR="00963FF9" w:rsidRPr="00877FF5" w:rsidRDefault="00963FF9" w:rsidP="00963FF9">
      <w:pPr>
        <w:jc w:val="right"/>
        <w:rPr>
          <w:rFonts w:ascii="Times New Roman" w:hAnsi="Times New Roman" w:cs="Times New Roman"/>
          <w:sz w:val="28"/>
        </w:rPr>
      </w:pPr>
      <w:proofErr w:type="spellStart"/>
      <w:r w:rsidRPr="00877FF5">
        <w:rPr>
          <w:rFonts w:ascii="Times New Roman" w:hAnsi="Times New Roman" w:cs="Times New Roman"/>
          <w:sz w:val="28"/>
        </w:rPr>
        <w:t>Завідувач</w:t>
      </w:r>
      <w:proofErr w:type="spellEnd"/>
      <w:r w:rsidRPr="00877FF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77FF5">
        <w:rPr>
          <w:rFonts w:ascii="Times New Roman" w:hAnsi="Times New Roman" w:cs="Times New Roman"/>
          <w:sz w:val="28"/>
        </w:rPr>
        <w:t>кафедри</w:t>
      </w:r>
      <w:proofErr w:type="spellEnd"/>
    </w:p>
    <w:p w:rsidR="00963FF9" w:rsidRPr="00877FF5" w:rsidRDefault="00963FF9" w:rsidP="00963FF9">
      <w:pPr>
        <w:jc w:val="right"/>
        <w:rPr>
          <w:rFonts w:ascii="Times New Roman" w:hAnsi="Times New Roman" w:cs="Times New Roman"/>
          <w:sz w:val="28"/>
        </w:rPr>
      </w:pPr>
      <w:proofErr w:type="spellStart"/>
      <w:r w:rsidRPr="00877FF5">
        <w:rPr>
          <w:rFonts w:ascii="Times New Roman" w:hAnsi="Times New Roman" w:cs="Times New Roman"/>
          <w:sz w:val="28"/>
        </w:rPr>
        <w:t>економічної</w:t>
      </w:r>
      <w:proofErr w:type="spellEnd"/>
      <w:r w:rsidRPr="00877FF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77FF5">
        <w:rPr>
          <w:rFonts w:ascii="Times New Roman" w:hAnsi="Times New Roman" w:cs="Times New Roman"/>
          <w:sz w:val="28"/>
        </w:rPr>
        <w:t>кібернетики</w:t>
      </w:r>
      <w:proofErr w:type="spellEnd"/>
    </w:p>
    <w:p w:rsidR="00963FF9" w:rsidRPr="00877FF5" w:rsidRDefault="00963FF9" w:rsidP="00963FF9">
      <w:pPr>
        <w:jc w:val="right"/>
        <w:rPr>
          <w:rFonts w:ascii="Times New Roman" w:hAnsi="Times New Roman" w:cs="Times New Roman"/>
          <w:sz w:val="28"/>
        </w:rPr>
      </w:pPr>
      <w:r w:rsidRPr="00877FF5">
        <w:rPr>
          <w:rFonts w:ascii="Times New Roman" w:hAnsi="Times New Roman" w:cs="Times New Roman"/>
          <w:sz w:val="28"/>
        </w:rPr>
        <w:t xml:space="preserve">____________ </w:t>
      </w:r>
      <w:proofErr w:type="spellStart"/>
      <w:r w:rsidRPr="00877FF5">
        <w:rPr>
          <w:rFonts w:ascii="Times New Roman" w:hAnsi="Times New Roman" w:cs="Times New Roman"/>
          <w:sz w:val="28"/>
        </w:rPr>
        <w:t>Іванченко</w:t>
      </w:r>
      <w:proofErr w:type="spellEnd"/>
      <w:r w:rsidRPr="00877FF5">
        <w:rPr>
          <w:rFonts w:ascii="Times New Roman" w:hAnsi="Times New Roman" w:cs="Times New Roman"/>
          <w:sz w:val="28"/>
        </w:rPr>
        <w:t xml:space="preserve"> Н.О.</w:t>
      </w:r>
    </w:p>
    <w:p w:rsidR="00963FF9" w:rsidRPr="00877FF5" w:rsidRDefault="00963FF9" w:rsidP="00963FF9">
      <w:pPr>
        <w:jc w:val="right"/>
        <w:rPr>
          <w:rFonts w:ascii="Times New Roman" w:hAnsi="Times New Roman" w:cs="Times New Roman"/>
          <w:sz w:val="28"/>
        </w:rPr>
      </w:pPr>
      <w:r w:rsidRPr="00877FF5">
        <w:rPr>
          <w:rFonts w:ascii="Times New Roman" w:hAnsi="Times New Roman" w:cs="Times New Roman"/>
          <w:sz w:val="28"/>
        </w:rPr>
        <w:t>«____» ____________ 202</w:t>
      </w:r>
      <w:r>
        <w:rPr>
          <w:rFonts w:ascii="Times New Roman" w:hAnsi="Times New Roman" w:cs="Times New Roman"/>
          <w:sz w:val="28"/>
          <w:lang w:val="uk-UA"/>
        </w:rPr>
        <w:t>1</w:t>
      </w:r>
      <w:r w:rsidRPr="00877FF5">
        <w:rPr>
          <w:rFonts w:ascii="Times New Roman" w:hAnsi="Times New Roman" w:cs="Times New Roman"/>
          <w:sz w:val="28"/>
        </w:rPr>
        <w:t xml:space="preserve"> р.</w:t>
      </w:r>
    </w:p>
    <w:p w:rsidR="00963FF9" w:rsidRDefault="00963FF9" w:rsidP="00963FF9">
      <w:pPr>
        <w:rPr>
          <w:rFonts w:ascii="Times New Roman" w:hAnsi="Times New Roman" w:cs="Times New Roman"/>
          <w:sz w:val="28"/>
          <w:lang w:val="uk-UA"/>
        </w:rPr>
      </w:pPr>
    </w:p>
    <w:p w:rsidR="00963FF9" w:rsidRPr="00877FF5" w:rsidRDefault="00963FF9" w:rsidP="00963FF9">
      <w:pPr>
        <w:rPr>
          <w:rFonts w:ascii="Times New Roman" w:hAnsi="Times New Roman" w:cs="Times New Roman"/>
          <w:sz w:val="28"/>
          <w:lang w:val="uk-UA"/>
        </w:rPr>
      </w:pPr>
    </w:p>
    <w:p w:rsidR="00963FF9" w:rsidRPr="0028789C" w:rsidRDefault="00963FF9" w:rsidP="00963FF9">
      <w:pPr>
        <w:jc w:val="center"/>
        <w:rPr>
          <w:rFonts w:ascii="Times New Roman" w:hAnsi="Times New Roman" w:cs="Times New Roman"/>
          <w:b/>
          <w:sz w:val="28"/>
        </w:rPr>
      </w:pPr>
      <w:r w:rsidRPr="0028789C">
        <w:rPr>
          <w:rFonts w:ascii="Times New Roman" w:hAnsi="Times New Roman" w:cs="Times New Roman"/>
          <w:b/>
          <w:sz w:val="28"/>
        </w:rPr>
        <w:t>ВИПУСКНА РОБОТА</w:t>
      </w:r>
    </w:p>
    <w:p w:rsidR="00963FF9" w:rsidRPr="00877FF5" w:rsidRDefault="00963FF9" w:rsidP="00963FF9">
      <w:pPr>
        <w:jc w:val="center"/>
        <w:rPr>
          <w:rFonts w:ascii="Times New Roman" w:hAnsi="Times New Roman" w:cs="Times New Roman"/>
          <w:sz w:val="28"/>
          <w:lang w:val="uk-UA"/>
        </w:rPr>
      </w:pPr>
      <w:proofErr w:type="spellStart"/>
      <w:r w:rsidRPr="00877FF5">
        <w:rPr>
          <w:rFonts w:ascii="Times New Roman" w:hAnsi="Times New Roman" w:cs="Times New Roman"/>
          <w:sz w:val="28"/>
        </w:rPr>
        <w:t>здобувача</w:t>
      </w:r>
      <w:proofErr w:type="spellEnd"/>
      <w:r w:rsidRPr="00877FF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77FF5">
        <w:rPr>
          <w:rFonts w:ascii="Times New Roman" w:hAnsi="Times New Roman" w:cs="Times New Roman"/>
          <w:sz w:val="28"/>
        </w:rPr>
        <w:t>освітнього</w:t>
      </w:r>
      <w:proofErr w:type="spellEnd"/>
      <w:r w:rsidRPr="00877FF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77FF5">
        <w:rPr>
          <w:rFonts w:ascii="Times New Roman" w:hAnsi="Times New Roman" w:cs="Times New Roman"/>
          <w:sz w:val="28"/>
        </w:rPr>
        <w:t>ступеня</w:t>
      </w:r>
      <w:proofErr w:type="spellEnd"/>
      <w:r w:rsidRPr="00877FF5">
        <w:rPr>
          <w:rFonts w:ascii="Times New Roman" w:hAnsi="Times New Roman" w:cs="Times New Roman"/>
          <w:sz w:val="28"/>
        </w:rPr>
        <w:t xml:space="preserve"> «Бакалавр»</w:t>
      </w:r>
    </w:p>
    <w:p w:rsidR="00963FF9" w:rsidRPr="00877FF5" w:rsidRDefault="00963FF9" w:rsidP="00963FF9">
      <w:pPr>
        <w:jc w:val="center"/>
        <w:rPr>
          <w:rFonts w:ascii="Times New Roman" w:hAnsi="Times New Roman" w:cs="Times New Roman"/>
          <w:sz w:val="28"/>
          <w:lang w:val="uk-UA"/>
        </w:rPr>
      </w:pPr>
      <w:r w:rsidRPr="0028789C">
        <w:rPr>
          <w:rFonts w:ascii="Times New Roman" w:hAnsi="Times New Roman" w:cs="Times New Roman"/>
          <w:b/>
          <w:sz w:val="28"/>
        </w:rPr>
        <w:t>Тема:</w:t>
      </w:r>
      <w:r w:rsidRPr="00877FF5">
        <w:rPr>
          <w:rFonts w:ascii="Times New Roman" w:hAnsi="Times New Roman" w:cs="Times New Roman"/>
          <w:sz w:val="28"/>
        </w:rPr>
        <w:t xml:space="preserve"> </w:t>
      </w:r>
      <w:r w:rsidRPr="00877FF5">
        <w:rPr>
          <w:rFonts w:ascii="Times New Roman" w:hAnsi="Times New Roman" w:cs="Times New Roman"/>
          <w:sz w:val="28"/>
          <w:lang w:val="uk-UA"/>
        </w:rPr>
        <w:t>Методи та моделі залучення іноземних інвестицій в Україну</w:t>
      </w:r>
    </w:p>
    <w:p w:rsidR="00963FF9" w:rsidRPr="00877FF5" w:rsidRDefault="00963FF9" w:rsidP="00963FF9">
      <w:pPr>
        <w:rPr>
          <w:rFonts w:ascii="Times New Roman" w:hAnsi="Times New Roman" w:cs="Times New Roman"/>
          <w:sz w:val="28"/>
        </w:rPr>
      </w:pPr>
    </w:p>
    <w:p w:rsidR="00963FF9" w:rsidRPr="00877FF5" w:rsidRDefault="00963FF9" w:rsidP="00963FF9">
      <w:pPr>
        <w:rPr>
          <w:rFonts w:ascii="Times New Roman" w:hAnsi="Times New Roman" w:cs="Times New Roman"/>
          <w:sz w:val="28"/>
          <w:lang w:val="uk-UA"/>
        </w:rPr>
      </w:pPr>
      <w:proofErr w:type="spellStart"/>
      <w:r w:rsidRPr="0028789C">
        <w:rPr>
          <w:rFonts w:ascii="Times New Roman" w:hAnsi="Times New Roman" w:cs="Times New Roman"/>
          <w:b/>
          <w:sz w:val="28"/>
        </w:rPr>
        <w:t>Виконав</w:t>
      </w:r>
      <w:proofErr w:type="spellEnd"/>
      <w:r w:rsidRPr="0028789C">
        <w:rPr>
          <w:rFonts w:ascii="Times New Roman" w:hAnsi="Times New Roman" w:cs="Times New Roman"/>
          <w:b/>
          <w:sz w:val="28"/>
        </w:rPr>
        <w:t>:</w:t>
      </w:r>
      <w:r w:rsidRPr="00877FF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Загородній Сергій</w:t>
      </w:r>
      <w:r w:rsidRPr="00877FF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77FF5">
        <w:rPr>
          <w:rFonts w:ascii="Times New Roman" w:hAnsi="Times New Roman" w:cs="Times New Roman"/>
          <w:sz w:val="28"/>
        </w:rPr>
        <w:t>Іванович</w:t>
      </w:r>
      <w:proofErr w:type="spellEnd"/>
    </w:p>
    <w:p w:rsidR="00963FF9" w:rsidRPr="00877FF5" w:rsidRDefault="00963FF9" w:rsidP="00963FF9">
      <w:pPr>
        <w:rPr>
          <w:rFonts w:ascii="Times New Roman" w:hAnsi="Times New Roman" w:cs="Times New Roman"/>
          <w:sz w:val="28"/>
          <w:lang w:val="uk-UA"/>
        </w:rPr>
      </w:pPr>
    </w:p>
    <w:p w:rsidR="00963FF9" w:rsidRPr="00877FF5" w:rsidRDefault="00963FF9" w:rsidP="00963FF9">
      <w:pPr>
        <w:rPr>
          <w:rFonts w:ascii="Times New Roman" w:hAnsi="Times New Roman" w:cs="Times New Roman"/>
          <w:sz w:val="28"/>
          <w:lang w:val="uk-UA"/>
        </w:rPr>
      </w:pPr>
      <w:proofErr w:type="spellStart"/>
      <w:r w:rsidRPr="0028789C">
        <w:rPr>
          <w:rFonts w:ascii="Times New Roman" w:hAnsi="Times New Roman" w:cs="Times New Roman"/>
          <w:b/>
          <w:sz w:val="28"/>
        </w:rPr>
        <w:t>Керівник</w:t>
      </w:r>
      <w:proofErr w:type="spellEnd"/>
      <w:r w:rsidRPr="0028789C">
        <w:rPr>
          <w:rFonts w:ascii="Times New Roman" w:hAnsi="Times New Roman" w:cs="Times New Roman"/>
          <w:b/>
          <w:sz w:val="28"/>
        </w:rPr>
        <w:t>:</w:t>
      </w:r>
      <w:r w:rsidRPr="00877FF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77FF5">
        <w:rPr>
          <w:rFonts w:ascii="Times New Roman" w:hAnsi="Times New Roman" w:cs="Times New Roman"/>
          <w:sz w:val="28"/>
        </w:rPr>
        <w:t>к.е.н</w:t>
      </w:r>
      <w:proofErr w:type="spellEnd"/>
      <w:r w:rsidRPr="00877FF5">
        <w:rPr>
          <w:rFonts w:ascii="Times New Roman" w:hAnsi="Times New Roman" w:cs="Times New Roman"/>
          <w:sz w:val="28"/>
        </w:rPr>
        <w:t xml:space="preserve">.,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Подскре</w:t>
      </w:r>
      <w:r w:rsidR="000D0E0F">
        <w:rPr>
          <w:rFonts w:ascii="Times New Roman" w:hAnsi="Times New Roman" w:cs="Times New Roman"/>
          <w:sz w:val="28"/>
          <w:lang w:val="uk-UA"/>
        </w:rPr>
        <w:t>б</w:t>
      </w:r>
      <w:r>
        <w:rPr>
          <w:rFonts w:ascii="Times New Roman" w:hAnsi="Times New Roman" w:cs="Times New Roman"/>
          <w:sz w:val="28"/>
          <w:lang w:val="uk-UA"/>
        </w:rPr>
        <w:t>ко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Олександр Сергійович</w:t>
      </w:r>
    </w:p>
    <w:p w:rsidR="00963FF9" w:rsidRPr="00877FF5" w:rsidRDefault="00963FF9" w:rsidP="00963FF9">
      <w:pPr>
        <w:rPr>
          <w:rFonts w:ascii="Times New Roman" w:hAnsi="Times New Roman" w:cs="Times New Roman"/>
          <w:sz w:val="28"/>
        </w:rPr>
      </w:pPr>
    </w:p>
    <w:p w:rsidR="00963FF9" w:rsidRPr="0028789C" w:rsidRDefault="00963FF9" w:rsidP="00963FF9">
      <w:pPr>
        <w:rPr>
          <w:rFonts w:ascii="Times New Roman" w:hAnsi="Times New Roman" w:cs="Times New Roman"/>
          <w:b/>
          <w:sz w:val="28"/>
        </w:rPr>
      </w:pPr>
      <w:proofErr w:type="spellStart"/>
      <w:r w:rsidRPr="0028789C">
        <w:rPr>
          <w:rFonts w:ascii="Times New Roman" w:hAnsi="Times New Roman" w:cs="Times New Roman"/>
          <w:b/>
          <w:sz w:val="28"/>
        </w:rPr>
        <w:t>Консультанти</w:t>
      </w:r>
      <w:proofErr w:type="spellEnd"/>
      <w:r w:rsidRPr="0028789C">
        <w:rPr>
          <w:rFonts w:ascii="Times New Roman" w:hAnsi="Times New Roman" w:cs="Times New Roman"/>
          <w:b/>
          <w:sz w:val="28"/>
        </w:rPr>
        <w:t xml:space="preserve"> з </w:t>
      </w:r>
      <w:proofErr w:type="spellStart"/>
      <w:r w:rsidRPr="0028789C">
        <w:rPr>
          <w:rFonts w:ascii="Times New Roman" w:hAnsi="Times New Roman" w:cs="Times New Roman"/>
          <w:b/>
          <w:sz w:val="28"/>
        </w:rPr>
        <w:t>розділів</w:t>
      </w:r>
      <w:proofErr w:type="spellEnd"/>
      <w:r w:rsidRPr="0028789C">
        <w:rPr>
          <w:rFonts w:ascii="Times New Roman" w:hAnsi="Times New Roman" w:cs="Times New Roman"/>
          <w:b/>
          <w:sz w:val="28"/>
        </w:rPr>
        <w:t>:</w:t>
      </w:r>
    </w:p>
    <w:p w:rsidR="00963FF9" w:rsidRPr="00877FF5" w:rsidRDefault="00963FF9" w:rsidP="00963FF9">
      <w:p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Розділ</w:t>
      </w:r>
      <w:proofErr w:type="spellEnd"/>
      <w:r>
        <w:rPr>
          <w:rFonts w:ascii="Times New Roman" w:hAnsi="Times New Roman" w:cs="Times New Roman"/>
          <w:sz w:val="28"/>
        </w:rPr>
        <w:t xml:space="preserve"> 1:</w:t>
      </w:r>
      <w:r w:rsidRPr="00877FF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77FF5">
        <w:rPr>
          <w:rFonts w:ascii="Times New Roman" w:hAnsi="Times New Roman" w:cs="Times New Roman"/>
          <w:sz w:val="28"/>
        </w:rPr>
        <w:t>к.е.н</w:t>
      </w:r>
      <w:proofErr w:type="spellEnd"/>
      <w:r w:rsidRPr="00877FF5">
        <w:rPr>
          <w:rFonts w:ascii="Times New Roman" w:hAnsi="Times New Roman" w:cs="Times New Roman"/>
          <w:sz w:val="28"/>
        </w:rPr>
        <w:t xml:space="preserve">.,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Подскре</w:t>
      </w:r>
      <w:r w:rsidR="000D0E0F">
        <w:rPr>
          <w:rFonts w:ascii="Times New Roman" w:hAnsi="Times New Roman" w:cs="Times New Roman"/>
          <w:sz w:val="28"/>
          <w:lang w:val="uk-UA"/>
        </w:rPr>
        <w:t>б</w:t>
      </w:r>
      <w:r>
        <w:rPr>
          <w:rFonts w:ascii="Times New Roman" w:hAnsi="Times New Roman" w:cs="Times New Roman"/>
          <w:sz w:val="28"/>
          <w:lang w:val="uk-UA"/>
        </w:rPr>
        <w:t>ко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Олександр Сергійович</w:t>
      </w:r>
    </w:p>
    <w:p w:rsidR="00963FF9" w:rsidRPr="00877FF5" w:rsidRDefault="00963FF9" w:rsidP="00963FF9">
      <w:pPr>
        <w:rPr>
          <w:rFonts w:ascii="Times New Roman" w:hAnsi="Times New Roman" w:cs="Times New Roman"/>
          <w:sz w:val="28"/>
        </w:rPr>
      </w:pPr>
      <w:proofErr w:type="spellStart"/>
      <w:r w:rsidRPr="00877FF5">
        <w:rPr>
          <w:rFonts w:ascii="Times New Roman" w:hAnsi="Times New Roman" w:cs="Times New Roman"/>
          <w:sz w:val="28"/>
        </w:rPr>
        <w:t>Розділ</w:t>
      </w:r>
      <w:proofErr w:type="spellEnd"/>
      <w:r w:rsidRPr="00877FF5">
        <w:rPr>
          <w:rFonts w:ascii="Times New Roman" w:hAnsi="Times New Roman" w:cs="Times New Roman"/>
          <w:sz w:val="28"/>
        </w:rPr>
        <w:t xml:space="preserve"> 2: </w:t>
      </w:r>
      <w:proofErr w:type="spellStart"/>
      <w:r w:rsidRPr="00877FF5">
        <w:rPr>
          <w:rFonts w:ascii="Times New Roman" w:hAnsi="Times New Roman" w:cs="Times New Roman"/>
          <w:sz w:val="28"/>
        </w:rPr>
        <w:t>к.е.н</w:t>
      </w:r>
      <w:proofErr w:type="spellEnd"/>
      <w:r w:rsidRPr="00877FF5">
        <w:rPr>
          <w:rFonts w:ascii="Times New Roman" w:hAnsi="Times New Roman" w:cs="Times New Roman"/>
          <w:sz w:val="28"/>
        </w:rPr>
        <w:t xml:space="preserve">.,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Подскре</w:t>
      </w:r>
      <w:r w:rsidR="000D0E0F">
        <w:rPr>
          <w:rFonts w:ascii="Times New Roman" w:hAnsi="Times New Roman" w:cs="Times New Roman"/>
          <w:sz w:val="28"/>
          <w:lang w:val="uk-UA"/>
        </w:rPr>
        <w:t>б</w:t>
      </w:r>
      <w:r>
        <w:rPr>
          <w:rFonts w:ascii="Times New Roman" w:hAnsi="Times New Roman" w:cs="Times New Roman"/>
          <w:sz w:val="28"/>
          <w:lang w:val="uk-UA"/>
        </w:rPr>
        <w:t>ко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Олександр Сергійович</w:t>
      </w:r>
    </w:p>
    <w:p w:rsidR="00963FF9" w:rsidRPr="00877FF5" w:rsidRDefault="00963FF9" w:rsidP="00963FF9">
      <w:pPr>
        <w:rPr>
          <w:rFonts w:ascii="Times New Roman" w:hAnsi="Times New Roman" w:cs="Times New Roman"/>
          <w:sz w:val="28"/>
        </w:rPr>
      </w:pPr>
    </w:p>
    <w:p w:rsidR="00963FF9" w:rsidRPr="0028789C" w:rsidRDefault="00963FF9" w:rsidP="00963FF9">
      <w:pPr>
        <w:rPr>
          <w:rFonts w:ascii="Times New Roman" w:hAnsi="Times New Roman" w:cs="Times New Roman"/>
          <w:b/>
          <w:sz w:val="28"/>
        </w:rPr>
      </w:pPr>
      <w:proofErr w:type="spellStart"/>
      <w:r w:rsidRPr="0028789C">
        <w:rPr>
          <w:rFonts w:ascii="Times New Roman" w:hAnsi="Times New Roman" w:cs="Times New Roman"/>
          <w:b/>
          <w:sz w:val="28"/>
        </w:rPr>
        <w:t>Нормоконтролер</w:t>
      </w:r>
      <w:proofErr w:type="spellEnd"/>
      <w:r w:rsidRPr="0028789C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28789C">
        <w:rPr>
          <w:rFonts w:ascii="Times New Roman" w:hAnsi="Times New Roman" w:cs="Times New Roman"/>
          <w:b/>
          <w:sz w:val="28"/>
        </w:rPr>
        <w:t>із</w:t>
      </w:r>
      <w:proofErr w:type="spellEnd"/>
      <w:r w:rsidRPr="0028789C">
        <w:rPr>
          <w:rFonts w:ascii="Times New Roman" w:hAnsi="Times New Roman" w:cs="Times New Roman"/>
          <w:b/>
          <w:sz w:val="28"/>
        </w:rPr>
        <w:t xml:space="preserve"> ЄСКД (ЄСПД):</w:t>
      </w:r>
    </w:p>
    <w:p w:rsidR="0035283D" w:rsidRPr="00300961" w:rsidRDefault="00963FF9" w:rsidP="005F275A">
      <w:pPr>
        <w:rPr>
          <w:rFonts w:ascii="Times New Roman" w:hAnsi="Times New Roman" w:cs="Times New Roman"/>
          <w:sz w:val="28"/>
          <w:lang w:val="uk-UA"/>
        </w:rPr>
      </w:pPr>
      <w:proofErr w:type="spellStart"/>
      <w:r w:rsidRPr="00877FF5">
        <w:rPr>
          <w:rFonts w:ascii="Times New Roman" w:hAnsi="Times New Roman" w:cs="Times New Roman"/>
          <w:sz w:val="28"/>
        </w:rPr>
        <w:t>к.е.н</w:t>
      </w:r>
      <w:proofErr w:type="spellEnd"/>
      <w:r w:rsidRPr="00877FF5">
        <w:rPr>
          <w:rFonts w:ascii="Times New Roman" w:hAnsi="Times New Roman" w:cs="Times New Roman"/>
          <w:sz w:val="28"/>
        </w:rPr>
        <w:t xml:space="preserve">., </w:t>
      </w:r>
      <w:proofErr w:type="spellStart"/>
      <w:r w:rsidRPr="00877FF5">
        <w:rPr>
          <w:rFonts w:ascii="Times New Roman" w:hAnsi="Times New Roman" w:cs="Times New Roman"/>
          <w:sz w:val="28"/>
        </w:rPr>
        <w:t>Густера</w:t>
      </w:r>
      <w:proofErr w:type="spellEnd"/>
      <w:r w:rsidRPr="00877FF5">
        <w:rPr>
          <w:rFonts w:ascii="Times New Roman" w:hAnsi="Times New Roman" w:cs="Times New Roman"/>
          <w:sz w:val="28"/>
        </w:rPr>
        <w:t xml:space="preserve"> О.М.</w:t>
      </w:r>
      <w:r w:rsidR="0035283D" w:rsidRPr="0035283D">
        <w:rPr>
          <w:rFonts w:ascii="Times New Roman" w:hAnsi="Times New Roman" w:cs="Times New Roman"/>
          <w:sz w:val="28"/>
          <w:lang w:val="uk-UA"/>
        </w:rPr>
        <w:t xml:space="preserve"> </w:t>
      </w:r>
      <w:r w:rsidR="0035283D" w:rsidRPr="00300961">
        <w:rPr>
          <w:rFonts w:ascii="Times New Roman" w:hAnsi="Times New Roman" w:cs="Times New Roman"/>
          <w:sz w:val="28"/>
          <w:lang w:val="uk-UA"/>
        </w:rPr>
        <w:t>Національний авіаційний університет</w:t>
      </w:r>
    </w:p>
    <w:p w:rsidR="0035283D" w:rsidRPr="00300961" w:rsidRDefault="0035283D" w:rsidP="0035283D">
      <w:pPr>
        <w:jc w:val="center"/>
        <w:rPr>
          <w:rFonts w:ascii="Times New Roman" w:hAnsi="Times New Roman" w:cs="Times New Roman"/>
          <w:sz w:val="28"/>
          <w:lang w:val="uk-UA"/>
        </w:rPr>
      </w:pPr>
      <w:r w:rsidRPr="00300961">
        <w:rPr>
          <w:rFonts w:ascii="Times New Roman" w:hAnsi="Times New Roman" w:cs="Times New Roman"/>
          <w:sz w:val="28"/>
          <w:lang w:val="uk-UA"/>
        </w:rPr>
        <w:lastRenderedPageBreak/>
        <w:t>Факультет економіки та бізнес-адміністрування</w:t>
      </w:r>
    </w:p>
    <w:p w:rsidR="0035283D" w:rsidRPr="00300961" w:rsidRDefault="0035283D" w:rsidP="0035283D">
      <w:pPr>
        <w:jc w:val="center"/>
        <w:rPr>
          <w:rFonts w:ascii="Times New Roman" w:hAnsi="Times New Roman" w:cs="Times New Roman"/>
          <w:sz w:val="28"/>
          <w:lang w:val="uk-UA"/>
        </w:rPr>
      </w:pPr>
      <w:proofErr w:type="spellStart"/>
      <w:r w:rsidRPr="00300961">
        <w:rPr>
          <w:rFonts w:ascii="Times New Roman" w:hAnsi="Times New Roman" w:cs="Times New Roman"/>
          <w:sz w:val="28"/>
          <w:lang w:val="uk-UA"/>
        </w:rPr>
        <w:t>Кaфeдpa</w:t>
      </w:r>
      <w:proofErr w:type="spellEnd"/>
      <w:r w:rsidRPr="00300961">
        <w:rPr>
          <w:rFonts w:ascii="Times New Roman" w:hAnsi="Times New Roman" w:cs="Times New Roman"/>
          <w:sz w:val="28"/>
          <w:lang w:val="uk-UA"/>
        </w:rPr>
        <w:t xml:space="preserve"> економічної кібернетики</w:t>
      </w:r>
    </w:p>
    <w:p w:rsidR="0035283D" w:rsidRPr="00300961" w:rsidRDefault="0035283D" w:rsidP="0035283D">
      <w:pPr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Освітній ступінь «Бакалавр»</w:t>
      </w:r>
    </w:p>
    <w:p w:rsidR="0035283D" w:rsidRPr="00300961" w:rsidRDefault="0035283D" w:rsidP="0035283D">
      <w:pPr>
        <w:jc w:val="center"/>
        <w:rPr>
          <w:rFonts w:ascii="Times New Roman" w:hAnsi="Times New Roman" w:cs="Times New Roman"/>
          <w:sz w:val="28"/>
          <w:lang w:val="uk-UA"/>
        </w:rPr>
      </w:pPr>
      <w:r w:rsidRPr="00300961">
        <w:rPr>
          <w:rFonts w:ascii="Times New Roman" w:hAnsi="Times New Roman" w:cs="Times New Roman"/>
          <w:sz w:val="28"/>
          <w:lang w:val="uk-UA"/>
        </w:rPr>
        <w:t>Освітньо-професійна програма «Економічна кібернетика»</w:t>
      </w:r>
    </w:p>
    <w:p w:rsidR="0035283D" w:rsidRPr="00300961" w:rsidRDefault="0035283D" w:rsidP="0035283D">
      <w:pPr>
        <w:rPr>
          <w:rFonts w:ascii="Times New Roman" w:hAnsi="Times New Roman" w:cs="Times New Roman"/>
          <w:sz w:val="28"/>
          <w:lang w:val="uk-UA"/>
        </w:rPr>
      </w:pPr>
    </w:p>
    <w:p w:rsidR="0035283D" w:rsidRPr="00300961" w:rsidRDefault="0035283D" w:rsidP="0035283D">
      <w:pPr>
        <w:jc w:val="right"/>
        <w:rPr>
          <w:rFonts w:ascii="Times New Roman" w:hAnsi="Times New Roman" w:cs="Times New Roman"/>
          <w:sz w:val="28"/>
          <w:lang w:val="uk-UA"/>
        </w:rPr>
      </w:pPr>
      <w:r w:rsidRPr="00300961">
        <w:rPr>
          <w:rFonts w:ascii="Times New Roman" w:hAnsi="Times New Roman" w:cs="Times New Roman"/>
          <w:sz w:val="28"/>
          <w:lang w:val="uk-UA"/>
        </w:rPr>
        <w:t>ЗАТВЕРДЖУЮ</w:t>
      </w:r>
    </w:p>
    <w:p w:rsidR="0035283D" w:rsidRPr="00300961" w:rsidRDefault="0035283D" w:rsidP="0035283D">
      <w:pPr>
        <w:jc w:val="right"/>
        <w:rPr>
          <w:rFonts w:ascii="Times New Roman" w:hAnsi="Times New Roman" w:cs="Times New Roman"/>
          <w:sz w:val="28"/>
          <w:lang w:val="uk-UA"/>
        </w:rPr>
      </w:pPr>
      <w:r w:rsidRPr="00300961">
        <w:rPr>
          <w:rFonts w:ascii="Times New Roman" w:hAnsi="Times New Roman" w:cs="Times New Roman"/>
          <w:sz w:val="28"/>
          <w:lang w:val="uk-UA"/>
        </w:rPr>
        <w:t>Завідувач кафедри</w:t>
      </w:r>
    </w:p>
    <w:p w:rsidR="0035283D" w:rsidRPr="00300961" w:rsidRDefault="0035283D" w:rsidP="0035283D">
      <w:pPr>
        <w:jc w:val="right"/>
        <w:rPr>
          <w:rFonts w:ascii="Times New Roman" w:hAnsi="Times New Roman" w:cs="Times New Roman"/>
          <w:sz w:val="28"/>
          <w:lang w:val="uk-UA"/>
        </w:rPr>
      </w:pPr>
      <w:r w:rsidRPr="00300961">
        <w:rPr>
          <w:rFonts w:ascii="Times New Roman" w:hAnsi="Times New Roman" w:cs="Times New Roman"/>
          <w:sz w:val="28"/>
          <w:lang w:val="uk-UA"/>
        </w:rPr>
        <w:t>економічної кібернетики</w:t>
      </w:r>
    </w:p>
    <w:p w:rsidR="0035283D" w:rsidRPr="00300961" w:rsidRDefault="0035283D" w:rsidP="0035283D">
      <w:pPr>
        <w:jc w:val="right"/>
        <w:rPr>
          <w:rFonts w:ascii="Times New Roman" w:hAnsi="Times New Roman" w:cs="Times New Roman"/>
          <w:sz w:val="28"/>
          <w:lang w:val="uk-UA"/>
        </w:rPr>
      </w:pPr>
      <w:r w:rsidRPr="00300961">
        <w:rPr>
          <w:rFonts w:ascii="Times New Roman" w:hAnsi="Times New Roman" w:cs="Times New Roman"/>
          <w:sz w:val="28"/>
          <w:lang w:val="uk-UA"/>
        </w:rPr>
        <w:t>____________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300961">
        <w:rPr>
          <w:rFonts w:ascii="Times New Roman" w:hAnsi="Times New Roman" w:cs="Times New Roman"/>
          <w:sz w:val="28"/>
          <w:lang w:val="uk-UA"/>
        </w:rPr>
        <w:t>Іванченко Н.О.</w:t>
      </w:r>
    </w:p>
    <w:p w:rsidR="0035283D" w:rsidRPr="00300961" w:rsidRDefault="0035283D" w:rsidP="0035283D">
      <w:pPr>
        <w:jc w:val="right"/>
        <w:rPr>
          <w:rFonts w:ascii="Times New Roman" w:hAnsi="Times New Roman" w:cs="Times New Roman"/>
          <w:sz w:val="28"/>
          <w:lang w:val="uk-UA"/>
        </w:rPr>
      </w:pPr>
      <w:r w:rsidRPr="00300961">
        <w:rPr>
          <w:rFonts w:ascii="Times New Roman" w:hAnsi="Times New Roman" w:cs="Times New Roman"/>
          <w:sz w:val="28"/>
          <w:lang w:val="uk-UA"/>
        </w:rPr>
        <w:t>«____» ____________ 202</w:t>
      </w:r>
      <w:r>
        <w:rPr>
          <w:rFonts w:ascii="Times New Roman" w:hAnsi="Times New Roman" w:cs="Times New Roman"/>
          <w:sz w:val="28"/>
          <w:lang w:val="uk-UA"/>
        </w:rPr>
        <w:t>1</w:t>
      </w:r>
      <w:r w:rsidRPr="00300961">
        <w:rPr>
          <w:rFonts w:ascii="Times New Roman" w:hAnsi="Times New Roman" w:cs="Times New Roman"/>
          <w:sz w:val="28"/>
          <w:lang w:val="uk-UA"/>
        </w:rPr>
        <w:t xml:space="preserve"> р.</w:t>
      </w:r>
    </w:p>
    <w:p w:rsidR="0035283D" w:rsidRPr="00300961" w:rsidRDefault="0035283D" w:rsidP="0035283D">
      <w:pPr>
        <w:rPr>
          <w:rFonts w:ascii="Times New Roman" w:hAnsi="Times New Roman" w:cs="Times New Roman"/>
          <w:sz w:val="28"/>
          <w:lang w:val="uk-UA"/>
        </w:rPr>
      </w:pPr>
    </w:p>
    <w:p w:rsidR="0035283D" w:rsidRPr="00804A0D" w:rsidRDefault="0035283D" w:rsidP="0035283D">
      <w:pPr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804A0D">
        <w:rPr>
          <w:rFonts w:ascii="Times New Roman" w:hAnsi="Times New Roman" w:cs="Times New Roman"/>
          <w:b/>
          <w:sz w:val="28"/>
          <w:lang w:val="uk-UA"/>
        </w:rPr>
        <w:t>ЗАВДАННЯ НА ВИПУСКНУ РОБОТУ</w:t>
      </w:r>
    </w:p>
    <w:p w:rsidR="0035283D" w:rsidRPr="00804A0D" w:rsidRDefault="0035283D" w:rsidP="0035283D">
      <w:pPr>
        <w:rPr>
          <w:rFonts w:ascii="Times New Roman" w:hAnsi="Times New Roman" w:cs="Times New Roman"/>
          <w:sz w:val="28"/>
          <w:lang w:val="uk-UA"/>
        </w:rPr>
      </w:pPr>
      <w:r w:rsidRPr="00804A0D">
        <w:rPr>
          <w:rFonts w:ascii="Times New Roman" w:hAnsi="Times New Roman" w:cs="Times New Roman"/>
          <w:sz w:val="28"/>
          <w:lang w:val="uk-UA"/>
        </w:rPr>
        <w:t>Студента: Загороднього Сергія Івановича</w:t>
      </w:r>
    </w:p>
    <w:p w:rsidR="0035283D" w:rsidRPr="00804A0D" w:rsidRDefault="0035283D" w:rsidP="0035283D">
      <w:pPr>
        <w:rPr>
          <w:rFonts w:ascii="Times New Roman" w:hAnsi="Times New Roman" w:cs="Times New Roman"/>
          <w:sz w:val="28"/>
          <w:lang w:val="uk-UA"/>
        </w:rPr>
      </w:pPr>
      <w:r w:rsidRPr="00804A0D">
        <w:rPr>
          <w:rFonts w:ascii="Times New Roman" w:hAnsi="Times New Roman" w:cs="Times New Roman"/>
          <w:sz w:val="28"/>
          <w:lang w:val="uk-UA"/>
        </w:rPr>
        <w:t>Тема роботи: Методи та моделі залучення іноземних інвестицій в Україну</w:t>
      </w:r>
    </w:p>
    <w:p w:rsidR="0035283D" w:rsidRPr="00804A0D" w:rsidRDefault="0035283D" w:rsidP="0035283D">
      <w:pPr>
        <w:rPr>
          <w:rFonts w:ascii="Times New Roman" w:hAnsi="Times New Roman" w:cs="Times New Roman"/>
          <w:sz w:val="28"/>
          <w:lang w:val="uk-UA"/>
        </w:rPr>
      </w:pPr>
      <w:r w:rsidRPr="00804A0D">
        <w:rPr>
          <w:rFonts w:ascii="Times New Roman" w:hAnsi="Times New Roman" w:cs="Times New Roman"/>
          <w:sz w:val="28"/>
          <w:lang w:val="uk-UA"/>
        </w:rPr>
        <w:t>затверджена наказом ректора № _____ від _____._____.2021 р.</w:t>
      </w:r>
    </w:p>
    <w:p w:rsidR="0035283D" w:rsidRPr="00804A0D" w:rsidRDefault="0035283D" w:rsidP="0035283D">
      <w:pPr>
        <w:rPr>
          <w:rFonts w:ascii="Times New Roman" w:hAnsi="Times New Roman" w:cs="Times New Roman"/>
          <w:sz w:val="28"/>
          <w:lang w:val="uk-UA"/>
        </w:rPr>
      </w:pPr>
      <w:r w:rsidRPr="00804A0D">
        <w:rPr>
          <w:rFonts w:ascii="Times New Roman" w:hAnsi="Times New Roman" w:cs="Times New Roman"/>
          <w:sz w:val="28"/>
          <w:lang w:val="uk-UA"/>
        </w:rPr>
        <w:t>1. Термін здачі студентом закінченої роботи на кафедру:</w:t>
      </w:r>
    </w:p>
    <w:p w:rsidR="0035283D" w:rsidRPr="00804A0D" w:rsidRDefault="0035283D" w:rsidP="0035283D">
      <w:pPr>
        <w:rPr>
          <w:rFonts w:ascii="Times New Roman" w:hAnsi="Times New Roman" w:cs="Times New Roman"/>
          <w:sz w:val="28"/>
          <w:lang w:val="uk-UA"/>
        </w:rPr>
      </w:pPr>
      <w:r w:rsidRPr="00804A0D">
        <w:rPr>
          <w:rFonts w:ascii="Times New Roman" w:hAnsi="Times New Roman" w:cs="Times New Roman"/>
          <w:sz w:val="28"/>
          <w:lang w:val="uk-UA"/>
        </w:rPr>
        <w:t>2. Вихідні дані до роботи: наукові в галузі інформаційних систем та</w:t>
      </w:r>
    </w:p>
    <w:p w:rsidR="0035283D" w:rsidRPr="00804A0D" w:rsidRDefault="0035283D" w:rsidP="0035283D">
      <w:pPr>
        <w:rPr>
          <w:rFonts w:ascii="Times New Roman" w:hAnsi="Times New Roman" w:cs="Times New Roman"/>
          <w:sz w:val="28"/>
          <w:lang w:val="uk-UA"/>
        </w:rPr>
      </w:pPr>
      <w:r w:rsidRPr="00804A0D">
        <w:rPr>
          <w:rFonts w:ascii="Times New Roman" w:hAnsi="Times New Roman" w:cs="Times New Roman"/>
          <w:sz w:val="28"/>
          <w:lang w:val="uk-UA"/>
        </w:rPr>
        <w:t>технологій зарубіжних та вітчизняних вчених.</w:t>
      </w:r>
    </w:p>
    <w:p w:rsidR="0035283D" w:rsidRPr="00804A0D" w:rsidRDefault="0035283D" w:rsidP="0035283D">
      <w:pPr>
        <w:rPr>
          <w:rFonts w:ascii="Times New Roman" w:hAnsi="Times New Roman" w:cs="Times New Roman"/>
          <w:sz w:val="28"/>
          <w:lang w:val="uk-UA"/>
        </w:rPr>
      </w:pPr>
      <w:r w:rsidRPr="00804A0D">
        <w:rPr>
          <w:rFonts w:ascii="Times New Roman" w:hAnsi="Times New Roman" w:cs="Times New Roman"/>
          <w:sz w:val="28"/>
          <w:lang w:val="uk-UA"/>
        </w:rPr>
        <w:t>3. Зміст дослідження:</w:t>
      </w:r>
    </w:p>
    <w:p w:rsidR="0035283D" w:rsidRPr="00804A0D" w:rsidRDefault="000D0E0F" w:rsidP="000D0E0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Визначе</w:t>
      </w:r>
      <w:r w:rsidR="0035283D" w:rsidRPr="00804A0D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о</w:t>
      </w:r>
      <w:r w:rsidR="0035283D" w:rsidRPr="00804A0D">
        <w:rPr>
          <w:rFonts w:ascii="Times New Roman" w:hAnsi="Times New Roman" w:cs="Times New Roman"/>
          <w:sz w:val="28"/>
          <w:lang w:val="uk-UA"/>
        </w:rPr>
        <w:t xml:space="preserve"> економічної сутності інвестицій;</w:t>
      </w:r>
    </w:p>
    <w:p w:rsidR="0035283D" w:rsidRPr="00804A0D" w:rsidRDefault="000D0E0F" w:rsidP="000D0E0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Проаналізовано м</w:t>
      </w:r>
      <w:r w:rsidR="0035283D" w:rsidRPr="00804A0D">
        <w:rPr>
          <w:rFonts w:ascii="Times New Roman" w:hAnsi="Times New Roman" w:cs="Times New Roman"/>
          <w:sz w:val="28"/>
          <w:lang w:val="uk-UA"/>
        </w:rPr>
        <w:t>етоди залучення іноземних інвестицій;</w:t>
      </w:r>
    </w:p>
    <w:p w:rsidR="0035283D" w:rsidRPr="00804A0D" w:rsidRDefault="000D0E0F" w:rsidP="000D0E0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Проведено аналіз о</w:t>
      </w:r>
      <w:r w:rsidR="009A7766">
        <w:rPr>
          <w:rFonts w:ascii="Times New Roman" w:hAnsi="Times New Roman" w:cs="Times New Roman"/>
          <w:sz w:val="28"/>
          <w:lang w:val="uk-UA"/>
        </w:rPr>
        <w:t>собливост</w:t>
      </w:r>
      <w:r>
        <w:rPr>
          <w:rFonts w:ascii="Times New Roman" w:hAnsi="Times New Roman" w:cs="Times New Roman"/>
          <w:sz w:val="28"/>
          <w:lang w:val="uk-UA"/>
        </w:rPr>
        <w:t xml:space="preserve">ей </w:t>
      </w:r>
      <w:r w:rsidR="009A7766">
        <w:rPr>
          <w:rFonts w:ascii="Times New Roman" w:hAnsi="Times New Roman" w:cs="Times New Roman"/>
          <w:sz w:val="28"/>
          <w:lang w:val="uk-UA"/>
        </w:rPr>
        <w:t>та способи залучення прямих іноземних інвестицій</w:t>
      </w:r>
      <w:r w:rsidR="0035283D" w:rsidRPr="00804A0D">
        <w:rPr>
          <w:rFonts w:ascii="Times New Roman" w:hAnsi="Times New Roman" w:cs="Times New Roman"/>
          <w:sz w:val="28"/>
          <w:lang w:val="uk-UA"/>
        </w:rPr>
        <w:t>;</w:t>
      </w:r>
    </w:p>
    <w:p w:rsidR="0035283D" w:rsidRDefault="000D0E0F" w:rsidP="000D0E0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Проведено а</w:t>
      </w:r>
      <w:proofErr w:type="spellStart"/>
      <w:r w:rsidR="009A7766">
        <w:rPr>
          <w:rFonts w:ascii="Times New Roman" w:hAnsi="Times New Roman" w:cs="Times New Roman"/>
          <w:sz w:val="28"/>
        </w:rPr>
        <w:t>наліз</w:t>
      </w:r>
      <w:proofErr w:type="spellEnd"/>
      <w:r w:rsidR="009A776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A7766">
        <w:rPr>
          <w:rFonts w:ascii="Times New Roman" w:hAnsi="Times New Roman" w:cs="Times New Roman"/>
          <w:sz w:val="28"/>
        </w:rPr>
        <w:t>ефективності</w:t>
      </w:r>
      <w:proofErr w:type="spellEnd"/>
      <w:r w:rsidR="009A776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A7766">
        <w:rPr>
          <w:rFonts w:ascii="Times New Roman" w:hAnsi="Times New Roman" w:cs="Times New Roman"/>
          <w:sz w:val="28"/>
        </w:rPr>
        <w:t>залучення</w:t>
      </w:r>
      <w:proofErr w:type="spellEnd"/>
      <w:r w:rsidR="009A776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A7766">
        <w:rPr>
          <w:rFonts w:ascii="Times New Roman" w:hAnsi="Times New Roman" w:cs="Times New Roman"/>
          <w:sz w:val="28"/>
        </w:rPr>
        <w:t>іноземних</w:t>
      </w:r>
      <w:proofErr w:type="spellEnd"/>
      <w:r w:rsidR="009A776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A7766">
        <w:rPr>
          <w:rFonts w:ascii="Times New Roman" w:hAnsi="Times New Roman" w:cs="Times New Roman"/>
          <w:sz w:val="28"/>
        </w:rPr>
        <w:t>інвестицій</w:t>
      </w:r>
      <w:proofErr w:type="spellEnd"/>
      <w:r w:rsidR="009A7766">
        <w:rPr>
          <w:rFonts w:ascii="Times New Roman" w:hAnsi="Times New Roman" w:cs="Times New Roman"/>
          <w:sz w:val="28"/>
        </w:rPr>
        <w:t xml:space="preserve"> у </w:t>
      </w:r>
      <w:proofErr w:type="spellStart"/>
      <w:r w:rsidR="009A7766">
        <w:rPr>
          <w:rFonts w:ascii="Times New Roman" w:hAnsi="Times New Roman" w:cs="Times New Roman"/>
          <w:sz w:val="28"/>
        </w:rPr>
        <w:t>споживчий</w:t>
      </w:r>
      <w:proofErr w:type="spellEnd"/>
      <w:r w:rsidR="009A7766">
        <w:rPr>
          <w:rFonts w:ascii="Times New Roman" w:hAnsi="Times New Roman" w:cs="Times New Roman"/>
          <w:sz w:val="28"/>
        </w:rPr>
        <w:t xml:space="preserve"> сектор </w:t>
      </w:r>
      <w:proofErr w:type="spellStart"/>
      <w:r w:rsidR="009A7766">
        <w:rPr>
          <w:rFonts w:ascii="Times New Roman" w:hAnsi="Times New Roman" w:cs="Times New Roman"/>
          <w:sz w:val="28"/>
        </w:rPr>
        <w:t>економіки</w:t>
      </w:r>
      <w:proofErr w:type="spellEnd"/>
      <w:r w:rsidR="009A7766">
        <w:rPr>
          <w:rFonts w:ascii="Times New Roman" w:hAnsi="Times New Roman" w:cs="Times New Roman"/>
          <w:sz w:val="28"/>
        </w:rPr>
        <w:t xml:space="preserve"> </w:t>
      </w:r>
      <w:r w:rsidR="009A7766">
        <w:rPr>
          <w:rFonts w:ascii="Times New Roman" w:hAnsi="Times New Roman" w:cs="Times New Roman"/>
          <w:sz w:val="28"/>
          <w:lang w:val="uk-UA"/>
        </w:rPr>
        <w:t>У</w:t>
      </w:r>
      <w:proofErr w:type="spellStart"/>
      <w:r w:rsidR="009A7766">
        <w:rPr>
          <w:rFonts w:ascii="Times New Roman" w:hAnsi="Times New Roman" w:cs="Times New Roman"/>
          <w:sz w:val="28"/>
        </w:rPr>
        <w:t>країни</w:t>
      </w:r>
      <w:proofErr w:type="spellEnd"/>
      <w:r w:rsidR="009A7766" w:rsidRPr="00804A0D">
        <w:rPr>
          <w:rFonts w:ascii="Times New Roman" w:hAnsi="Times New Roman" w:cs="Times New Roman"/>
          <w:sz w:val="28"/>
          <w:lang w:val="uk-UA"/>
        </w:rPr>
        <w:t>;</w:t>
      </w:r>
    </w:p>
    <w:p w:rsidR="009A7766" w:rsidRPr="00804A0D" w:rsidRDefault="000D0E0F" w:rsidP="000D0E0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Проведено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Start"/>
      <w:r w:rsidR="009A7766">
        <w:rPr>
          <w:rFonts w:ascii="Times New Roman" w:hAnsi="Times New Roman" w:cs="Times New Roman"/>
          <w:sz w:val="28"/>
          <w:szCs w:val="28"/>
        </w:rPr>
        <w:t>наліз</w:t>
      </w:r>
      <w:proofErr w:type="spellEnd"/>
      <w:r w:rsidR="009A77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7766">
        <w:rPr>
          <w:rFonts w:ascii="Times New Roman" w:hAnsi="Times New Roman" w:cs="Times New Roman"/>
          <w:sz w:val="28"/>
          <w:szCs w:val="28"/>
        </w:rPr>
        <w:t>ефективності</w:t>
      </w:r>
      <w:proofErr w:type="spellEnd"/>
      <w:r w:rsidR="009A77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7766">
        <w:rPr>
          <w:rFonts w:ascii="Times New Roman" w:hAnsi="Times New Roman" w:cs="Times New Roman"/>
          <w:sz w:val="28"/>
          <w:szCs w:val="28"/>
        </w:rPr>
        <w:t>залучення</w:t>
      </w:r>
      <w:proofErr w:type="spellEnd"/>
      <w:r w:rsidR="009A77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7766">
        <w:rPr>
          <w:rFonts w:ascii="Times New Roman" w:hAnsi="Times New Roman" w:cs="Times New Roman"/>
          <w:sz w:val="28"/>
          <w:szCs w:val="28"/>
        </w:rPr>
        <w:t>іноземних</w:t>
      </w:r>
      <w:proofErr w:type="spellEnd"/>
      <w:r w:rsidR="009A77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7766">
        <w:rPr>
          <w:rFonts w:ascii="Times New Roman" w:hAnsi="Times New Roman" w:cs="Times New Roman"/>
          <w:sz w:val="28"/>
          <w:szCs w:val="28"/>
        </w:rPr>
        <w:t>інвестицій</w:t>
      </w:r>
      <w:proofErr w:type="spellEnd"/>
      <w:r w:rsidR="009A776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9A7766">
        <w:rPr>
          <w:rFonts w:ascii="Times New Roman" w:hAnsi="Times New Roman" w:cs="Times New Roman"/>
          <w:sz w:val="28"/>
          <w:szCs w:val="28"/>
        </w:rPr>
        <w:t>економіку</w:t>
      </w:r>
      <w:proofErr w:type="spellEnd"/>
      <w:r w:rsidR="009A77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7766">
        <w:rPr>
          <w:rFonts w:ascii="Times New Roman" w:hAnsi="Times New Roman" w:cs="Times New Roman"/>
          <w:sz w:val="28"/>
          <w:szCs w:val="28"/>
        </w:rPr>
        <w:t>Києва</w:t>
      </w:r>
      <w:proofErr w:type="spellEnd"/>
      <w:r w:rsidR="009A7766" w:rsidRPr="00804A0D">
        <w:rPr>
          <w:rFonts w:ascii="Times New Roman" w:hAnsi="Times New Roman" w:cs="Times New Roman"/>
          <w:sz w:val="28"/>
          <w:lang w:val="uk-UA"/>
        </w:rPr>
        <w:t>.</w:t>
      </w:r>
    </w:p>
    <w:p w:rsidR="0035283D" w:rsidRPr="009A7766" w:rsidRDefault="0035283D" w:rsidP="005F275A">
      <w:pPr>
        <w:rPr>
          <w:rFonts w:ascii="Times New Roman" w:hAnsi="Times New Roman" w:cs="Times New Roman"/>
          <w:sz w:val="28"/>
          <w:lang w:val="uk-UA"/>
        </w:rPr>
      </w:pPr>
      <w:r w:rsidRPr="00804A0D">
        <w:rPr>
          <w:rFonts w:ascii="Times New Roman" w:hAnsi="Times New Roman" w:cs="Times New Roman"/>
          <w:sz w:val="28"/>
          <w:lang w:val="uk-UA"/>
        </w:rPr>
        <w:t>4. Перелік обов‘язкових демонстраційних матеріалів: 12 слайдів</w:t>
      </w:r>
    </w:p>
    <w:p w:rsidR="0035283D" w:rsidRPr="0035283D" w:rsidRDefault="0035283D" w:rsidP="0035283D">
      <w:pPr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804A0D">
        <w:rPr>
          <w:rFonts w:ascii="Times New Roman" w:hAnsi="Times New Roman" w:cs="Times New Roman"/>
          <w:b/>
          <w:sz w:val="28"/>
          <w:lang w:val="uk-UA"/>
        </w:rPr>
        <w:lastRenderedPageBreak/>
        <w:t>Календарний план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4820"/>
        <w:gridCol w:w="1559"/>
        <w:gridCol w:w="2517"/>
      </w:tblGrid>
      <w:tr w:rsidR="0035283D" w:rsidRPr="00804A0D" w:rsidTr="00B90B45">
        <w:tc>
          <w:tcPr>
            <w:tcW w:w="675" w:type="dxa"/>
          </w:tcPr>
          <w:p w:rsidR="0035283D" w:rsidRPr="00804A0D" w:rsidRDefault="0035283D" w:rsidP="00B90B45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804A0D">
              <w:rPr>
                <w:rFonts w:ascii="Times New Roman" w:hAnsi="Times New Roman" w:cs="Times New Roman"/>
                <w:sz w:val="28"/>
                <w:lang w:val="uk-UA"/>
              </w:rPr>
              <w:t>№ п/</w:t>
            </w:r>
            <w:proofErr w:type="spellStart"/>
            <w:r w:rsidRPr="00804A0D">
              <w:rPr>
                <w:rFonts w:ascii="Times New Roman" w:hAnsi="Times New Roman" w:cs="Times New Roman"/>
                <w:sz w:val="28"/>
                <w:lang w:val="uk-UA"/>
              </w:rPr>
              <w:t>п</w:t>
            </w:r>
            <w:proofErr w:type="spellEnd"/>
          </w:p>
        </w:tc>
        <w:tc>
          <w:tcPr>
            <w:tcW w:w="4820" w:type="dxa"/>
          </w:tcPr>
          <w:p w:rsidR="0035283D" w:rsidRPr="00804A0D" w:rsidRDefault="0035283D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04A0D">
              <w:rPr>
                <w:rFonts w:ascii="Times New Roman" w:hAnsi="Times New Roman" w:cs="Times New Roman"/>
                <w:sz w:val="28"/>
                <w:lang w:val="uk-UA"/>
              </w:rPr>
              <w:t>Назва етапів випускної роботи</w:t>
            </w:r>
          </w:p>
        </w:tc>
        <w:tc>
          <w:tcPr>
            <w:tcW w:w="1559" w:type="dxa"/>
          </w:tcPr>
          <w:p w:rsidR="0035283D" w:rsidRPr="00804A0D" w:rsidRDefault="0035283D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04A0D">
              <w:rPr>
                <w:rFonts w:ascii="Times New Roman" w:hAnsi="Times New Roman" w:cs="Times New Roman"/>
                <w:sz w:val="28"/>
                <w:lang w:val="uk-UA"/>
              </w:rPr>
              <w:t>Термін</w:t>
            </w:r>
          </w:p>
          <w:p w:rsidR="0035283D" w:rsidRPr="00804A0D" w:rsidRDefault="0035283D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04A0D">
              <w:rPr>
                <w:rFonts w:ascii="Times New Roman" w:hAnsi="Times New Roman" w:cs="Times New Roman"/>
                <w:sz w:val="28"/>
                <w:lang w:val="uk-UA"/>
              </w:rPr>
              <w:t>виконання</w:t>
            </w:r>
          </w:p>
        </w:tc>
        <w:tc>
          <w:tcPr>
            <w:tcW w:w="2517" w:type="dxa"/>
          </w:tcPr>
          <w:p w:rsidR="0035283D" w:rsidRPr="00804A0D" w:rsidRDefault="0035283D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04A0D">
              <w:rPr>
                <w:rFonts w:ascii="Times New Roman" w:hAnsi="Times New Roman" w:cs="Times New Roman"/>
                <w:sz w:val="28"/>
                <w:lang w:val="uk-UA"/>
              </w:rPr>
              <w:t>Позначки</w:t>
            </w:r>
          </w:p>
          <w:p w:rsidR="0035283D" w:rsidRPr="00804A0D" w:rsidRDefault="0035283D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04A0D">
              <w:rPr>
                <w:rFonts w:ascii="Times New Roman" w:hAnsi="Times New Roman" w:cs="Times New Roman"/>
                <w:sz w:val="28"/>
                <w:lang w:val="uk-UA"/>
              </w:rPr>
              <w:t>керівника про</w:t>
            </w:r>
          </w:p>
          <w:p w:rsidR="0035283D" w:rsidRPr="00804A0D" w:rsidRDefault="0035283D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04A0D">
              <w:rPr>
                <w:rFonts w:ascii="Times New Roman" w:hAnsi="Times New Roman" w:cs="Times New Roman"/>
                <w:sz w:val="28"/>
                <w:lang w:val="uk-UA"/>
              </w:rPr>
              <w:t>виконання завдань</w:t>
            </w:r>
          </w:p>
        </w:tc>
      </w:tr>
      <w:tr w:rsidR="0035283D" w:rsidRPr="00804A0D" w:rsidTr="00B90B45">
        <w:tc>
          <w:tcPr>
            <w:tcW w:w="675" w:type="dxa"/>
          </w:tcPr>
          <w:p w:rsidR="0035283D" w:rsidRPr="00804A0D" w:rsidRDefault="0035283D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04A0D">
              <w:rPr>
                <w:rFonts w:ascii="Times New Roman" w:hAnsi="Times New Roman" w:cs="Times New Roman"/>
                <w:sz w:val="28"/>
                <w:lang w:val="uk-UA"/>
              </w:rPr>
              <w:t>1</w:t>
            </w:r>
          </w:p>
        </w:tc>
        <w:tc>
          <w:tcPr>
            <w:tcW w:w="4820" w:type="dxa"/>
          </w:tcPr>
          <w:p w:rsidR="0035283D" w:rsidRPr="00804A0D" w:rsidRDefault="0035283D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04A0D">
              <w:rPr>
                <w:rFonts w:ascii="Times New Roman" w:hAnsi="Times New Roman" w:cs="Times New Roman"/>
                <w:sz w:val="28"/>
                <w:lang w:val="uk-UA"/>
              </w:rPr>
              <w:t>Отримання завдання на випускної</w:t>
            </w:r>
          </w:p>
          <w:p w:rsidR="0035283D" w:rsidRPr="00804A0D" w:rsidRDefault="0035283D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04A0D">
              <w:rPr>
                <w:rFonts w:ascii="Times New Roman" w:hAnsi="Times New Roman" w:cs="Times New Roman"/>
                <w:sz w:val="28"/>
                <w:lang w:val="uk-UA"/>
              </w:rPr>
              <w:t>роботу</w:t>
            </w:r>
          </w:p>
        </w:tc>
        <w:tc>
          <w:tcPr>
            <w:tcW w:w="1559" w:type="dxa"/>
          </w:tcPr>
          <w:p w:rsidR="0035283D" w:rsidRPr="00804A0D" w:rsidRDefault="0035283D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2517" w:type="dxa"/>
          </w:tcPr>
          <w:p w:rsidR="0035283D" w:rsidRPr="00804A0D" w:rsidRDefault="0035283D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</w:tr>
      <w:tr w:rsidR="0035283D" w:rsidRPr="00804A0D" w:rsidTr="00B90B45">
        <w:tc>
          <w:tcPr>
            <w:tcW w:w="675" w:type="dxa"/>
          </w:tcPr>
          <w:p w:rsidR="0035283D" w:rsidRPr="00804A0D" w:rsidRDefault="0035283D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04A0D">
              <w:rPr>
                <w:rFonts w:ascii="Times New Roman" w:hAnsi="Times New Roman" w:cs="Times New Roman"/>
                <w:sz w:val="28"/>
                <w:lang w:val="uk-UA"/>
              </w:rPr>
              <w:t>2</w:t>
            </w:r>
          </w:p>
        </w:tc>
        <w:tc>
          <w:tcPr>
            <w:tcW w:w="4820" w:type="dxa"/>
          </w:tcPr>
          <w:p w:rsidR="0035283D" w:rsidRPr="00804A0D" w:rsidRDefault="0035283D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04A0D">
              <w:rPr>
                <w:rFonts w:ascii="Times New Roman" w:hAnsi="Times New Roman" w:cs="Times New Roman"/>
                <w:sz w:val="28"/>
                <w:lang w:val="uk-UA"/>
              </w:rPr>
              <w:t>Огляд літератури за темою</w:t>
            </w:r>
          </w:p>
        </w:tc>
        <w:tc>
          <w:tcPr>
            <w:tcW w:w="1559" w:type="dxa"/>
          </w:tcPr>
          <w:p w:rsidR="0035283D" w:rsidRPr="00804A0D" w:rsidRDefault="0035283D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2517" w:type="dxa"/>
          </w:tcPr>
          <w:p w:rsidR="0035283D" w:rsidRPr="00804A0D" w:rsidRDefault="0035283D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</w:tr>
      <w:tr w:rsidR="0035283D" w:rsidRPr="00804A0D" w:rsidTr="00B90B45">
        <w:tc>
          <w:tcPr>
            <w:tcW w:w="675" w:type="dxa"/>
          </w:tcPr>
          <w:p w:rsidR="0035283D" w:rsidRPr="00804A0D" w:rsidRDefault="0035283D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04A0D">
              <w:rPr>
                <w:rFonts w:ascii="Times New Roman" w:hAnsi="Times New Roman" w:cs="Times New Roman"/>
                <w:sz w:val="28"/>
                <w:lang w:val="uk-UA"/>
              </w:rPr>
              <w:t>3</w:t>
            </w:r>
          </w:p>
        </w:tc>
        <w:tc>
          <w:tcPr>
            <w:tcW w:w="4820" w:type="dxa"/>
          </w:tcPr>
          <w:p w:rsidR="0035283D" w:rsidRPr="00804A0D" w:rsidRDefault="0035283D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04A0D">
              <w:rPr>
                <w:rFonts w:ascii="Times New Roman" w:hAnsi="Times New Roman" w:cs="Times New Roman"/>
                <w:sz w:val="28"/>
                <w:lang w:val="uk-UA"/>
              </w:rPr>
              <w:t>Визначення економічної сутності інвестицій</w:t>
            </w:r>
          </w:p>
        </w:tc>
        <w:tc>
          <w:tcPr>
            <w:tcW w:w="1559" w:type="dxa"/>
          </w:tcPr>
          <w:p w:rsidR="0035283D" w:rsidRPr="00804A0D" w:rsidRDefault="0035283D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2517" w:type="dxa"/>
          </w:tcPr>
          <w:p w:rsidR="0035283D" w:rsidRPr="00804A0D" w:rsidRDefault="0035283D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</w:tr>
      <w:tr w:rsidR="0035283D" w:rsidRPr="00804A0D" w:rsidTr="00B90B45">
        <w:tc>
          <w:tcPr>
            <w:tcW w:w="675" w:type="dxa"/>
          </w:tcPr>
          <w:p w:rsidR="0035283D" w:rsidRPr="00804A0D" w:rsidRDefault="0035283D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04A0D">
              <w:rPr>
                <w:rFonts w:ascii="Times New Roman" w:hAnsi="Times New Roman" w:cs="Times New Roman"/>
                <w:sz w:val="28"/>
                <w:lang w:val="uk-UA"/>
              </w:rPr>
              <w:t>4</w:t>
            </w:r>
          </w:p>
        </w:tc>
        <w:tc>
          <w:tcPr>
            <w:tcW w:w="4820" w:type="dxa"/>
          </w:tcPr>
          <w:p w:rsidR="0035283D" w:rsidRPr="00804A0D" w:rsidRDefault="0035283D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04A0D">
              <w:rPr>
                <w:rFonts w:ascii="Times New Roman" w:hAnsi="Times New Roman" w:cs="Times New Roman"/>
                <w:sz w:val="28"/>
                <w:lang w:val="uk-UA"/>
              </w:rPr>
              <w:t>Методи залучення іноземних інвестицій</w:t>
            </w:r>
          </w:p>
        </w:tc>
        <w:tc>
          <w:tcPr>
            <w:tcW w:w="1559" w:type="dxa"/>
          </w:tcPr>
          <w:p w:rsidR="0035283D" w:rsidRPr="00804A0D" w:rsidRDefault="0035283D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2517" w:type="dxa"/>
          </w:tcPr>
          <w:p w:rsidR="0035283D" w:rsidRPr="00804A0D" w:rsidRDefault="0035283D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</w:tr>
      <w:tr w:rsidR="0035283D" w:rsidRPr="00804A0D" w:rsidTr="00B90B45">
        <w:tc>
          <w:tcPr>
            <w:tcW w:w="675" w:type="dxa"/>
          </w:tcPr>
          <w:p w:rsidR="0035283D" w:rsidRPr="00804A0D" w:rsidRDefault="0035283D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04A0D">
              <w:rPr>
                <w:rFonts w:ascii="Times New Roman" w:hAnsi="Times New Roman" w:cs="Times New Roman"/>
                <w:sz w:val="28"/>
                <w:lang w:val="uk-UA"/>
              </w:rPr>
              <w:t>5</w:t>
            </w:r>
          </w:p>
        </w:tc>
        <w:tc>
          <w:tcPr>
            <w:tcW w:w="4820" w:type="dxa"/>
          </w:tcPr>
          <w:p w:rsidR="0035283D" w:rsidRPr="00804A0D" w:rsidRDefault="00CD2F40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Особливості та способи залучення прямих іноземних інвестицій</w:t>
            </w:r>
          </w:p>
        </w:tc>
        <w:tc>
          <w:tcPr>
            <w:tcW w:w="1559" w:type="dxa"/>
          </w:tcPr>
          <w:p w:rsidR="0035283D" w:rsidRPr="00804A0D" w:rsidRDefault="0035283D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2517" w:type="dxa"/>
          </w:tcPr>
          <w:p w:rsidR="0035283D" w:rsidRPr="00804A0D" w:rsidRDefault="0035283D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</w:tr>
      <w:tr w:rsidR="0035283D" w:rsidRPr="00804A0D" w:rsidTr="00B90B45">
        <w:tc>
          <w:tcPr>
            <w:tcW w:w="675" w:type="dxa"/>
          </w:tcPr>
          <w:p w:rsidR="0035283D" w:rsidRPr="00804A0D" w:rsidRDefault="0035283D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04A0D">
              <w:rPr>
                <w:rFonts w:ascii="Times New Roman" w:hAnsi="Times New Roman" w:cs="Times New Roman"/>
                <w:sz w:val="28"/>
                <w:lang w:val="uk-UA"/>
              </w:rPr>
              <w:t>6</w:t>
            </w:r>
          </w:p>
        </w:tc>
        <w:tc>
          <w:tcPr>
            <w:tcW w:w="4820" w:type="dxa"/>
          </w:tcPr>
          <w:p w:rsidR="0035283D" w:rsidRPr="00804A0D" w:rsidRDefault="00CD2F40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А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наліз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ефективності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залучення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іноземних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інвестицій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споживчий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сектор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економіки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У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країни</w:t>
            </w:r>
            <w:proofErr w:type="spellEnd"/>
          </w:p>
        </w:tc>
        <w:tc>
          <w:tcPr>
            <w:tcW w:w="1559" w:type="dxa"/>
          </w:tcPr>
          <w:p w:rsidR="0035283D" w:rsidRPr="00804A0D" w:rsidRDefault="0035283D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2517" w:type="dxa"/>
          </w:tcPr>
          <w:p w:rsidR="0035283D" w:rsidRPr="00804A0D" w:rsidRDefault="0035283D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</w:tr>
      <w:tr w:rsidR="0035283D" w:rsidRPr="00804A0D" w:rsidTr="00B90B45">
        <w:tc>
          <w:tcPr>
            <w:tcW w:w="675" w:type="dxa"/>
          </w:tcPr>
          <w:p w:rsidR="0035283D" w:rsidRPr="00804A0D" w:rsidRDefault="0035283D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04A0D">
              <w:rPr>
                <w:rFonts w:ascii="Times New Roman" w:hAnsi="Times New Roman" w:cs="Times New Roman"/>
                <w:sz w:val="28"/>
                <w:lang w:val="uk-UA"/>
              </w:rPr>
              <w:t>7</w:t>
            </w:r>
          </w:p>
        </w:tc>
        <w:tc>
          <w:tcPr>
            <w:tcW w:w="4820" w:type="dxa"/>
          </w:tcPr>
          <w:p w:rsidR="0035283D" w:rsidRPr="00804A0D" w:rsidRDefault="00CD2F40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Аналіз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ефективності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залучення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іноземних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інвестицій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економіку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Києва</w:t>
            </w:r>
            <w:proofErr w:type="spellEnd"/>
          </w:p>
        </w:tc>
        <w:tc>
          <w:tcPr>
            <w:tcW w:w="1559" w:type="dxa"/>
          </w:tcPr>
          <w:p w:rsidR="0035283D" w:rsidRPr="00804A0D" w:rsidRDefault="0035283D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2517" w:type="dxa"/>
          </w:tcPr>
          <w:p w:rsidR="0035283D" w:rsidRPr="00804A0D" w:rsidRDefault="0035283D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</w:tr>
      <w:tr w:rsidR="00CD2F40" w:rsidRPr="00804A0D" w:rsidTr="00B90B45">
        <w:tc>
          <w:tcPr>
            <w:tcW w:w="675" w:type="dxa"/>
          </w:tcPr>
          <w:p w:rsidR="00CD2F40" w:rsidRPr="00804A0D" w:rsidRDefault="00CD2F40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8</w:t>
            </w:r>
          </w:p>
        </w:tc>
        <w:tc>
          <w:tcPr>
            <w:tcW w:w="4820" w:type="dxa"/>
          </w:tcPr>
          <w:p w:rsidR="00CD2F40" w:rsidRPr="00804A0D" w:rsidRDefault="00CD2F40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 w:rsidRPr="00804A0D">
              <w:rPr>
                <w:rFonts w:ascii="Times New Roman" w:hAnsi="Times New Roman" w:cs="Times New Roman"/>
                <w:sz w:val="28"/>
                <w:lang w:val="uk-UA"/>
              </w:rPr>
              <w:t>Aнaлiз</w:t>
            </w:r>
            <w:proofErr w:type="spellEnd"/>
            <w:r w:rsidRPr="00804A0D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proofErr w:type="spellStart"/>
            <w:r w:rsidRPr="00804A0D">
              <w:rPr>
                <w:rFonts w:ascii="Times New Roman" w:hAnsi="Times New Roman" w:cs="Times New Roman"/>
                <w:sz w:val="28"/>
                <w:lang w:val="uk-UA"/>
              </w:rPr>
              <w:t>oтpимaних</w:t>
            </w:r>
            <w:proofErr w:type="spellEnd"/>
            <w:r w:rsidRPr="00804A0D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proofErr w:type="spellStart"/>
            <w:r w:rsidRPr="00804A0D">
              <w:rPr>
                <w:rFonts w:ascii="Times New Roman" w:hAnsi="Times New Roman" w:cs="Times New Roman"/>
                <w:sz w:val="28"/>
                <w:lang w:val="uk-UA"/>
              </w:rPr>
              <w:t>peзультaтiв</w:t>
            </w:r>
            <w:proofErr w:type="spellEnd"/>
          </w:p>
        </w:tc>
        <w:tc>
          <w:tcPr>
            <w:tcW w:w="1559" w:type="dxa"/>
          </w:tcPr>
          <w:p w:rsidR="00CD2F40" w:rsidRPr="00804A0D" w:rsidRDefault="00CD2F40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2517" w:type="dxa"/>
          </w:tcPr>
          <w:p w:rsidR="00CD2F40" w:rsidRPr="00804A0D" w:rsidRDefault="00CD2F40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</w:tr>
      <w:tr w:rsidR="00CD2F40" w:rsidRPr="00804A0D" w:rsidTr="00B90B45">
        <w:tc>
          <w:tcPr>
            <w:tcW w:w="675" w:type="dxa"/>
          </w:tcPr>
          <w:p w:rsidR="00CD2F40" w:rsidRPr="00804A0D" w:rsidRDefault="00CD2F40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9</w:t>
            </w:r>
          </w:p>
        </w:tc>
        <w:tc>
          <w:tcPr>
            <w:tcW w:w="4820" w:type="dxa"/>
          </w:tcPr>
          <w:p w:rsidR="00CD2F40" w:rsidRPr="00804A0D" w:rsidRDefault="00CD2F40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04A0D">
              <w:rPr>
                <w:rFonts w:ascii="Times New Roman" w:hAnsi="Times New Roman" w:cs="Times New Roman"/>
                <w:sz w:val="28"/>
                <w:lang w:val="uk-UA"/>
              </w:rPr>
              <w:t>Розробка слайдів та написання</w:t>
            </w:r>
          </w:p>
          <w:p w:rsidR="00CD2F40" w:rsidRPr="00804A0D" w:rsidRDefault="00CD2F40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04A0D">
              <w:rPr>
                <w:rFonts w:ascii="Times New Roman" w:hAnsi="Times New Roman" w:cs="Times New Roman"/>
                <w:sz w:val="28"/>
                <w:lang w:val="uk-UA"/>
              </w:rPr>
              <w:t>доповіді</w:t>
            </w:r>
          </w:p>
        </w:tc>
        <w:tc>
          <w:tcPr>
            <w:tcW w:w="1559" w:type="dxa"/>
          </w:tcPr>
          <w:p w:rsidR="00CD2F40" w:rsidRPr="00804A0D" w:rsidRDefault="00CD2F40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2517" w:type="dxa"/>
          </w:tcPr>
          <w:p w:rsidR="00CD2F40" w:rsidRPr="00804A0D" w:rsidRDefault="00CD2F40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</w:tr>
      <w:tr w:rsidR="00CD2F40" w:rsidRPr="00804A0D" w:rsidTr="00B90B45">
        <w:tc>
          <w:tcPr>
            <w:tcW w:w="675" w:type="dxa"/>
          </w:tcPr>
          <w:p w:rsidR="00CD2F40" w:rsidRPr="00804A0D" w:rsidRDefault="00CD2F40" w:rsidP="00CD2F40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04A0D">
              <w:rPr>
                <w:rFonts w:ascii="Times New Roman" w:hAnsi="Times New Roman" w:cs="Times New Roman"/>
                <w:sz w:val="28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0</w:t>
            </w:r>
          </w:p>
        </w:tc>
        <w:tc>
          <w:tcPr>
            <w:tcW w:w="4820" w:type="dxa"/>
          </w:tcPr>
          <w:p w:rsidR="00CD2F40" w:rsidRPr="00804A0D" w:rsidRDefault="00CD2F40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04A0D">
              <w:rPr>
                <w:rFonts w:ascii="Times New Roman" w:hAnsi="Times New Roman" w:cs="Times New Roman"/>
                <w:sz w:val="28"/>
                <w:lang w:val="uk-UA"/>
              </w:rPr>
              <w:t>Попередній захист випускної роботи</w:t>
            </w:r>
          </w:p>
        </w:tc>
        <w:tc>
          <w:tcPr>
            <w:tcW w:w="1559" w:type="dxa"/>
          </w:tcPr>
          <w:p w:rsidR="00CD2F40" w:rsidRPr="00804A0D" w:rsidRDefault="00CD2F40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2517" w:type="dxa"/>
          </w:tcPr>
          <w:p w:rsidR="00CD2F40" w:rsidRPr="00804A0D" w:rsidRDefault="00CD2F40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</w:tr>
      <w:tr w:rsidR="00CD2F40" w:rsidRPr="00804A0D" w:rsidTr="00B90B45">
        <w:tc>
          <w:tcPr>
            <w:tcW w:w="675" w:type="dxa"/>
          </w:tcPr>
          <w:p w:rsidR="00CD2F40" w:rsidRPr="00804A0D" w:rsidRDefault="00CD2F40" w:rsidP="00CD2F40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04A0D">
              <w:rPr>
                <w:rFonts w:ascii="Times New Roman" w:hAnsi="Times New Roman" w:cs="Times New Roman"/>
                <w:sz w:val="28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1</w:t>
            </w:r>
          </w:p>
        </w:tc>
        <w:tc>
          <w:tcPr>
            <w:tcW w:w="4820" w:type="dxa"/>
          </w:tcPr>
          <w:p w:rsidR="00CD2F40" w:rsidRPr="00804A0D" w:rsidRDefault="00CD2F40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04A0D">
              <w:rPr>
                <w:rFonts w:ascii="Times New Roman" w:hAnsi="Times New Roman" w:cs="Times New Roman"/>
                <w:sz w:val="28"/>
                <w:lang w:val="uk-UA"/>
              </w:rPr>
              <w:t>Корегування роботи за результатами</w:t>
            </w:r>
          </w:p>
          <w:p w:rsidR="00CD2F40" w:rsidRPr="00804A0D" w:rsidRDefault="00CD2F40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04A0D">
              <w:rPr>
                <w:rFonts w:ascii="Times New Roman" w:hAnsi="Times New Roman" w:cs="Times New Roman"/>
                <w:sz w:val="28"/>
                <w:lang w:val="uk-UA"/>
              </w:rPr>
              <w:t>попереднього захисту</w:t>
            </w:r>
          </w:p>
        </w:tc>
        <w:tc>
          <w:tcPr>
            <w:tcW w:w="1559" w:type="dxa"/>
          </w:tcPr>
          <w:p w:rsidR="00CD2F40" w:rsidRPr="00804A0D" w:rsidRDefault="00CD2F40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2517" w:type="dxa"/>
          </w:tcPr>
          <w:p w:rsidR="00CD2F40" w:rsidRPr="00804A0D" w:rsidRDefault="00CD2F40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</w:tr>
      <w:tr w:rsidR="00CD2F40" w:rsidRPr="00804A0D" w:rsidTr="00B90B45">
        <w:tc>
          <w:tcPr>
            <w:tcW w:w="675" w:type="dxa"/>
          </w:tcPr>
          <w:p w:rsidR="00CD2F40" w:rsidRPr="00804A0D" w:rsidRDefault="00CD2F40" w:rsidP="00CD2F40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04A0D">
              <w:rPr>
                <w:rFonts w:ascii="Times New Roman" w:hAnsi="Times New Roman" w:cs="Times New Roman"/>
                <w:sz w:val="28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2</w:t>
            </w:r>
          </w:p>
        </w:tc>
        <w:tc>
          <w:tcPr>
            <w:tcW w:w="4820" w:type="dxa"/>
          </w:tcPr>
          <w:p w:rsidR="00CD2F40" w:rsidRPr="00804A0D" w:rsidRDefault="00CD2F40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04A0D">
              <w:rPr>
                <w:rFonts w:ascii="Times New Roman" w:hAnsi="Times New Roman" w:cs="Times New Roman"/>
                <w:sz w:val="28"/>
                <w:lang w:val="uk-UA"/>
              </w:rPr>
              <w:t>Остаточне оформлення випускної</w:t>
            </w:r>
          </w:p>
          <w:p w:rsidR="00CD2F40" w:rsidRPr="00804A0D" w:rsidRDefault="00CD2F40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04A0D">
              <w:rPr>
                <w:rFonts w:ascii="Times New Roman" w:hAnsi="Times New Roman" w:cs="Times New Roman"/>
                <w:sz w:val="28"/>
                <w:lang w:val="uk-UA"/>
              </w:rPr>
              <w:t>роботи та слайдів</w:t>
            </w:r>
          </w:p>
        </w:tc>
        <w:tc>
          <w:tcPr>
            <w:tcW w:w="1559" w:type="dxa"/>
          </w:tcPr>
          <w:p w:rsidR="00CD2F40" w:rsidRPr="00804A0D" w:rsidRDefault="00CD2F40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2517" w:type="dxa"/>
          </w:tcPr>
          <w:p w:rsidR="00CD2F40" w:rsidRPr="00804A0D" w:rsidRDefault="00CD2F40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</w:tr>
      <w:tr w:rsidR="00CD2F40" w:rsidRPr="00804A0D" w:rsidTr="00B90B45">
        <w:tc>
          <w:tcPr>
            <w:tcW w:w="675" w:type="dxa"/>
          </w:tcPr>
          <w:p w:rsidR="00CD2F40" w:rsidRPr="00804A0D" w:rsidRDefault="00CD2F40" w:rsidP="00CD2F40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04A0D">
              <w:rPr>
                <w:rFonts w:ascii="Times New Roman" w:hAnsi="Times New Roman" w:cs="Times New Roman"/>
                <w:sz w:val="28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3</w:t>
            </w:r>
          </w:p>
        </w:tc>
        <w:tc>
          <w:tcPr>
            <w:tcW w:w="4820" w:type="dxa"/>
          </w:tcPr>
          <w:p w:rsidR="00CD2F40" w:rsidRPr="00804A0D" w:rsidRDefault="00CD2F40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04A0D">
              <w:rPr>
                <w:rFonts w:ascii="Times New Roman" w:hAnsi="Times New Roman" w:cs="Times New Roman"/>
                <w:sz w:val="28"/>
                <w:lang w:val="uk-UA"/>
              </w:rPr>
              <w:t>Підписання відгуку та рецензії</w:t>
            </w:r>
          </w:p>
        </w:tc>
        <w:tc>
          <w:tcPr>
            <w:tcW w:w="1559" w:type="dxa"/>
          </w:tcPr>
          <w:p w:rsidR="00CD2F40" w:rsidRPr="00804A0D" w:rsidRDefault="00CD2F40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2517" w:type="dxa"/>
          </w:tcPr>
          <w:p w:rsidR="00CD2F40" w:rsidRPr="00804A0D" w:rsidRDefault="00CD2F40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</w:tr>
      <w:tr w:rsidR="00CD2F40" w:rsidRPr="00804A0D" w:rsidTr="00B90B45">
        <w:tc>
          <w:tcPr>
            <w:tcW w:w="675" w:type="dxa"/>
          </w:tcPr>
          <w:p w:rsidR="00CD2F40" w:rsidRPr="00804A0D" w:rsidRDefault="00CD2F40" w:rsidP="00CD2F40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04A0D">
              <w:rPr>
                <w:rFonts w:ascii="Times New Roman" w:hAnsi="Times New Roman" w:cs="Times New Roman"/>
                <w:sz w:val="28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4</w:t>
            </w:r>
          </w:p>
        </w:tc>
        <w:tc>
          <w:tcPr>
            <w:tcW w:w="4820" w:type="dxa"/>
          </w:tcPr>
          <w:p w:rsidR="00CD2F40" w:rsidRPr="00804A0D" w:rsidRDefault="00CD2F40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04A0D">
              <w:rPr>
                <w:rFonts w:ascii="Times New Roman" w:hAnsi="Times New Roman" w:cs="Times New Roman"/>
                <w:sz w:val="28"/>
                <w:lang w:val="uk-UA"/>
              </w:rPr>
              <w:t>Захист випускної роботи у ДЕК</w:t>
            </w:r>
          </w:p>
        </w:tc>
        <w:tc>
          <w:tcPr>
            <w:tcW w:w="1559" w:type="dxa"/>
          </w:tcPr>
          <w:p w:rsidR="00CD2F40" w:rsidRPr="00804A0D" w:rsidRDefault="00CD2F40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2517" w:type="dxa"/>
          </w:tcPr>
          <w:p w:rsidR="00CD2F40" w:rsidRPr="00804A0D" w:rsidRDefault="00CD2F40" w:rsidP="00B90B45">
            <w:pPr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</w:tr>
    </w:tbl>
    <w:p w:rsidR="0035283D" w:rsidRPr="00804A0D" w:rsidRDefault="0035283D" w:rsidP="0035283D">
      <w:pPr>
        <w:rPr>
          <w:rFonts w:ascii="Times New Roman" w:hAnsi="Times New Roman" w:cs="Times New Roman"/>
          <w:sz w:val="28"/>
          <w:lang w:val="uk-UA"/>
        </w:rPr>
      </w:pPr>
    </w:p>
    <w:p w:rsidR="0035283D" w:rsidRPr="00804A0D" w:rsidRDefault="0035283D" w:rsidP="0035283D">
      <w:pPr>
        <w:rPr>
          <w:rFonts w:ascii="Times New Roman" w:hAnsi="Times New Roman" w:cs="Times New Roman"/>
          <w:sz w:val="28"/>
          <w:lang w:val="uk-UA"/>
        </w:rPr>
      </w:pPr>
      <w:r w:rsidRPr="00804A0D">
        <w:rPr>
          <w:rFonts w:ascii="Times New Roman" w:hAnsi="Times New Roman" w:cs="Times New Roman"/>
          <w:sz w:val="28"/>
          <w:lang w:val="uk-UA"/>
        </w:rPr>
        <w:t>5. Дата видачі завдання:</w:t>
      </w:r>
    </w:p>
    <w:p w:rsidR="0035283D" w:rsidRPr="00804A0D" w:rsidRDefault="0035283D" w:rsidP="0035283D">
      <w:pPr>
        <w:rPr>
          <w:rFonts w:ascii="Times New Roman" w:hAnsi="Times New Roman" w:cs="Times New Roman"/>
          <w:sz w:val="28"/>
          <w:lang w:val="uk-UA"/>
        </w:rPr>
      </w:pPr>
      <w:r w:rsidRPr="00804A0D">
        <w:rPr>
          <w:rFonts w:ascii="Times New Roman" w:hAnsi="Times New Roman" w:cs="Times New Roman"/>
          <w:sz w:val="28"/>
          <w:lang w:val="uk-UA"/>
        </w:rPr>
        <w:t>Керівник:</w:t>
      </w:r>
    </w:p>
    <w:p w:rsidR="0035283D" w:rsidRPr="00804A0D" w:rsidRDefault="000D0E0F" w:rsidP="0035283D">
      <w:pPr>
        <w:rPr>
          <w:rFonts w:ascii="Times New Roman" w:hAnsi="Times New Roman" w:cs="Times New Roman"/>
          <w:sz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lang w:val="uk-UA"/>
        </w:rPr>
        <w:t>к</w:t>
      </w:r>
      <w:r w:rsidR="0035283D" w:rsidRPr="00804A0D">
        <w:rPr>
          <w:rFonts w:ascii="Times New Roman" w:hAnsi="Times New Roman" w:cs="Times New Roman"/>
          <w:sz w:val="28"/>
          <w:lang w:val="uk-UA"/>
        </w:rPr>
        <w:t>.е.н</w:t>
      </w:r>
      <w:proofErr w:type="spellEnd"/>
      <w:r w:rsidR="0035283D" w:rsidRPr="00804A0D">
        <w:rPr>
          <w:rFonts w:ascii="Times New Roman" w:hAnsi="Times New Roman" w:cs="Times New Roman"/>
          <w:sz w:val="28"/>
          <w:lang w:val="uk-UA"/>
        </w:rPr>
        <w:t xml:space="preserve">., ____________ </w:t>
      </w:r>
      <w:proofErr w:type="spellStart"/>
      <w:r w:rsidR="0035283D" w:rsidRPr="00804A0D">
        <w:rPr>
          <w:rFonts w:ascii="Times New Roman" w:hAnsi="Times New Roman" w:cs="Times New Roman"/>
          <w:sz w:val="28"/>
          <w:lang w:val="uk-UA"/>
        </w:rPr>
        <w:t>Подскре</w:t>
      </w:r>
      <w:r>
        <w:rPr>
          <w:rFonts w:ascii="Times New Roman" w:hAnsi="Times New Roman" w:cs="Times New Roman"/>
          <w:sz w:val="28"/>
          <w:lang w:val="uk-UA"/>
        </w:rPr>
        <w:t>б</w:t>
      </w:r>
      <w:r w:rsidR="0035283D" w:rsidRPr="00804A0D">
        <w:rPr>
          <w:rFonts w:ascii="Times New Roman" w:hAnsi="Times New Roman" w:cs="Times New Roman"/>
          <w:sz w:val="28"/>
          <w:lang w:val="uk-UA"/>
        </w:rPr>
        <w:t>ко</w:t>
      </w:r>
      <w:proofErr w:type="spellEnd"/>
      <w:r w:rsidR="0035283D" w:rsidRPr="00804A0D">
        <w:rPr>
          <w:rFonts w:ascii="Times New Roman" w:hAnsi="Times New Roman" w:cs="Times New Roman"/>
          <w:sz w:val="28"/>
          <w:lang w:val="uk-UA"/>
        </w:rPr>
        <w:t xml:space="preserve"> О.С.</w:t>
      </w:r>
    </w:p>
    <w:p w:rsidR="0035283D" w:rsidRPr="00804A0D" w:rsidRDefault="0035283D" w:rsidP="0035283D">
      <w:pPr>
        <w:rPr>
          <w:rFonts w:ascii="Times New Roman" w:hAnsi="Times New Roman" w:cs="Times New Roman"/>
          <w:sz w:val="28"/>
          <w:lang w:val="uk-UA"/>
        </w:rPr>
      </w:pPr>
    </w:p>
    <w:p w:rsidR="0035283D" w:rsidRPr="00804A0D" w:rsidRDefault="0035283D" w:rsidP="0035283D">
      <w:pPr>
        <w:rPr>
          <w:rFonts w:ascii="Times New Roman" w:hAnsi="Times New Roman" w:cs="Times New Roman"/>
          <w:sz w:val="28"/>
          <w:lang w:val="uk-UA"/>
        </w:rPr>
      </w:pPr>
      <w:r w:rsidRPr="00804A0D">
        <w:rPr>
          <w:rFonts w:ascii="Times New Roman" w:hAnsi="Times New Roman" w:cs="Times New Roman"/>
          <w:sz w:val="28"/>
          <w:lang w:val="uk-UA"/>
        </w:rPr>
        <w:t>Завдання прийняв для виконання ____________ Загородній С.І.</w:t>
      </w:r>
    </w:p>
    <w:p w:rsidR="0035283D" w:rsidRPr="00804A0D" w:rsidRDefault="0035283D" w:rsidP="0035283D">
      <w:pPr>
        <w:rPr>
          <w:rFonts w:ascii="Times New Roman" w:hAnsi="Times New Roman" w:cs="Times New Roman"/>
          <w:sz w:val="28"/>
          <w:lang w:val="uk-UA"/>
        </w:rPr>
      </w:pPr>
    </w:p>
    <w:p w:rsidR="00CD2F40" w:rsidRDefault="00CD2F40" w:rsidP="00CD2F40">
      <w:pPr>
        <w:rPr>
          <w:rFonts w:ascii="Times New Roman" w:hAnsi="Times New Roman" w:cs="Times New Roman"/>
          <w:b/>
          <w:sz w:val="28"/>
          <w:lang w:val="uk-UA"/>
        </w:rPr>
      </w:pPr>
    </w:p>
    <w:p w:rsidR="0035283D" w:rsidRPr="00804A0D" w:rsidRDefault="0035283D" w:rsidP="00A3658F">
      <w:pPr>
        <w:pageBreakBefore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804A0D">
        <w:rPr>
          <w:rFonts w:ascii="Times New Roman" w:hAnsi="Times New Roman" w:cs="Times New Roman"/>
          <w:b/>
          <w:sz w:val="28"/>
          <w:lang w:val="uk-UA"/>
        </w:rPr>
        <w:lastRenderedPageBreak/>
        <w:t>АНОТАЦІЯ</w:t>
      </w:r>
    </w:p>
    <w:p w:rsidR="0035283D" w:rsidRPr="00804A0D" w:rsidRDefault="0035283D" w:rsidP="00E876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804A0D">
        <w:rPr>
          <w:rFonts w:ascii="Times New Roman" w:hAnsi="Times New Roman" w:cs="Times New Roman"/>
          <w:sz w:val="28"/>
          <w:lang w:val="uk-UA"/>
        </w:rPr>
        <w:t>Загородній Сергій Іванович. Моделі та методи залучення іноземних інвестицій в Україну – Випускна робота бакалавра зі спеціальності 051 «Економіка», ОПП «Економічна кібернетика». Національний авіаційний університет Міністерства освіти і науки України, м. Київ, 2021.</w:t>
      </w:r>
    </w:p>
    <w:p w:rsidR="0035283D" w:rsidRPr="00804A0D" w:rsidRDefault="0035283D" w:rsidP="00E876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804A0D">
        <w:rPr>
          <w:rFonts w:ascii="Times New Roman" w:hAnsi="Times New Roman" w:cs="Times New Roman"/>
          <w:sz w:val="28"/>
          <w:lang w:val="uk-UA"/>
        </w:rPr>
        <w:t xml:space="preserve">Випускна робота містить </w:t>
      </w:r>
      <w:r w:rsidR="00B90B45">
        <w:rPr>
          <w:rFonts w:ascii="Times New Roman" w:hAnsi="Times New Roman" w:cs="Times New Roman"/>
          <w:sz w:val="28"/>
          <w:lang w:val="uk-UA"/>
        </w:rPr>
        <w:t>6</w:t>
      </w:r>
      <w:r w:rsidR="00EE2225">
        <w:rPr>
          <w:rFonts w:ascii="Times New Roman" w:hAnsi="Times New Roman" w:cs="Times New Roman"/>
          <w:sz w:val="28"/>
          <w:lang w:val="uk-UA"/>
        </w:rPr>
        <w:t>5</w:t>
      </w:r>
      <w:r w:rsidR="00B90B45">
        <w:rPr>
          <w:rFonts w:ascii="Times New Roman" w:hAnsi="Times New Roman" w:cs="Times New Roman"/>
          <w:sz w:val="28"/>
          <w:lang w:val="uk-UA"/>
        </w:rPr>
        <w:t xml:space="preserve"> сторін</w:t>
      </w:r>
      <w:r w:rsidRPr="00804A0D">
        <w:rPr>
          <w:rFonts w:ascii="Times New Roman" w:hAnsi="Times New Roman" w:cs="Times New Roman"/>
          <w:sz w:val="28"/>
          <w:lang w:val="uk-UA"/>
        </w:rPr>
        <w:t>к</w:t>
      </w:r>
      <w:r w:rsidR="00B90B45">
        <w:rPr>
          <w:rFonts w:ascii="Times New Roman" w:hAnsi="Times New Roman" w:cs="Times New Roman"/>
          <w:sz w:val="28"/>
          <w:lang w:val="uk-UA"/>
        </w:rPr>
        <w:t>и</w:t>
      </w:r>
      <w:r w:rsidRPr="00804A0D">
        <w:rPr>
          <w:rFonts w:ascii="Times New Roman" w:hAnsi="Times New Roman" w:cs="Times New Roman"/>
          <w:sz w:val="28"/>
          <w:lang w:val="uk-UA"/>
        </w:rPr>
        <w:t xml:space="preserve">, </w:t>
      </w:r>
      <w:r w:rsidR="00B90B45">
        <w:rPr>
          <w:rFonts w:ascii="Times New Roman" w:hAnsi="Times New Roman" w:cs="Times New Roman"/>
          <w:sz w:val="28"/>
          <w:lang w:val="uk-UA"/>
        </w:rPr>
        <w:t>11</w:t>
      </w:r>
      <w:r w:rsidRPr="00804A0D">
        <w:rPr>
          <w:rFonts w:ascii="Times New Roman" w:hAnsi="Times New Roman" w:cs="Times New Roman"/>
          <w:sz w:val="28"/>
          <w:lang w:val="uk-UA"/>
        </w:rPr>
        <w:t xml:space="preserve"> таблиць, </w:t>
      </w:r>
      <w:r w:rsidR="00694CD1">
        <w:rPr>
          <w:rFonts w:ascii="Times New Roman" w:hAnsi="Times New Roman" w:cs="Times New Roman"/>
          <w:sz w:val="28"/>
          <w:lang w:val="uk-UA"/>
        </w:rPr>
        <w:t>5</w:t>
      </w:r>
      <w:r w:rsidRPr="00804A0D">
        <w:rPr>
          <w:rFonts w:ascii="Times New Roman" w:hAnsi="Times New Roman" w:cs="Times New Roman"/>
          <w:sz w:val="28"/>
          <w:lang w:val="uk-UA"/>
        </w:rPr>
        <w:t xml:space="preserve"> рисунків, список використаних джерел з </w:t>
      </w:r>
      <w:r w:rsidR="00B90B45">
        <w:rPr>
          <w:rFonts w:ascii="Times New Roman" w:hAnsi="Times New Roman" w:cs="Times New Roman"/>
          <w:sz w:val="28"/>
          <w:lang w:val="uk-UA"/>
        </w:rPr>
        <w:t>49</w:t>
      </w:r>
      <w:r w:rsidRPr="00804A0D">
        <w:rPr>
          <w:rFonts w:ascii="Times New Roman" w:hAnsi="Times New Roman" w:cs="Times New Roman"/>
          <w:sz w:val="28"/>
          <w:lang w:val="uk-UA"/>
        </w:rPr>
        <w:t xml:space="preserve"> найменувань.</w:t>
      </w:r>
    </w:p>
    <w:p w:rsidR="0035283D" w:rsidRPr="009D0F5C" w:rsidRDefault="0035283D" w:rsidP="00E876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0D0E0F">
        <w:rPr>
          <w:rFonts w:ascii="Times New Roman" w:hAnsi="Times New Roman" w:cs="Times New Roman"/>
          <w:sz w:val="28"/>
          <w:lang w:val="uk-UA"/>
        </w:rPr>
        <w:t>Об‘єктом дослідження є</w:t>
      </w:r>
      <w:r w:rsidR="00271629">
        <w:rPr>
          <w:rFonts w:ascii="Times New Roman" w:hAnsi="Times New Roman" w:cs="Times New Roman"/>
          <w:sz w:val="28"/>
          <w:lang w:val="uk-UA"/>
        </w:rPr>
        <w:t xml:space="preserve"> </w:t>
      </w:r>
      <w:r w:rsidR="002C3A0B">
        <w:rPr>
          <w:rFonts w:ascii="Times New Roman" w:hAnsi="Times New Roman" w:cs="Times New Roman"/>
          <w:sz w:val="28"/>
          <w:lang w:val="uk-UA"/>
        </w:rPr>
        <w:t>інвестиційний діяльність</w:t>
      </w:r>
      <w:r w:rsidRPr="009D0F5C">
        <w:rPr>
          <w:rFonts w:ascii="Times New Roman" w:hAnsi="Times New Roman" w:cs="Times New Roman"/>
          <w:sz w:val="28"/>
          <w:lang w:val="uk-UA"/>
        </w:rPr>
        <w:t>.</w:t>
      </w:r>
    </w:p>
    <w:p w:rsidR="0035283D" w:rsidRPr="000D0E0F" w:rsidRDefault="005B7614" w:rsidP="00E876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0D0E0F">
        <w:rPr>
          <w:rFonts w:ascii="Times New Roman" w:hAnsi="Times New Roman" w:cs="Times New Roman"/>
          <w:sz w:val="28"/>
          <w:lang w:val="uk-UA"/>
        </w:rPr>
        <w:t xml:space="preserve">Предметом дослідження є </w:t>
      </w:r>
      <w:r w:rsidR="000D0E0F" w:rsidRPr="000D0E0F">
        <w:rPr>
          <w:rFonts w:ascii="Times New Roman" w:hAnsi="Times New Roman" w:cs="Times New Roman"/>
          <w:sz w:val="28"/>
          <w:lang w:val="uk-UA"/>
        </w:rPr>
        <w:t>моделі та методи залучення інвестицій</w:t>
      </w:r>
      <w:r w:rsidR="000D0E0F" w:rsidRPr="000D0E0F">
        <w:rPr>
          <w:rFonts w:ascii="Times New Roman" w:hAnsi="Times New Roman" w:cs="Times New Roman"/>
          <w:sz w:val="28"/>
        </w:rPr>
        <w:t>.</w:t>
      </w:r>
    </w:p>
    <w:p w:rsidR="00A97701" w:rsidRPr="00A97701" w:rsidRDefault="0035283D" w:rsidP="00A977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0E0F">
        <w:rPr>
          <w:rFonts w:ascii="Times New Roman" w:hAnsi="Times New Roman" w:cs="Times New Roman"/>
          <w:sz w:val="28"/>
          <w:lang w:val="uk-UA"/>
        </w:rPr>
        <w:t>Мета дослідження –</w:t>
      </w:r>
      <w:r w:rsidR="005B7614" w:rsidRPr="000D0E0F">
        <w:rPr>
          <w:rFonts w:ascii="Times New Roman" w:hAnsi="Times New Roman" w:cs="Times New Roman"/>
          <w:b/>
          <w:bCs/>
          <w:sz w:val="28"/>
          <w:lang w:val="uk-UA"/>
        </w:rPr>
        <w:t xml:space="preserve"> </w:t>
      </w:r>
      <w:r w:rsidR="00FF3FF4" w:rsidRPr="000D0E0F">
        <w:rPr>
          <w:rFonts w:ascii="Times New Roman" w:hAnsi="Times New Roman" w:cs="Times New Roman"/>
          <w:sz w:val="28"/>
          <w:lang w:val="uk-UA"/>
        </w:rPr>
        <w:t>збільшення ефективності залучення іноземних інвестицій в Україну за рахунок покращення основних напрямків інвестиційно</w:t>
      </w:r>
      <w:r w:rsidR="000D0E0F" w:rsidRPr="000D0E0F">
        <w:rPr>
          <w:rFonts w:ascii="Times New Roman" w:hAnsi="Times New Roman" w:cs="Times New Roman"/>
          <w:sz w:val="28"/>
          <w:lang w:val="uk-UA"/>
        </w:rPr>
        <w:t>го</w:t>
      </w:r>
      <w:r w:rsidR="00FF3FF4" w:rsidRPr="000D0E0F">
        <w:rPr>
          <w:rFonts w:ascii="Times New Roman" w:hAnsi="Times New Roman" w:cs="Times New Roman"/>
          <w:sz w:val="28"/>
          <w:lang w:val="uk-UA"/>
        </w:rPr>
        <w:t xml:space="preserve"> клімату на основі аналізу статичних д</w:t>
      </w:r>
      <w:r w:rsidR="00E71569" w:rsidRPr="000D0E0F">
        <w:rPr>
          <w:rFonts w:ascii="Times New Roman" w:hAnsi="Times New Roman" w:cs="Times New Roman"/>
          <w:sz w:val="28"/>
          <w:lang w:val="uk-UA"/>
        </w:rPr>
        <w:t>аних</w:t>
      </w:r>
      <w:r w:rsidR="00E8760A" w:rsidRPr="000D0E0F">
        <w:rPr>
          <w:rFonts w:ascii="Times New Roman" w:hAnsi="Times New Roman" w:cs="Times New Roman"/>
          <w:sz w:val="28"/>
          <w:szCs w:val="28"/>
        </w:rPr>
        <w:t>.</w:t>
      </w:r>
    </w:p>
    <w:p w:rsidR="0035283D" w:rsidRPr="007521EB" w:rsidRDefault="0035283D" w:rsidP="00E876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04A0D">
        <w:rPr>
          <w:rFonts w:ascii="Times New Roman" w:hAnsi="Times New Roman" w:cs="Times New Roman"/>
          <w:sz w:val="28"/>
          <w:lang w:val="uk-UA"/>
        </w:rPr>
        <w:t xml:space="preserve">Наукова новизна дослідження полягає у </w:t>
      </w:r>
      <w:r w:rsidR="000D0E0F">
        <w:rPr>
          <w:rFonts w:ascii="Times New Roman" w:hAnsi="Times New Roman" w:cs="Times New Roman"/>
          <w:sz w:val="28"/>
          <w:lang w:val="uk-UA"/>
        </w:rPr>
        <w:t>систематизації теоретичних засад та статистичних матеріал</w:t>
      </w:r>
      <w:r w:rsidR="00C9451A">
        <w:rPr>
          <w:rFonts w:ascii="Times New Roman" w:hAnsi="Times New Roman" w:cs="Times New Roman"/>
          <w:sz w:val="28"/>
          <w:lang w:val="uk-UA"/>
        </w:rPr>
        <w:t>ів стосовно залучення іноземних інвестицій в Україну</w:t>
      </w:r>
    </w:p>
    <w:p w:rsidR="0099649B" w:rsidRPr="0099649B" w:rsidRDefault="0099649B" w:rsidP="00E876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99649B">
        <w:rPr>
          <w:rFonts w:ascii="Times New Roman" w:hAnsi="Times New Roman" w:cs="Times New Roman"/>
          <w:sz w:val="28"/>
        </w:rPr>
        <w:t xml:space="preserve">При </w:t>
      </w:r>
      <w:proofErr w:type="spellStart"/>
      <w:r w:rsidRPr="0099649B">
        <w:rPr>
          <w:rFonts w:ascii="Times New Roman" w:hAnsi="Times New Roman" w:cs="Times New Roman"/>
          <w:sz w:val="28"/>
        </w:rPr>
        <w:t>написанні</w:t>
      </w:r>
      <w:proofErr w:type="spellEnd"/>
      <w:r w:rsidRPr="009964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9649B">
        <w:rPr>
          <w:rFonts w:ascii="Times New Roman" w:hAnsi="Times New Roman" w:cs="Times New Roman"/>
          <w:sz w:val="28"/>
        </w:rPr>
        <w:t>роботи</w:t>
      </w:r>
      <w:proofErr w:type="spellEnd"/>
      <w:r w:rsidRPr="009964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9649B">
        <w:rPr>
          <w:rFonts w:ascii="Times New Roman" w:hAnsi="Times New Roman" w:cs="Times New Roman"/>
          <w:sz w:val="28"/>
        </w:rPr>
        <w:t>використовувалися</w:t>
      </w:r>
      <w:proofErr w:type="spellEnd"/>
      <w:r w:rsidRPr="009964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9649B">
        <w:rPr>
          <w:rFonts w:ascii="Times New Roman" w:hAnsi="Times New Roman" w:cs="Times New Roman"/>
          <w:sz w:val="28"/>
        </w:rPr>
        <w:t>методи</w:t>
      </w:r>
      <w:proofErr w:type="spellEnd"/>
      <w:r w:rsidRPr="0099649B">
        <w:rPr>
          <w:rFonts w:ascii="Times New Roman" w:hAnsi="Times New Roman" w:cs="Times New Roman"/>
          <w:sz w:val="28"/>
        </w:rPr>
        <w:t xml:space="preserve"> </w:t>
      </w:r>
      <w:proofErr w:type="spellStart"/>
      <w:proofErr w:type="gramStart"/>
      <w:r w:rsidRPr="0099649B">
        <w:rPr>
          <w:rFonts w:ascii="Times New Roman" w:hAnsi="Times New Roman" w:cs="Times New Roman"/>
          <w:sz w:val="28"/>
        </w:rPr>
        <w:t>досл</w:t>
      </w:r>
      <w:proofErr w:type="gramEnd"/>
      <w:r w:rsidRPr="0099649B">
        <w:rPr>
          <w:rFonts w:ascii="Times New Roman" w:hAnsi="Times New Roman" w:cs="Times New Roman"/>
          <w:sz w:val="28"/>
        </w:rPr>
        <w:t>ідження</w:t>
      </w:r>
      <w:proofErr w:type="spellEnd"/>
      <w:r w:rsidRPr="0099649B">
        <w:rPr>
          <w:rFonts w:ascii="Times New Roman" w:hAnsi="Times New Roman" w:cs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  <w:lang w:val="uk-UA"/>
        </w:rPr>
        <w:t>для вирішення конкретних теоретичних і практичних завдань застосовувалися прийоми і засоби діалектики, методи теоретичного абстрагування, порівняльний і статичний аналіз.</w:t>
      </w:r>
    </w:p>
    <w:p w:rsidR="00E010A3" w:rsidRPr="0099649B" w:rsidRDefault="00E010A3" w:rsidP="00E8760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A3658F" w:rsidRPr="0099649B" w:rsidRDefault="0035283D" w:rsidP="00E8760A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04A0D">
        <w:rPr>
          <w:rFonts w:ascii="Times New Roman" w:hAnsi="Times New Roman" w:cs="Times New Roman"/>
          <w:b/>
          <w:sz w:val="28"/>
          <w:lang w:val="uk-UA"/>
        </w:rPr>
        <w:t>Ключові слова:</w:t>
      </w:r>
      <w:r w:rsidRPr="00804A0D">
        <w:rPr>
          <w:rFonts w:ascii="Times New Roman" w:hAnsi="Times New Roman" w:cs="Times New Roman"/>
          <w:sz w:val="28"/>
          <w:lang w:val="uk-UA"/>
        </w:rPr>
        <w:t xml:space="preserve"> </w:t>
      </w:r>
      <w:r w:rsidR="00691684">
        <w:rPr>
          <w:rFonts w:ascii="Times New Roman" w:hAnsi="Times New Roman" w:cs="Times New Roman"/>
          <w:sz w:val="28"/>
          <w:lang w:val="uk-UA"/>
        </w:rPr>
        <w:t>інвестиції, прямі іноземні інвестиції,</w:t>
      </w:r>
      <w:r w:rsidR="00E010A3">
        <w:rPr>
          <w:rFonts w:ascii="Times New Roman" w:hAnsi="Times New Roman" w:cs="Times New Roman"/>
          <w:sz w:val="28"/>
          <w:lang w:val="uk-UA"/>
        </w:rPr>
        <w:t xml:space="preserve"> інвестиційна діяльність, інвестицій клімат,</w:t>
      </w:r>
      <w:r w:rsidR="00691684">
        <w:rPr>
          <w:rFonts w:ascii="Times New Roman" w:hAnsi="Times New Roman" w:cs="Times New Roman"/>
          <w:sz w:val="28"/>
          <w:lang w:val="uk-UA"/>
        </w:rPr>
        <w:t xml:space="preserve"> акціонерний капітал</w:t>
      </w:r>
      <w:r w:rsidR="00E010A3">
        <w:rPr>
          <w:rFonts w:ascii="Times New Roman" w:hAnsi="Times New Roman" w:cs="Times New Roman"/>
          <w:sz w:val="28"/>
          <w:lang w:val="uk-UA"/>
        </w:rPr>
        <w:t>, економічний розвиток, глобалізація</w:t>
      </w:r>
      <w:r w:rsidR="00DF35F3">
        <w:rPr>
          <w:rFonts w:ascii="Times New Roman" w:hAnsi="Times New Roman" w:cs="Times New Roman"/>
          <w:sz w:val="28"/>
          <w:lang w:val="uk-UA"/>
        </w:rPr>
        <w:t>, Україна, Київ, споживчий сектор економіки, аналіз, ефективність</w:t>
      </w:r>
    </w:p>
    <w:p w:rsidR="0035283D" w:rsidRPr="00804A0D" w:rsidRDefault="0035283D" w:rsidP="00A97701">
      <w:pPr>
        <w:pageBreakBefore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 w:rsidRPr="00804A0D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SUMMARY</w:t>
      </w:r>
    </w:p>
    <w:p w:rsidR="0035283D" w:rsidRPr="00804A0D" w:rsidRDefault="0035283D" w:rsidP="00A97701">
      <w:pPr>
        <w:spacing w:after="0" w:line="360" w:lineRule="auto"/>
        <w:ind w:firstLine="708"/>
        <w:jc w:val="both"/>
        <w:rPr>
          <w:rStyle w:val="y2iqfc"/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04A0D">
        <w:rPr>
          <w:rFonts w:ascii="Times New Roman" w:hAnsi="Times New Roman" w:cs="Times New Roman"/>
          <w:sz w:val="28"/>
          <w:szCs w:val="28"/>
          <w:lang w:val="en-US" w:eastAsia="ru-RU"/>
        </w:rPr>
        <w:t>Zahorodniy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en-US" w:eastAsia="ru-RU"/>
        </w:rPr>
        <w:t>Serhiy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en-US" w:eastAsia="ru-RU"/>
        </w:rPr>
        <w:t>Ivanovich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gramStart"/>
      <w:r w:rsidRPr="00804A0D">
        <w:rPr>
          <w:rFonts w:ascii="Times New Roman" w:hAnsi="Times New Roman" w:cs="Times New Roman"/>
          <w:sz w:val="28"/>
          <w:szCs w:val="28"/>
          <w:lang w:val="en-US"/>
        </w:rPr>
        <w:t xml:space="preserve">Models and methods of attracting foreign investment to Ukraine – </w:t>
      </w:r>
      <w:r w:rsidRPr="00804A0D">
        <w:rPr>
          <w:rStyle w:val="y2iqfc"/>
          <w:rFonts w:ascii="Times New Roman" w:hAnsi="Times New Roman" w:cs="Times New Roman"/>
          <w:sz w:val="28"/>
          <w:szCs w:val="28"/>
          <w:lang w:val="en-US"/>
        </w:rPr>
        <w:t>Graduation thesis of the bachelor in specialty 051 "Economics", OPP "Economic Cybernetics".</w:t>
      </w:r>
      <w:proofErr w:type="gramEnd"/>
      <w:r w:rsidRPr="00804A0D">
        <w:rPr>
          <w:rStyle w:val="y2iqfc"/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804A0D">
        <w:rPr>
          <w:rStyle w:val="y2iqfc"/>
          <w:rFonts w:ascii="Times New Roman" w:hAnsi="Times New Roman" w:cs="Times New Roman"/>
          <w:sz w:val="28"/>
          <w:szCs w:val="28"/>
          <w:lang w:val="en-US"/>
        </w:rPr>
        <w:t>National Aviation University of the Ministry of Education and Science of Ukraine, Kyiv, 2021.</w:t>
      </w:r>
      <w:proofErr w:type="gramEnd"/>
    </w:p>
    <w:p w:rsidR="0035283D" w:rsidRPr="00804A0D" w:rsidRDefault="0035283D" w:rsidP="00A977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04A0D">
        <w:rPr>
          <w:rStyle w:val="y2iqfc"/>
          <w:rFonts w:ascii="Times New Roman" w:hAnsi="Times New Roman" w:cs="Times New Roman"/>
          <w:sz w:val="28"/>
          <w:szCs w:val="28"/>
          <w:lang w:val="en-US"/>
        </w:rPr>
        <w:t xml:space="preserve">The final work contains </w:t>
      </w:r>
      <w:r w:rsidR="00B90B45">
        <w:rPr>
          <w:rStyle w:val="y2iqfc"/>
          <w:rFonts w:ascii="Times New Roman" w:hAnsi="Times New Roman" w:cs="Times New Roman"/>
          <w:sz w:val="28"/>
          <w:szCs w:val="28"/>
          <w:lang w:val="uk-UA"/>
        </w:rPr>
        <w:t>6</w:t>
      </w:r>
      <w:r w:rsidR="00EE2225">
        <w:rPr>
          <w:rStyle w:val="y2iqfc"/>
          <w:rFonts w:ascii="Times New Roman" w:hAnsi="Times New Roman" w:cs="Times New Roman"/>
          <w:sz w:val="28"/>
          <w:szCs w:val="28"/>
          <w:lang w:val="uk-UA"/>
        </w:rPr>
        <w:t>5</w:t>
      </w:r>
      <w:r w:rsidRPr="00804A0D">
        <w:rPr>
          <w:rStyle w:val="y2iqfc"/>
          <w:rFonts w:ascii="Times New Roman" w:hAnsi="Times New Roman" w:cs="Times New Roman"/>
          <w:sz w:val="28"/>
          <w:szCs w:val="28"/>
          <w:lang w:val="en-US"/>
        </w:rPr>
        <w:t xml:space="preserve"> pages, </w:t>
      </w:r>
      <w:r w:rsidR="00B90B45">
        <w:rPr>
          <w:rStyle w:val="y2iqfc"/>
          <w:rFonts w:ascii="Times New Roman" w:hAnsi="Times New Roman" w:cs="Times New Roman"/>
          <w:sz w:val="28"/>
          <w:szCs w:val="28"/>
          <w:lang w:val="uk-UA"/>
        </w:rPr>
        <w:t>11</w:t>
      </w:r>
      <w:r w:rsidRPr="00804A0D">
        <w:rPr>
          <w:rStyle w:val="y2iqfc"/>
          <w:rFonts w:ascii="Times New Roman" w:hAnsi="Times New Roman" w:cs="Times New Roman"/>
          <w:sz w:val="28"/>
          <w:szCs w:val="28"/>
          <w:lang w:val="en-US"/>
        </w:rPr>
        <w:t xml:space="preserve"> tables, </w:t>
      </w:r>
      <w:r w:rsidR="00694CD1">
        <w:rPr>
          <w:rStyle w:val="y2iqfc"/>
          <w:rFonts w:ascii="Times New Roman" w:hAnsi="Times New Roman" w:cs="Times New Roman"/>
          <w:sz w:val="28"/>
          <w:szCs w:val="28"/>
          <w:lang w:val="uk-UA"/>
        </w:rPr>
        <w:t>5</w:t>
      </w:r>
      <w:r w:rsidRPr="00804A0D">
        <w:rPr>
          <w:rStyle w:val="y2iqfc"/>
          <w:rFonts w:ascii="Times New Roman" w:hAnsi="Times New Roman" w:cs="Times New Roman"/>
          <w:sz w:val="28"/>
          <w:szCs w:val="28"/>
          <w:lang w:val="en-US"/>
        </w:rPr>
        <w:t xml:space="preserve"> figures, </w:t>
      </w:r>
      <w:proofErr w:type="gramStart"/>
      <w:r w:rsidRPr="00804A0D">
        <w:rPr>
          <w:rStyle w:val="y2iqfc"/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804A0D">
        <w:rPr>
          <w:rStyle w:val="y2iqfc"/>
          <w:rFonts w:ascii="Times New Roman" w:hAnsi="Times New Roman" w:cs="Times New Roman"/>
          <w:sz w:val="28"/>
          <w:szCs w:val="28"/>
          <w:lang w:val="en-US"/>
        </w:rPr>
        <w:t xml:space="preserve"> list of used sources of </w:t>
      </w:r>
      <w:r w:rsidR="00B90B45">
        <w:rPr>
          <w:rStyle w:val="y2iqfc"/>
          <w:rFonts w:ascii="Times New Roman" w:hAnsi="Times New Roman" w:cs="Times New Roman"/>
          <w:sz w:val="28"/>
          <w:szCs w:val="28"/>
          <w:lang w:val="uk-UA"/>
        </w:rPr>
        <w:t>49</w:t>
      </w:r>
      <w:r w:rsidRPr="00804A0D">
        <w:rPr>
          <w:rStyle w:val="y2iqfc"/>
          <w:rFonts w:ascii="Times New Roman" w:hAnsi="Times New Roman" w:cs="Times New Roman"/>
          <w:sz w:val="28"/>
          <w:szCs w:val="28"/>
          <w:lang w:val="en-US"/>
        </w:rPr>
        <w:t xml:space="preserve"> items.</w:t>
      </w:r>
    </w:p>
    <w:p w:rsidR="00A97701" w:rsidRPr="002C3A0B" w:rsidRDefault="0035283D" w:rsidP="002C3A0B">
      <w:pPr>
        <w:ind w:firstLine="708"/>
        <w:rPr>
          <w:rStyle w:val="ad"/>
          <w:rFonts w:ascii="Times New Roman" w:hAnsi="Times New Roman" w:cs="Times New Roman"/>
          <w:i w:val="0"/>
          <w:iCs w:val="0"/>
          <w:sz w:val="28"/>
          <w:szCs w:val="28"/>
          <w:lang w:val="uk-UA"/>
        </w:rPr>
      </w:pPr>
      <w:r w:rsidRPr="002C3A0B">
        <w:rPr>
          <w:rStyle w:val="y2iqfc"/>
          <w:rFonts w:ascii="Times New Roman" w:hAnsi="Times New Roman" w:cs="Times New Roman"/>
          <w:sz w:val="28"/>
          <w:szCs w:val="28"/>
          <w:lang w:val="en-US"/>
        </w:rPr>
        <w:t xml:space="preserve">The object of research is </w:t>
      </w:r>
      <w:r w:rsidR="002C3A0B" w:rsidRPr="002C3A0B">
        <w:rPr>
          <w:rFonts w:ascii="Times New Roman" w:hAnsi="Times New Roman" w:cs="Times New Roman"/>
          <w:sz w:val="28"/>
          <w:szCs w:val="28"/>
          <w:lang w:val="en"/>
        </w:rPr>
        <w:t>investment activity</w:t>
      </w:r>
      <w:r w:rsidR="002C3A0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B7614" w:rsidRPr="00E8760A" w:rsidRDefault="0035283D" w:rsidP="00A977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97701">
        <w:rPr>
          <w:rStyle w:val="y2iqfc"/>
          <w:rFonts w:ascii="Times New Roman" w:hAnsi="Times New Roman" w:cs="Times New Roman"/>
          <w:sz w:val="28"/>
          <w:szCs w:val="28"/>
          <w:lang w:val="en-US"/>
        </w:rPr>
        <w:t xml:space="preserve">The subject of research is </w:t>
      </w:r>
      <w:r w:rsidR="00A97701" w:rsidRPr="00A97701">
        <w:rPr>
          <w:rFonts w:ascii="Times New Roman" w:hAnsi="Times New Roman" w:cs="Times New Roman"/>
          <w:sz w:val="28"/>
          <w:szCs w:val="28"/>
          <w:lang w:val="en"/>
        </w:rPr>
        <w:t>models and methods of attracting investments</w:t>
      </w:r>
      <w:r w:rsidR="005B7614" w:rsidRPr="00E8760A">
        <w:rPr>
          <w:rStyle w:val="y2iqfc"/>
          <w:rFonts w:ascii="Times New Roman" w:hAnsi="Times New Roman" w:cs="Times New Roman"/>
          <w:color w:val="202124"/>
          <w:sz w:val="28"/>
          <w:szCs w:val="28"/>
          <w:lang w:val="en"/>
        </w:rPr>
        <w:t>.</w:t>
      </w:r>
    </w:p>
    <w:p w:rsidR="00E8760A" w:rsidRPr="00A97701" w:rsidRDefault="0035283D" w:rsidP="00A977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8760A">
        <w:rPr>
          <w:rStyle w:val="y2iqfc"/>
          <w:rFonts w:ascii="Times New Roman" w:hAnsi="Times New Roman" w:cs="Times New Roman"/>
          <w:sz w:val="28"/>
          <w:szCs w:val="28"/>
          <w:lang w:val="en-US"/>
        </w:rPr>
        <w:t xml:space="preserve">The aim of the study - </w:t>
      </w:r>
      <w:r w:rsidR="00A97701" w:rsidRPr="00A97701">
        <w:rPr>
          <w:rFonts w:ascii="Times New Roman" w:hAnsi="Times New Roman" w:cs="Times New Roman"/>
          <w:sz w:val="28"/>
          <w:szCs w:val="28"/>
          <w:lang w:val="en" w:eastAsia="ru-RU"/>
        </w:rPr>
        <w:t>increasing the efficiency of attracting foreign investment to Ukraine by improving the main directions of the investment climate based on the analysis of static data</w:t>
      </w:r>
      <w:r w:rsidR="00A97701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A97701" w:rsidRPr="00A97701" w:rsidRDefault="00A97701" w:rsidP="00A977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 w:eastAsia="ru-RU"/>
        </w:rPr>
      </w:pPr>
      <w:r w:rsidRPr="00A97701">
        <w:rPr>
          <w:rFonts w:ascii="Times New Roman" w:hAnsi="Times New Roman" w:cs="Times New Roman"/>
          <w:sz w:val="28"/>
          <w:lang w:val="en" w:eastAsia="ru-RU"/>
        </w:rPr>
        <w:t>The scientific novelty of the study is the systematization of theoretical principles and statistical materials regarding the attraction of foreign investment in Ukraine</w:t>
      </w:r>
    </w:p>
    <w:p w:rsidR="0099649B" w:rsidRPr="0099649B" w:rsidRDefault="0099649B" w:rsidP="00A977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en-US" w:eastAsia="ru-RU"/>
        </w:rPr>
      </w:pPr>
      <w:r w:rsidRPr="0099649B">
        <w:rPr>
          <w:rFonts w:ascii="Times New Roman" w:hAnsi="Times New Roman" w:cs="Times New Roman"/>
          <w:sz w:val="28"/>
          <w:lang w:val="en" w:eastAsia="ru-RU"/>
        </w:rPr>
        <w:t>Research methods were used in writing the work: methods and means of dialectics, methods of theoretical abstraction, comparative and static analysis were used to solve specific theoretical and practical problems.</w:t>
      </w:r>
    </w:p>
    <w:p w:rsidR="0035283D" w:rsidRPr="00804A0D" w:rsidRDefault="0035283D" w:rsidP="00A977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3FF9" w:rsidRDefault="0035283D" w:rsidP="00A97701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 w:eastAsia="ru-RU"/>
        </w:rPr>
      </w:pPr>
      <w:r w:rsidRPr="00804A0D">
        <w:rPr>
          <w:rStyle w:val="y2iqfc"/>
          <w:rFonts w:ascii="Times New Roman" w:hAnsi="Times New Roman" w:cs="Times New Roman"/>
          <w:b/>
          <w:sz w:val="28"/>
          <w:szCs w:val="28"/>
          <w:lang w:val="en-US"/>
        </w:rPr>
        <w:t>Keywords:</w:t>
      </w:r>
      <w:r w:rsidRPr="00804A0D">
        <w:rPr>
          <w:rStyle w:val="y2iqfc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35F3" w:rsidRPr="005D601C">
        <w:rPr>
          <w:rFonts w:ascii="Times New Roman" w:hAnsi="Times New Roman" w:cs="Times New Roman"/>
          <w:sz w:val="28"/>
          <w:lang w:val="en" w:eastAsia="ru-RU"/>
        </w:rPr>
        <w:t>investment, foreign direct investment, investment activity, investment climate, share capital, economic development, globalization, Ukraine, Kyiv, consumer sector of the economy, analysis, efficiency</w:t>
      </w:r>
      <w:r w:rsidR="00DF35F3">
        <w:rPr>
          <w:rFonts w:ascii="Times New Roman" w:hAnsi="Times New Roman" w:cs="Times New Roman"/>
          <w:sz w:val="28"/>
          <w:lang w:val="uk-UA" w:eastAsia="ru-RU"/>
        </w:rPr>
        <w:t>.</w:t>
      </w:r>
    </w:p>
    <w:p w:rsidR="00811534" w:rsidRDefault="00811534" w:rsidP="00811534">
      <w:pPr>
        <w:pageBreakBefore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lastRenderedPageBreak/>
        <w:t>Зміст</w:t>
      </w:r>
    </w:p>
    <w:p w:rsidR="00811534" w:rsidRPr="00F73EE8" w:rsidRDefault="00811534" w:rsidP="00811534">
      <w:pPr>
        <w:tabs>
          <w:tab w:val="left" w:leader="dot" w:pos="9356"/>
        </w:tabs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F73EE8">
        <w:rPr>
          <w:rFonts w:ascii="Times New Roman" w:hAnsi="Times New Roman" w:cs="Times New Roman"/>
          <w:sz w:val="28"/>
          <w:lang w:val="uk-UA"/>
        </w:rPr>
        <w:t>Вступ</w:t>
      </w:r>
      <w:r w:rsidRPr="00F73EE8">
        <w:rPr>
          <w:rFonts w:ascii="Times New Roman" w:hAnsi="Times New Roman" w:cs="Times New Roman"/>
          <w:sz w:val="28"/>
          <w:lang w:val="uk-UA"/>
        </w:rPr>
        <w:tab/>
      </w:r>
      <w:r w:rsidR="00CD2F40" w:rsidRPr="00F73EE8">
        <w:rPr>
          <w:rFonts w:ascii="Times New Roman" w:hAnsi="Times New Roman" w:cs="Times New Roman"/>
          <w:sz w:val="28"/>
          <w:lang w:val="uk-UA"/>
        </w:rPr>
        <w:t>7</w:t>
      </w:r>
    </w:p>
    <w:p w:rsidR="00811534" w:rsidRDefault="00811534" w:rsidP="00811534">
      <w:pPr>
        <w:tabs>
          <w:tab w:val="left" w:leader="dot" w:pos="9356"/>
        </w:tabs>
        <w:spacing w:line="360" w:lineRule="auto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F73EE8">
        <w:rPr>
          <w:rFonts w:ascii="Times New Roman" w:hAnsi="Times New Roman" w:cs="Times New Roman"/>
          <w:sz w:val="28"/>
          <w:lang w:val="uk-UA"/>
        </w:rPr>
        <w:t>Розділ</w:t>
      </w:r>
      <w:r w:rsidRPr="00F73EE8">
        <w:rPr>
          <w:rFonts w:ascii="Times New Roman" w:hAnsi="Times New Roman" w:cs="Times New Roman"/>
          <w:sz w:val="28"/>
        </w:rPr>
        <w:t xml:space="preserve"> </w:t>
      </w:r>
      <w:r w:rsidRPr="00F73EE8">
        <w:rPr>
          <w:rFonts w:ascii="Times New Roman" w:hAnsi="Times New Roman" w:cs="Times New Roman"/>
          <w:sz w:val="28"/>
          <w:lang w:val="en-US"/>
        </w:rPr>
        <w:t>I</w:t>
      </w:r>
      <w:r w:rsidRPr="00F73EE8">
        <w:rPr>
          <w:rFonts w:ascii="Times New Roman" w:hAnsi="Times New Roman" w:cs="Times New Roman"/>
          <w:sz w:val="28"/>
        </w:rPr>
        <w:t xml:space="preserve">. </w:t>
      </w:r>
      <w:r w:rsidRPr="00F73EE8">
        <w:rPr>
          <w:rFonts w:ascii="Times New Roman" w:hAnsi="Times New Roman" w:cs="Times New Roman"/>
          <w:sz w:val="28"/>
          <w:lang w:val="uk-UA"/>
        </w:rPr>
        <w:t>Теоретичні основи та особливості залучення іноземних інвестицій</w:t>
      </w:r>
      <w:r w:rsidRPr="00C9451A">
        <w:rPr>
          <w:rFonts w:ascii="Times New Roman" w:hAnsi="Times New Roman" w:cs="Times New Roman"/>
          <w:sz w:val="28"/>
          <w:lang w:val="uk-UA"/>
        </w:rPr>
        <w:tab/>
      </w:r>
      <w:r w:rsidR="00CD2F40" w:rsidRPr="00C9451A">
        <w:rPr>
          <w:rFonts w:ascii="Times New Roman" w:hAnsi="Times New Roman" w:cs="Times New Roman"/>
          <w:sz w:val="28"/>
          <w:lang w:val="uk-UA"/>
        </w:rPr>
        <w:t>9</w:t>
      </w:r>
    </w:p>
    <w:p w:rsidR="00811534" w:rsidRDefault="00811534" w:rsidP="00811534">
      <w:pPr>
        <w:pStyle w:val="a3"/>
        <w:numPr>
          <w:ilvl w:val="1"/>
          <w:numId w:val="13"/>
        </w:numPr>
        <w:tabs>
          <w:tab w:val="left" w:leader="dot" w:pos="9356"/>
        </w:tabs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Визначення економічної сутності інвестицій</w:t>
      </w:r>
      <w:r>
        <w:rPr>
          <w:rFonts w:ascii="Times New Roman" w:hAnsi="Times New Roman" w:cs="Times New Roman"/>
          <w:sz w:val="28"/>
          <w:lang w:val="uk-UA"/>
        </w:rPr>
        <w:tab/>
      </w:r>
      <w:r w:rsidR="00CD2F40">
        <w:rPr>
          <w:rFonts w:ascii="Times New Roman" w:hAnsi="Times New Roman" w:cs="Times New Roman"/>
          <w:sz w:val="28"/>
          <w:lang w:val="uk-UA"/>
        </w:rPr>
        <w:t>9</w:t>
      </w:r>
    </w:p>
    <w:p w:rsidR="00104DA4" w:rsidRDefault="00811534" w:rsidP="00104DA4">
      <w:pPr>
        <w:pStyle w:val="a3"/>
        <w:numPr>
          <w:ilvl w:val="1"/>
          <w:numId w:val="13"/>
        </w:numPr>
        <w:tabs>
          <w:tab w:val="left" w:leader="dot" w:pos="9356"/>
        </w:tabs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Методи залучення іноземних інвестицій</w:t>
      </w:r>
      <w:r>
        <w:rPr>
          <w:rFonts w:ascii="Times New Roman" w:hAnsi="Times New Roman" w:cs="Times New Roman"/>
          <w:sz w:val="28"/>
          <w:lang w:val="uk-UA"/>
        </w:rPr>
        <w:tab/>
      </w:r>
      <w:r w:rsidR="00CD2F40">
        <w:rPr>
          <w:rFonts w:ascii="Times New Roman" w:hAnsi="Times New Roman" w:cs="Times New Roman"/>
          <w:sz w:val="28"/>
          <w:lang w:val="uk-UA"/>
        </w:rPr>
        <w:t>17</w:t>
      </w:r>
    </w:p>
    <w:p w:rsidR="00811534" w:rsidRPr="00104DA4" w:rsidRDefault="00811534" w:rsidP="00104DA4">
      <w:pPr>
        <w:pStyle w:val="a3"/>
        <w:numPr>
          <w:ilvl w:val="1"/>
          <w:numId w:val="13"/>
        </w:numPr>
        <w:tabs>
          <w:tab w:val="left" w:leader="dot" w:pos="9356"/>
        </w:tabs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104DA4">
        <w:rPr>
          <w:rFonts w:ascii="Times New Roman" w:hAnsi="Times New Roman" w:cs="Times New Roman"/>
          <w:sz w:val="28"/>
          <w:lang w:val="uk-UA"/>
        </w:rPr>
        <w:t>Особливості та способи залуче</w:t>
      </w:r>
      <w:r w:rsidR="00104DA4">
        <w:rPr>
          <w:rFonts w:ascii="Times New Roman" w:hAnsi="Times New Roman" w:cs="Times New Roman"/>
          <w:sz w:val="28"/>
          <w:lang w:val="uk-UA"/>
        </w:rPr>
        <w:t>ння прямих іноземних інвестицій</w:t>
      </w:r>
      <w:r w:rsidR="00104DA4">
        <w:rPr>
          <w:rFonts w:ascii="Times New Roman" w:hAnsi="Times New Roman" w:cs="Times New Roman"/>
          <w:sz w:val="28"/>
          <w:lang w:val="uk-UA"/>
        </w:rPr>
        <w:tab/>
        <w:t>26</w:t>
      </w:r>
    </w:p>
    <w:p w:rsidR="00811534" w:rsidRDefault="00811534" w:rsidP="00811534">
      <w:pPr>
        <w:tabs>
          <w:tab w:val="left" w:leader="dot" w:pos="9356"/>
        </w:tabs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Висновок до Розділу </w:t>
      </w:r>
      <w:r>
        <w:rPr>
          <w:rFonts w:ascii="Times New Roman" w:hAnsi="Times New Roman" w:cs="Times New Roman"/>
          <w:sz w:val="28"/>
          <w:lang w:val="en-US"/>
        </w:rPr>
        <w:t>I</w:t>
      </w:r>
      <w:r w:rsidRPr="00104DA4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ab/>
      </w:r>
      <w:r w:rsidR="00104DA4">
        <w:rPr>
          <w:rFonts w:ascii="Times New Roman" w:hAnsi="Times New Roman" w:cs="Times New Roman"/>
          <w:sz w:val="28"/>
          <w:lang w:val="uk-UA"/>
        </w:rPr>
        <w:t>35</w:t>
      </w:r>
    </w:p>
    <w:p w:rsidR="00811534" w:rsidRPr="00F73EE8" w:rsidRDefault="00811534" w:rsidP="00811534">
      <w:pPr>
        <w:tabs>
          <w:tab w:val="left" w:leader="dot" w:pos="9356"/>
        </w:tabs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F73EE8">
        <w:rPr>
          <w:rFonts w:ascii="Times New Roman" w:hAnsi="Times New Roman" w:cs="Times New Roman"/>
          <w:sz w:val="28"/>
          <w:lang w:val="uk-UA"/>
        </w:rPr>
        <w:t xml:space="preserve">Розділ </w:t>
      </w:r>
      <w:r w:rsidRPr="00F73EE8">
        <w:rPr>
          <w:rFonts w:ascii="Times New Roman" w:hAnsi="Times New Roman" w:cs="Times New Roman"/>
          <w:sz w:val="28"/>
          <w:lang w:val="en-US"/>
        </w:rPr>
        <w:t>II</w:t>
      </w:r>
      <w:r w:rsidRPr="00F73EE8">
        <w:rPr>
          <w:rFonts w:ascii="Times New Roman" w:hAnsi="Times New Roman" w:cs="Times New Roman"/>
          <w:sz w:val="28"/>
          <w:lang w:val="uk-UA"/>
        </w:rPr>
        <w:t>. Аналіз ефективності залучення іноземних інвестицій в Україну.</w:t>
      </w:r>
      <w:r w:rsidRPr="00F73EE8">
        <w:rPr>
          <w:rFonts w:ascii="Times New Roman" w:hAnsi="Times New Roman" w:cs="Times New Roman"/>
          <w:sz w:val="28"/>
          <w:lang w:val="uk-UA"/>
        </w:rPr>
        <w:tab/>
      </w:r>
      <w:r w:rsidR="00104DA4" w:rsidRPr="00F73EE8">
        <w:rPr>
          <w:rFonts w:ascii="Times New Roman" w:hAnsi="Times New Roman" w:cs="Times New Roman"/>
          <w:sz w:val="28"/>
          <w:lang w:val="uk-UA"/>
        </w:rPr>
        <w:t>36</w:t>
      </w:r>
    </w:p>
    <w:p w:rsidR="00811534" w:rsidRPr="00104DA4" w:rsidRDefault="00811534" w:rsidP="00811534">
      <w:pPr>
        <w:tabs>
          <w:tab w:val="left" w:leader="dot" w:pos="9356"/>
        </w:tabs>
        <w:spacing w:line="360" w:lineRule="auto"/>
        <w:ind w:left="1429" w:hanging="720"/>
        <w:jc w:val="both"/>
        <w:rPr>
          <w:rFonts w:ascii="Times New Roman" w:hAnsi="Times New Roman" w:cs="Times New Roman"/>
          <w:sz w:val="28"/>
          <w:lang w:val="uk-UA"/>
        </w:rPr>
      </w:pPr>
      <w:r w:rsidRPr="00104DA4">
        <w:rPr>
          <w:rFonts w:ascii="Times New Roman" w:hAnsi="Times New Roman" w:cs="Times New Roman"/>
          <w:sz w:val="28"/>
          <w:lang w:val="uk-UA"/>
        </w:rPr>
        <w:t xml:space="preserve">2.1. </w:t>
      </w:r>
      <w:r w:rsidRPr="00104DA4"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>А</w:t>
      </w:r>
      <w:r w:rsidRPr="00104DA4">
        <w:rPr>
          <w:rFonts w:ascii="Times New Roman" w:hAnsi="Times New Roman" w:cs="Times New Roman"/>
          <w:sz w:val="28"/>
          <w:lang w:val="uk-UA"/>
        </w:rPr>
        <w:t>наліз ефективності залу</w:t>
      </w:r>
      <w:proofErr w:type="spellStart"/>
      <w:r>
        <w:rPr>
          <w:rFonts w:ascii="Times New Roman" w:hAnsi="Times New Roman" w:cs="Times New Roman"/>
          <w:sz w:val="28"/>
        </w:rPr>
        <w:t>чення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іноземних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інвестицій</w:t>
      </w:r>
      <w:proofErr w:type="spellEnd"/>
      <w:r>
        <w:rPr>
          <w:rFonts w:ascii="Times New Roman" w:hAnsi="Times New Roman" w:cs="Times New Roman"/>
          <w:sz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</w:rPr>
        <w:t>споживчий</w:t>
      </w:r>
      <w:proofErr w:type="spellEnd"/>
      <w:r>
        <w:rPr>
          <w:rFonts w:ascii="Times New Roman" w:hAnsi="Times New Roman" w:cs="Times New Roman"/>
          <w:sz w:val="28"/>
        </w:rPr>
        <w:t xml:space="preserve"> сектор </w:t>
      </w:r>
      <w:proofErr w:type="spellStart"/>
      <w:r>
        <w:rPr>
          <w:rFonts w:ascii="Times New Roman" w:hAnsi="Times New Roman" w:cs="Times New Roman"/>
          <w:sz w:val="28"/>
        </w:rPr>
        <w:t>економіки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У</w:t>
      </w:r>
      <w:proofErr w:type="spellStart"/>
      <w:r>
        <w:rPr>
          <w:rFonts w:ascii="Times New Roman" w:hAnsi="Times New Roman" w:cs="Times New Roman"/>
          <w:sz w:val="28"/>
        </w:rPr>
        <w:t>країни</w:t>
      </w:r>
      <w:proofErr w:type="spellEnd"/>
      <w:r>
        <w:rPr>
          <w:rFonts w:ascii="Times New Roman" w:hAnsi="Times New Roman" w:cs="Times New Roman"/>
          <w:sz w:val="28"/>
        </w:rPr>
        <w:tab/>
      </w:r>
      <w:r w:rsidR="00104DA4">
        <w:rPr>
          <w:rFonts w:ascii="Times New Roman" w:hAnsi="Times New Roman" w:cs="Times New Roman"/>
          <w:sz w:val="28"/>
          <w:lang w:val="uk-UA"/>
        </w:rPr>
        <w:t>36</w:t>
      </w:r>
    </w:p>
    <w:p w:rsidR="00811534" w:rsidRPr="00104DA4" w:rsidRDefault="00811534" w:rsidP="00811534">
      <w:pPr>
        <w:tabs>
          <w:tab w:val="left" w:leader="dot" w:pos="9356"/>
        </w:tabs>
        <w:spacing w:line="360" w:lineRule="auto"/>
        <w:ind w:left="1429" w:hanging="72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</w:rPr>
        <w:t>2.2.</w:t>
      </w:r>
      <w:r>
        <w:rPr>
          <w:rFonts w:ascii="Times New Roman" w:hAnsi="Times New Roman" w:cs="Times New Roman"/>
          <w:sz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Аналіз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ефективності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залучення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іноземних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інвестицій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економіку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Києва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 w:rsidR="00104DA4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FB174B">
        <w:rPr>
          <w:rFonts w:ascii="Times New Roman" w:hAnsi="Times New Roman" w:cs="Times New Roman"/>
          <w:sz w:val="28"/>
          <w:szCs w:val="28"/>
          <w:lang w:val="uk-UA"/>
        </w:rPr>
        <w:t>5</w:t>
      </w:r>
    </w:p>
    <w:p w:rsidR="00811534" w:rsidRDefault="00811534" w:rsidP="00811534">
      <w:pPr>
        <w:tabs>
          <w:tab w:val="left" w:leader="dot" w:pos="9356"/>
        </w:tabs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Висновок до Розділу </w:t>
      </w:r>
      <w:r>
        <w:rPr>
          <w:rFonts w:ascii="Times New Roman" w:hAnsi="Times New Roman" w:cs="Times New Roman"/>
          <w:sz w:val="28"/>
          <w:lang w:val="en-US"/>
        </w:rPr>
        <w:t>II</w:t>
      </w:r>
      <w:r w:rsidRPr="0081153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ab/>
      </w:r>
      <w:r w:rsidR="00E47093">
        <w:rPr>
          <w:rFonts w:ascii="Times New Roman" w:hAnsi="Times New Roman" w:cs="Times New Roman"/>
          <w:sz w:val="28"/>
          <w:lang w:val="uk-UA"/>
        </w:rPr>
        <w:t>5</w:t>
      </w:r>
      <w:r w:rsidR="00034266">
        <w:rPr>
          <w:rFonts w:ascii="Times New Roman" w:hAnsi="Times New Roman" w:cs="Times New Roman"/>
          <w:sz w:val="28"/>
          <w:lang w:val="uk-UA"/>
        </w:rPr>
        <w:t>5</w:t>
      </w:r>
    </w:p>
    <w:p w:rsidR="00811534" w:rsidRPr="00F73EE8" w:rsidRDefault="00811534" w:rsidP="00811534">
      <w:pPr>
        <w:tabs>
          <w:tab w:val="left" w:leader="dot" w:pos="9356"/>
        </w:tabs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F73EE8">
        <w:rPr>
          <w:rFonts w:ascii="Times New Roman" w:hAnsi="Times New Roman" w:cs="Times New Roman"/>
          <w:sz w:val="28"/>
          <w:lang w:val="uk-UA"/>
        </w:rPr>
        <w:t>Висновк</w:t>
      </w:r>
      <w:r w:rsidR="00034266">
        <w:rPr>
          <w:rFonts w:ascii="Times New Roman" w:hAnsi="Times New Roman" w:cs="Times New Roman"/>
          <w:sz w:val="28"/>
          <w:lang w:val="uk-UA"/>
        </w:rPr>
        <w:t>и</w:t>
      </w:r>
      <w:r w:rsidRPr="00F73EE8">
        <w:rPr>
          <w:rFonts w:ascii="Times New Roman" w:hAnsi="Times New Roman" w:cs="Times New Roman"/>
          <w:sz w:val="28"/>
          <w:lang w:val="uk-UA"/>
        </w:rPr>
        <w:tab/>
      </w:r>
      <w:r w:rsidR="00E47093" w:rsidRPr="00F73EE8">
        <w:rPr>
          <w:rFonts w:ascii="Times New Roman" w:hAnsi="Times New Roman" w:cs="Times New Roman"/>
          <w:sz w:val="28"/>
          <w:lang w:val="uk-UA"/>
        </w:rPr>
        <w:t>5</w:t>
      </w:r>
      <w:r w:rsidR="00034266">
        <w:rPr>
          <w:rFonts w:ascii="Times New Roman" w:hAnsi="Times New Roman" w:cs="Times New Roman"/>
          <w:sz w:val="28"/>
          <w:lang w:val="uk-UA"/>
        </w:rPr>
        <w:t>6</w:t>
      </w:r>
    </w:p>
    <w:p w:rsidR="00811534" w:rsidRPr="00F73EE8" w:rsidRDefault="00811534" w:rsidP="00811534">
      <w:pPr>
        <w:tabs>
          <w:tab w:val="left" w:leader="dot" w:pos="9356"/>
        </w:tabs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F73EE8">
        <w:rPr>
          <w:rFonts w:ascii="Times New Roman" w:hAnsi="Times New Roman" w:cs="Times New Roman"/>
          <w:sz w:val="28"/>
          <w:lang w:val="uk-UA"/>
        </w:rPr>
        <w:t>Список використаних джерел</w:t>
      </w:r>
      <w:r w:rsidRPr="00F73EE8">
        <w:rPr>
          <w:rFonts w:ascii="Times New Roman" w:hAnsi="Times New Roman" w:cs="Times New Roman"/>
          <w:sz w:val="28"/>
          <w:lang w:val="uk-UA"/>
        </w:rPr>
        <w:tab/>
      </w:r>
      <w:r w:rsidR="00E47093" w:rsidRPr="00F73EE8">
        <w:rPr>
          <w:rFonts w:ascii="Times New Roman" w:hAnsi="Times New Roman" w:cs="Times New Roman"/>
          <w:sz w:val="28"/>
          <w:lang w:val="uk-UA"/>
        </w:rPr>
        <w:t>5</w:t>
      </w:r>
      <w:r w:rsidR="00034266">
        <w:rPr>
          <w:rFonts w:ascii="Times New Roman" w:hAnsi="Times New Roman" w:cs="Times New Roman"/>
          <w:sz w:val="28"/>
          <w:lang w:val="uk-UA"/>
        </w:rPr>
        <w:t>9</w:t>
      </w:r>
    </w:p>
    <w:p w:rsidR="00811534" w:rsidRPr="00F73EE8" w:rsidRDefault="00811534" w:rsidP="00811534">
      <w:pPr>
        <w:tabs>
          <w:tab w:val="left" w:leader="dot" w:pos="9356"/>
        </w:tabs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F73EE8">
        <w:rPr>
          <w:rFonts w:ascii="Times New Roman" w:hAnsi="Times New Roman" w:cs="Times New Roman"/>
          <w:sz w:val="28"/>
          <w:lang w:val="uk-UA"/>
        </w:rPr>
        <w:t>Додатки</w:t>
      </w:r>
      <w:r w:rsidRPr="00F73EE8">
        <w:rPr>
          <w:rFonts w:ascii="Times New Roman" w:hAnsi="Times New Roman" w:cs="Times New Roman"/>
          <w:sz w:val="28"/>
          <w:lang w:val="uk-UA"/>
        </w:rPr>
        <w:tab/>
      </w:r>
      <w:r w:rsidR="00E47093" w:rsidRPr="00F73EE8">
        <w:rPr>
          <w:rFonts w:ascii="Times New Roman" w:hAnsi="Times New Roman" w:cs="Times New Roman"/>
          <w:sz w:val="28"/>
          <w:lang w:val="uk-UA"/>
        </w:rPr>
        <w:t>6</w:t>
      </w:r>
      <w:r w:rsidR="00034266">
        <w:rPr>
          <w:rFonts w:ascii="Times New Roman" w:hAnsi="Times New Roman" w:cs="Times New Roman"/>
          <w:sz w:val="28"/>
          <w:lang w:val="uk-UA"/>
        </w:rPr>
        <w:t>4</w:t>
      </w:r>
    </w:p>
    <w:p w:rsidR="00D311F7" w:rsidRDefault="00D311F7" w:rsidP="00F73EE8">
      <w:pPr>
        <w:pageBreakBefore/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lastRenderedPageBreak/>
        <w:t>Вступ</w:t>
      </w:r>
    </w:p>
    <w:p w:rsidR="00D311F7" w:rsidRDefault="00D311F7" w:rsidP="001E46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Сучасними та потрібним завданням у виконанні намічених на довгострокову можливість економічного зростання України та піднесення національної економіки є побудова на сучасній основі сильного виробництва за участю інвестиційного капіталу, в основі якого необхідні нові технології, техніка, новації в організації та управлінні.</w:t>
      </w:r>
    </w:p>
    <w:p w:rsidR="00D311F7" w:rsidRDefault="00D311F7" w:rsidP="001E46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Здобуття значного рівня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соціально-економіного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зростання в Україні – це здійснити без результативної структурно-інноваційної політики зміни економіки з ціллю побудови успішної інвестиційної активності. Проте, в рамках великих недостачах внутрішніх фінансових ресурсах в Україні нагальним також стає створення розсудливої політики отримання іноземних інвестицій, щоб задовольняли новітню причину розвитку, а не допомагали б черговій структурній руйнації державного виробництва.</w:t>
      </w:r>
    </w:p>
    <w:p w:rsidR="00D311F7" w:rsidRDefault="00D311F7" w:rsidP="001E46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Розв’язок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таких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питань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сильно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пов’язан</w:t>
      </w:r>
      <w:r>
        <w:rPr>
          <w:rFonts w:ascii="Times New Roman" w:hAnsi="Times New Roman" w:cs="Times New Roman"/>
          <w:sz w:val="28"/>
          <w:szCs w:val="28"/>
          <w:lang w:val="uk-UA"/>
        </w:rPr>
        <w:t>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реалізацією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інвестиційних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витрат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державному,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обласному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місцевому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івнях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центрі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економічного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персоналу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наявна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гостра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необхідність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фахівців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здібності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стосовно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упізнавання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створенні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оцінювання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інвестиційними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схемами,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враховуванням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св</w:t>
      </w:r>
      <w:proofErr w:type="gramEnd"/>
      <w:r>
        <w:rPr>
          <w:rFonts w:ascii="Times New Roman" w:hAnsi="Times New Roman" w:cs="Times New Roman"/>
          <w:sz w:val="28"/>
          <w:szCs w:val="28"/>
        </w:rPr>
        <w:t>ітових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впроваджень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ан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Start"/>
      <w:r>
        <w:rPr>
          <w:rFonts w:ascii="Times New Roman" w:hAnsi="Times New Roman" w:cs="Times New Roman"/>
          <w:sz w:val="28"/>
          <w:szCs w:val="28"/>
        </w:rPr>
        <w:t>лізу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вкладень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утворювали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належну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сукупність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робіт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інвестиційного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Start"/>
      <w:r>
        <w:rPr>
          <w:rFonts w:ascii="Times New Roman" w:hAnsi="Times New Roman" w:cs="Times New Roman"/>
          <w:sz w:val="28"/>
          <w:szCs w:val="28"/>
        </w:rPr>
        <w:t>ктеру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311F7" w:rsidRDefault="00D311F7" w:rsidP="001E4622">
      <w:pPr>
        <w:spacing w:after="0" w:line="360" w:lineRule="auto"/>
        <w:ind w:firstLine="709"/>
        <w:jc w:val="both"/>
      </w:pPr>
      <w:proofErr w:type="spellStart"/>
      <w:r>
        <w:rPr>
          <w:rFonts w:ascii="Times New Roman" w:hAnsi="Times New Roman" w:cs="Times New Roman"/>
          <w:sz w:val="28"/>
          <w:szCs w:val="28"/>
        </w:rPr>
        <w:t>Успішна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діяльність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представників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середнього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малого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бізнесу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майбутньому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досягнення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процвітання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конкурентоспроможності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сьогодення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ринкової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економіки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залежить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івня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інвестиційної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інвестиційної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активності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Інвестиційна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активність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тісно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пов’язана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оцінкою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моделюванням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процвітання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інвестиційного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ринку.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Основною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роллю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здатність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грамотно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розміщувати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капітал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оцінювати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інвестиційну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привабливість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об’єктів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вкладень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Оскільки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показником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успішної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економіки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є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залучених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капіталовкладень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правильність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застосування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метою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розширеного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відтворення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ефективного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ізноманітних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форм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інвестицій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організаційно-правові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відносини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суб’єктами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інвестиційної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потребують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глибоких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теорії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практики.</w:t>
      </w:r>
    </w:p>
    <w:p w:rsidR="00D311F7" w:rsidRDefault="00D311F7" w:rsidP="001E46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Звертаючи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увагу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сферу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інвестицій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державному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івні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сказати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існує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малорозвинений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інвестиційних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вкладень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Підприємства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ньому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працюють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розсудливо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ефективно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Основною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перешкодою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формування</w:t>
      </w:r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здійснення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інвестиційного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недостатн</w:t>
      </w:r>
      <w:r>
        <w:rPr>
          <w:rFonts w:ascii="Times New Roman" w:hAnsi="Times New Roman" w:cs="Times New Roman"/>
          <w:sz w:val="28"/>
          <w:szCs w:val="28"/>
          <w:lang w:val="uk-UA"/>
        </w:rPr>
        <w:t>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озвиток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інформаційної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структури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ринку.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Тому, приріст зацікавленості до вивчення інвестиційних процедур – явище об’єктивне, а їх розуміння потрібне в усіх процесах навчання та підготовки фахівців.</w:t>
      </w:r>
    </w:p>
    <w:p w:rsidR="00D311F7" w:rsidRDefault="00D311F7" w:rsidP="001E46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Починаючи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здійснювати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інвестиційну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активність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інвестори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прагнуть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отримати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прибуток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задовольняв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потреб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примноження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капіталу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майбутньому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Інвесторів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притягують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конкретні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проекти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котрих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проведені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детальні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розрахунки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ідтверджена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інвестиційна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привабливість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71629" w:rsidRPr="00A97701" w:rsidRDefault="00271629" w:rsidP="002716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0E0F">
        <w:rPr>
          <w:rFonts w:ascii="Times New Roman" w:hAnsi="Times New Roman" w:cs="Times New Roman"/>
          <w:sz w:val="28"/>
          <w:lang w:val="uk-UA"/>
        </w:rPr>
        <w:t>Мета дослідження –</w:t>
      </w:r>
      <w:r w:rsidRPr="000D0E0F">
        <w:rPr>
          <w:rFonts w:ascii="Times New Roman" w:hAnsi="Times New Roman" w:cs="Times New Roman"/>
          <w:b/>
          <w:bCs/>
          <w:sz w:val="28"/>
          <w:lang w:val="uk-UA"/>
        </w:rPr>
        <w:t xml:space="preserve"> </w:t>
      </w:r>
      <w:r w:rsidRPr="000D0E0F">
        <w:rPr>
          <w:rFonts w:ascii="Times New Roman" w:hAnsi="Times New Roman" w:cs="Times New Roman"/>
          <w:sz w:val="28"/>
          <w:lang w:val="uk-UA"/>
        </w:rPr>
        <w:t>збільшення ефективності залучення іноземних інвестицій в Україну за рахунок покращення основних напрямків інвестиційного клімату на основі аналізу статичних даних</w:t>
      </w:r>
      <w:r w:rsidRPr="000D0E0F">
        <w:rPr>
          <w:rFonts w:ascii="Times New Roman" w:hAnsi="Times New Roman" w:cs="Times New Roman"/>
          <w:sz w:val="28"/>
          <w:szCs w:val="28"/>
        </w:rPr>
        <w:t>.</w:t>
      </w:r>
    </w:p>
    <w:p w:rsidR="00271629" w:rsidRPr="009D0F5C" w:rsidRDefault="00271629" w:rsidP="002716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uk-UA"/>
        </w:rPr>
        <w:t>Для досягнення мети дослідження було поставлено і вирішено такі задачі</w:t>
      </w:r>
      <w:r w:rsidRPr="00271629">
        <w:rPr>
          <w:rFonts w:ascii="Times New Roman" w:hAnsi="Times New Roman" w:cs="Times New Roman"/>
          <w:sz w:val="28"/>
        </w:rPr>
        <w:t>:</w:t>
      </w:r>
    </w:p>
    <w:p w:rsidR="009D0F5C" w:rsidRDefault="009D0F5C" w:rsidP="009D0F5C">
      <w:pPr>
        <w:pStyle w:val="a3"/>
        <w:numPr>
          <w:ilvl w:val="0"/>
          <w:numId w:val="4"/>
        </w:numPr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Визначе</w:t>
      </w:r>
      <w:r w:rsidRPr="00804A0D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о</w:t>
      </w:r>
      <w:r w:rsidRPr="00804A0D">
        <w:rPr>
          <w:rFonts w:ascii="Times New Roman" w:hAnsi="Times New Roman" w:cs="Times New Roman"/>
          <w:sz w:val="28"/>
          <w:lang w:val="uk-UA"/>
        </w:rPr>
        <w:t xml:space="preserve"> економічної сутності інвестицій;</w:t>
      </w:r>
    </w:p>
    <w:p w:rsidR="009D0F5C" w:rsidRDefault="009D0F5C" w:rsidP="009D0F5C">
      <w:pPr>
        <w:pStyle w:val="a3"/>
        <w:numPr>
          <w:ilvl w:val="0"/>
          <w:numId w:val="4"/>
        </w:numPr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9D0F5C">
        <w:rPr>
          <w:rFonts w:ascii="Times New Roman" w:hAnsi="Times New Roman" w:cs="Times New Roman"/>
          <w:sz w:val="28"/>
          <w:lang w:val="uk-UA"/>
        </w:rPr>
        <w:t>Проаналізовано методи залучення іноземних інвестицій;</w:t>
      </w:r>
    </w:p>
    <w:p w:rsidR="009D0F5C" w:rsidRDefault="009D0F5C" w:rsidP="009D0F5C">
      <w:pPr>
        <w:pStyle w:val="a3"/>
        <w:numPr>
          <w:ilvl w:val="0"/>
          <w:numId w:val="4"/>
        </w:numPr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9D0F5C">
        <w:rPr>
          <w:rFonts w:ascii="Times New Roman" w:hAnsi="Times New Roman" w:cs="Times New Roman"/>
          <w:sz w:val="28"/>
          <w:lang w:val="uk-UA"/>
        </w:rPr>
        <w:t>Проведено аналіз особливостей та способи залучення прямих іноземних інвестицій;</w:t>
      </w:r>
    </w:p>
    <w:p w:rsidR="009D0F5C" w:rsidRDefault="009D0F5C" w:rsidP="009D0F5C">
      <w:pPr>
        <w:pStyle w:val="a3"/>
        <w:numPr>
          <w:ilvl w:val="0"/>
          <w:numId w:val="4"/>
        </w:numPr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9D0F5C">
        <w:rPr>
          <w:rFonts w:ascii="Times New Roman" w:hAnsi="Times New Roman" w:cs="Times New Roman"/>
          <w:sz w:val="28"/>
          <w:lang w:val="uk-UA"/>
        </w:rPr>
        <w:t>Проведено а</w:t>
      </w:r>
      <w:proofErr w:type="spellStart"/>
      <w:r w:rsidRPr="009D0F5C">
        <w:rPr>
          <w:rFonts w:ascii="Times New Roman" w:hAnsi="Times New Roman" w:cs="Times New Roman"/>
          <w:sz w:val="28"/>
        </w:rPr>
        <w:t>наліз</w:t>
      </w:r>
      <w:proofErr w:type="spellEnd"/>
      <w:r w:rsidRPr="009D0F5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0F5C">
        <w:rPr>
          <w:rFonts w:ascii="Times New Roman" w:hAnsi="Times New Roman" w:cs="Times New Roman"/>
          <w:sz w:val="28"/>
        </w:rPr>
        <w:t>ефективності</w:t>
      </w:r>
      <w:proofErr w:type="spellEnd"/>
      <w:r w:rsidRPr="009D0F5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0F5C">
        <w:rPr>
          <w:rFonts w:ascii="Times New Roman" w:hAnsi="Times New Roman" w:cs="Times New Roman"/>
          <w:sz w:val="28"/>
        </w:rPr>
        <w:t>залучення</w:t>
      </w:r>
      <w:proofErr w:type="spellEnd"/>
      <w:r w:rsidRPr="009D0F5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0F5C">
        <w:rPr>
          <w:rFonts w:ascii="Times New Roman" w:hAnsi="Times New Roman" w:cs="Times New Roman"/>
          <w:sz w:val="28"/>
        </w:rPr>
        <w:t>іноземних</w:t>
      </w:r>
      <w:proofErr w:type="spellEnd"/>
      <w:r w:rsidRPr="009D0F5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0F5C">
        <w:rPr>
          <w:rFonts w:ascii="Times New Roman" w:hAnsi="Times New Roman" w:cs="Times New Roman"/>
          <w:sz w:val="28"/>
        </w:rPr>
        <w:t>інвестицій</w:t>
      </w:r>
      <w:proofErr w:type="spellEnd"/>
      <w:r w:rsidRPr="009D0F5C">
        <w:rPr>
          <w:rFonts w:ascii="Times New Roman" w:hAnsi="Times New Roman" w:cs="Times New Roman"/>
          <w:sz w:val="28"/>
        </w:rPr>
        <w:t xml:space="preserve"> у </w:t>
      </w:r>
      <w:proofErr w:type="spellStart"/>
      <w:r w:rsidRPr="009D0F5C">
        <w:rPr>
          <w:rFonts w:ascii="Times New Roman" w:hAnsi="Times New Roman" w:cs="Times New Roman"/>
          <w:sz w:val="28"/>
        </w:rPr>
        <w:t>споживчий</w:t>
      </w:r>
      <w:proofErr w:type="spellEnd"/>
      <w:r w:rsidRPr="009D0F5C">
        <w:rPr>
          <w:rFonts w:ascii="Times New Roman" w:hAnsi="Times New Roman" w:cs="Times New Roman"/>
          <w:sz w:val="28"/>
        </w:rPr>
        <w:t xml:space="preserve"> сектор </w:t>
      </w:r>
      <w:proofErr w:type="spellStart"/>
      <w:r w:rsidRPr="009D0F5C">
        <w:rPr>
          <w:rFonts w:ascii="Times New Roman" w:hAnsi="Times New Roman" w:cs="Times New Roman"/>
          <w:sz w:val="28"/>
        </w:rPr>
        <w:t>економіки</w:t>
      </w:r>
      <w:proofErr w:type="spellEnd"/>
      <w:r w:rsidRPr="009D0F5C">
        <w:rPr>
          <w:rFonts w:ascii="Times New Roman" w:hAnsi="Times New Roman" w:cs="Times New Roman"/>
          <w:sz w:val="28"/>
        </w:rPr>
        <w:t xml:space="preserve"> </w:t>
      </w:r>
      <w:r w:rsidRPr="009D0F5C">
        <w:rPr>
          <w:rFonts w:ascii="Times New Roman" w:hAnsi="Times New Roman" w:cs="Times New Roman"/>
          <w:sz w:val="28"/>
          <w:lang w:val="uk-UA"/>
        </w:rPr>
        <w:t>У</w:t>
      </w:r>
      <w:proofErr w:type="spellStart"/>
      <w:r w:rsidRPr="009D0F5C">
        <w:rPr>
          <w:rFonts w:ascii="Times New Roman" w:hAnsi="Times New Roman" w:cs="Times New Roman"/>
          <w:sz w:val="28"/>
        </w:rPr>
        <w:t>країни</w:t>
      </w:r>
      <w:proofErr w:type="spellEnd"/>
      <w:r w:rsidRPr="009D0F5C">
        <w:rPr>
          <w:rFonts w:ascii="Times New Roman" w:hAnsi="Times New Roman" w:cs="Times New Roman"/>
          <w:sz w:val="28"/>
          <w:lang w:val="uk-UA"/>
        </w:rPr>
        <w:t>;</w:t>
      </w:r>
    </w:p>
    <w:p w:rsidR="009D0F5C" w:rsidRPr="009D0F5C" w:rsidRDefault="009D0F5C" w:rsidP="009D0F5C">
      <w:pPr>
        <w:pStyle w:val="a3"/>
        <w:numPr>
          <w:ilvl w:val="0"/>
          <w:numId w:val="4"/>
        </w:numPr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9D0F5C">
        <w:rPr>
          <w:rFonts w:ascii="Times New Roman" w:hAnsi="Times New Roman" w:cs="Times New Roman"/>
          <w:sz w:val="28"/>
          <w:lang w:val="uk-UA"/>
        </w:rPr>
        <w:t>Проведено</w:t>
      </w:r>
      <w:r w:rsidRPr="009D0F5C">
        <w:rPr>
          <w:rFonts w:ascii="Times New Roman" w:hAnsi="Times New Roman" w:cs="Times New Roman"/>
          <w:sz w:val="28"/>
          <w:szCs w:val="28"/>
        </w:rPr>
        <w:t xml:space="preserve"> </w:t>
      </w:r>
      <w:r w:rsidRPr="009D0F5C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Start"/>
      <w:r w:rsidRPr="009D0F5C">
        <w:rPr>
          <w:rFonts w:ascii="Times New Roman" w:hAnsi="Times New Roman" w:cs="Times New Roman"/>
          <w:sz w:val="28"/>
          <w:szCs w:val="28"/>
        </w:rPr>
        <w:t>наліз</w:t>
      </w:r>
      <w:proofErr w:type="spellEnd"/>
      <w:r w:rsidRPr="009D0F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0F5C">
        <w:rPr>
          <w:rFonts w:ascii="Times New Roman" w:hAnsi="Times New Roman" w:cs="Times New Roman"/>
          <w:sz w:val="28"/>
          <w:szCs w:val="28"/>
        </w:rPr>
        <w:t>ефективності</w:t>
      </w:r>
      <w:proofErr w:type="spellEnd"/>
      <w:r w:rsidRPr="009D0F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0F5C">
        <w:rPr>
          <w:rFonts w:ascii="Times New Roman" w:hAnsi="Times New Roman" w:cs="Times New Roman"/>
          <w:sz w:val="28"/>
          <w:szCs w:val="28"/>
        </w:rPr>
        <w:t>залучення</w:t>
      </w:r>
      <w:proofErr w:type="spellEnd"/>
      <w:r w:rsidRPr="009D0F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0F5C">
        <w:rPr>
          <w:rFonts w:ascii="Times New Roman" w:hAnsi="Times New Roman" w:cs="Times New Roman"/>
          <w:sz w:val="28"/>
          <w:szCs w:val="28"/>
        </w:rPr>
        <w:t>іноземних</w:t>
      </w:r>
      <w:proofErr w:type="spellEnd"/>
      <w:r w:rsidRPr="009D0F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0F5C">
        <w:rPr>
          <w:rFonts w:ascii="Times New Roman" w:hAnsi="Times New Roman" w:cs="Times New Roman"/>
          <w:sz w:val="28"/>
          <w:szCs w:val="28"/>
        </w:rPr>
        <w:t>інвестицій</w:t>
      </w:r>
      <w:proofErr w:type="spellEnd"/>
      <w:r w:rsidRPr="009D0F5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D0F5C">
        <w:rPr>
          <w:rFonts w:ascii="Times New Roman" w:hAnsi="Times New Roman" w:cs="Times New Roman"/>
          <w:sz w:val="28"/>
          <w:szCs w:val="28"/>
        </w:rPr>
        <w:t>економіку</w:t>
      </w:r>
      <w:proofErr w:type="spellEnd"/>
      <w:r w:rsidRPr="009D0F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0F5C">
        <w:rPr>
          <w:rFonts w:ascii="Times New Roman" w:hAnsi="Times New Roman" w:cs="Times New Roman"/>
          <w:sz w:val="28"/>
          <w:szCs w:val="28"/>
        </w:rPr>
        <w:t>Києва</w:t>
      </w:r>
      <w:proofErr w:type="spellEnd"/>
      <w:r w:rsidRPr="009D0F5C">
        <w:rPr>
          <w:rFonts w:ascii="Times New Roman" w:hAnsi="Times New Roman" w:cs="Times New Roman"/>
          <w:sz w:val="28"/>
          <w:lang w:val="uk-UA"/>
        </w:rPr>
        <w:t>.</w:t>
      </w:r>
    </w:p>
    <w:p w:rsidR="00271629" w:rsidRPr="000D0E0F" w:rsidRDefault="00271629" w:rsidP="002716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0D0E0F">
        <w:rPr>
          <w:rFonts w:ascii="Times New Roman" w:hAnsi="Times New Roman" w:cs="Times New Roman"/>
          <w:sz w:val="28"/>
          <w:lang w:val="uk-UA"/>
        </w:rPr>
        <w:t>Об‘єктом дослідження є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2C3A0B">
        <w:rPr>
          <w:rFonts w:ascii="Times New Roman" w:hAnsi="Times New Roman" w:cs="Times New Roman"/>
          <w:sz w:val="28"/>
          <w:lang w:val="uk-UA"/>
        </w:rPr>
        <w:t>інвестиційний діяльність на території України</w:t>
      </w:r>
      <w:r w:rsidRPr="000D0E0F">
        <w:rPr>
          <w:rFonts w:ascii="Times New Roman" w:hAnsi="Times New Roman" w:cs="Times New Roman"/>
          <w:sz w:val="28"/>
        </w:rPr>
        <w:t>.</w:t>
      </w:r>
    </w:p>
    <w:p w:rsidR="00271629" w:rsidRPr="009D0F5C" w:rsidRDefault="00271629" w:rsidP="009D0F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0D0E0F">
        <w:rPr>
          <w:rFonts w:ascii="Times New Roman" w:hAnsi="Times New Roman" w:cs="Times New Roman"/>
          <w:sz w:val="28"/>
          <w:lang w:val="uk-UA"/>
        </w:rPr>
        <w:t>Предметом дослідження є моделі та методи залучення інвестицій</w:t>
      </w:r>
      <w:r w:rsidRPr="000D0E0F">
        <w:rPr>
          <w:rFonts w:ascii="Times New Roman" w:hAnsi="Times New Roman" w:cs="Times New Roman"/>
          <w:sz w:val="28"/>
        </w:rPr>
        <w:t>.</w:t>
      </w:r>
      <w:bookmarkStart w:id="0" w:name="_GoBack"/>
      <w:bookmarkEnd w:id="0"/>
    </w:p>
    <w:p w:rsidR="00BA42ED" w:rsidRPr="00C266A4" w:rsidRDefault="00BA42ED" w:rsidP="00BA42ED">
      <w:pPr>
        <w:pageBreakBefore/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C266A4">
        <w:rPr>
          <w:rFonts w:ascii="Times New Roman" w:hAnsi="Times New Roman" w:cs="Times New Roman"/>
          <w:b/>
          <w:sz w:val="28"/>
          <w:lang w:val="uk-UA"/>
        </w:rPr>
        <w:lastRenderedPageBreak/>
        <w:t xml:space="preserve">Розділ I. </w:t>
      </w:r>
    </w:p>
    <w:p w:rsidR="00BA42ED" w:rsidRPr="00C266A4" w:rsidRDefault="00BA42ED" w:rsidP="00BA42ED">
      <w:pPr>
        <w:spacing w:line="480" w:lineRule="auto"/>
        <w:jc w:val="center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b/>
          <w:sz w:val="28"/>
          <w:lang w:val="uk-UA"/>
        </w:rPr>
        <w:t>ТЕОРЕТИЧНІ ОСНОВИ ІНОЗЕМНИХ ІНВЕСТИЦІЙ</w:t>
      </w:r>
    </w:p>
    <w:p w:rsidR="00BA42ED" w:rsidRPr="00F73EE8" w:rsidRDefault="00BA42ED" w:rsidP="00BA42ED">
      <w:pPr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F73EE8">
        <w:rPr>
          <w:rFonts w:ascii="Times New Roman" w:hAnsi="Times New Roman" w:cs="Times New Roman"/>
          <w:b/>
          <w:sz w:val="28"/>
          <w:lang w:val="uk-UA"/>
        </w:rPr>
        <w:t>1.1.Визначення економічної сутност</w:t>
      </w:r>
      <w:r w:rsidR="00B615FF" w:rsidRPr="00F73EE8">
        <w:rPr>
          <w:rFonts w:ascii="Times New Roman" w:hAnsi="Times New Roman" w:cs="Times New Roman"/>
          <w:b/>
          <w:sz w:val="28"/>
          <w:lang w:val="uk-UA"/>
        </w:rPr>
        <w:t>і ін</w:t>
      </w:r>
      <w:r w:rsidRPr="00F73EE8">
        <w:rPr>
          <w:rFonts w:ascii="Times New Roman" w:hAnsi="Times New Roman" w:cs="Times New Roman"/>
          <w:b/>
          <w:sz w:val="28"/>
          <w:lang w:val="uk-UA"/>
        </w:rPr>
        <w:t>вестицій</w:t>
      </w:r>
    </w:p>
    <w:p w:rsidR="00BA42ED" w:rsidRPr="00C266A4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Проблема економічного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збільшення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тісно пов’язана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наявністю ресурсів </w:t>
      </w:r>
      <w:r w:rsidR="008B6095" w:rsidRPr="00C266A4">
        <w:rPr>
          <w:rFonts w:ascii="Times New Roman" w:hAnsi="Times New Roman" w:cs="Times New Roman"/>
          <w:sz w:val="28"/>
          <w:lang w:val="uk-UA"/>
        </w:rPr>
        <w:t>призначених для фінансування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розвитку економіки, удосконалення </w:t>
      </w:r>
      <w:r w:rsidR="000A4C78" w:rsidRPr="00C266A4">
        <w:rPr>
          <w:rFonts w:ascii="Times New Roman" w:hAnsi="Times New Roman" w:cs="Times New Roman"/>
          <w:sz w:val="28"/>
          <w:lang w:val="uk-UA"/>
        </w:rPr>
        <w:t>ïï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структури. Найважливішим джерелом економічного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з</w:t>
      </w:r>
      <w:r w:rsidR="008B6095" w:rsidRPr="00C266A4">
        <w:rPr>
          <w:rFonts w:ascii="Times New Roman" w:hAnsi="Times New Roman" w:cs="Times New Roman"/>
          <w:sz w:val="28"/>
          <w:lang w:val="uk-UA"/>
        </w:rPr>
        <w:t>роста</w:t>
      </w:r>
      <w:r w:rsidR="009630C4" w:rsidRPr="00C266A4">
        <w:rPr>
          <w:rFonts w:ascii="Times New Roman" w:hAnsi="Times New Roman" w:cs="Times New Roman"/>
          <w:sz w:val="28"/>
          <w:lang w:val="uk-UA"/>
        </w:rPr>
        <w:t>ння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8B6095" w:rsidRPr="00C266A4">
        <w:rPr>
          <w:rFonts w:ascii="Times New Roman" w:hAnsi="Times New Roman" w:cs="Times New Roman"/>
          <w:sz w:val="28"/>
          <w:lang w:val="uk-UA"/>
        </w:rPr>
        <w:t>виступають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інвестиції. </w:t>
      </w:r>
      <w:r w:rsidR="000A4C78" w:rsidRPr="00C266A4">
        <w:rPr>
          <w:rFonts w:ascii="Times New Roman" w:hAnsi="Times New Roman" w:cs="Times New Roman"/>
          <w:sz w:val="28"/>
          <w:lang w:val="uk-UA"/>
        </w:rPr>
        <w:t>B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сучасних економічних умовах </w:t>
      </w:r>
      <w:r w:rsidR="008B6095" w:rsidRPr="00C266A4">
        <w:rPr>
          <w:rFonts w:ascii="Times New Roman" w:hAnsi="Times New Roman" w:cs="Times New Roman"/>
          <w:sz w:val="28"/>
          <w:lang w:val="uk-UA"/>
        </w:rPr>
        <w:t>на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8B6095" w:rsidRPr="00C266A4">
        <w:rPr>
          <w:rFonts w:ascii="Times New Roman" w:hAnsi="Times New Roman" w:cs="Times New Roman"/>
          <w:sz w:val="28"/>
          <w:lang w:val="uk-UA"/>
        </w:rPr>
        <w:t xml:space="preserve">будь-якому </w:t>
      </w:r>
      <w:r w:rsidRPr="00C266A4">
        <w:rPr>
          <w:rFonts w:ascii="Times New Roman" w:hAnsi="Times New Roman" w:cs="Times New Roman"/>
          <w:sz w:val="28"/>
          <w:lang w:val="uk-UA"/>
        </w:rPr>
        <w:t>рівн</w:t>
      </w:r>
      <w:r w:rsidR="008B6095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(державних органів, комерційних фірм, інвесторів, кредитних установ) вс</w:t>
      </w:r>
      <w:r w:rsidR="008B6095" w:rsidRPr="00C266A4">
        <w:rPr>
          <w:rFonts w:ascii="Times New Roman" w:hAnsi="Times New Roman" w:cs="Times New Roman"/>
          <w:sz w:val="28"/>
          <w:lang w:val="uk-UA"/>
        </w:rPr>
        <w:t>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більшу значущість набуває застосування ефективних методів аналітичних досліджень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управління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област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>вестиційної діяльності.</w:t>
      </w:r>
    </w:p>
    <w:p w:rsidR="00BA42ED" w:rsidRPr="00C266A4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Інвестування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самостійна наука сформувалася відносно недавно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наразі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економічній літературі </w:t>
      </w:r>
      <w:r w:rsidR="008B6095" w:rsidRPr="00C266A4">
        <w:rPr>
          <w:rFonts w:ascii="Times New Roman" w:hAnsi="Times New Roman" w:cs="Times New Roman"/>
          <w:sz w:val="28"/>
          <w:lang w:val="uk-UA"/>
        </w:rPr>
        <w:t>все ще відсутнє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єдин</w:t>
      </w:r>
      <w:r w:rsidR="008B6095" w:rsidRPr="00C266A4">
        <w:rPr>
          <w:rFonts w:ascii="Times New Roman" w:hAnsi="Times New Roman" w:cs="Times New Roman"/>
          <w:sz w:val="28"/>
          <w:lang w:val="uk-UA"/>
        </w:rPr>
        <w:t>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розуміння й тлумачення таких </w:t>
      </w:r>
      <w:r w:rsidR="008B6095" w:rsidRPr="00C266A4">
        <w:rPr>
          <w:rFonts w:ascii="Times New Roman" w:hAnsi="Times New Roman" w:cs="Times New Roman"/>
          <w:sz w:val="28"/>
          <w:lang w:val="uk-UA"/>
        </w:rPr>
        <w:t>головн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их моментів </w:t>
      </w:r>
      <w:r w:rsidR="008B6095" w:rsidRPr="00C266A4">
        <w:rPr>
          <w:rFonts w:ascii="Times New Roman" w:hAnsi="Times New Roman" w:cs="Times New Roman"/>
          <w:sz w:val="28"/>
          <w:lang w:val="uk-UA"/>
        </w:rPr>
        <w:t>д</w:t>
      </w:r>
      <w:r w:rsidR="00192237" w:rsidRPr="00C266A4">
        <w:rPr>
          <w:rFonts w:ascii="Times New Roman" w:hAnsi="Times New Roman" w:cs="Times New Roman"/>
          <w:sz w:val="28"/>
          <w:lang w:val="uk-UA"/>
        </w:rPr>
        <w:t>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прийнятт</w:t>
      </w:r>
      <w:r w:rsidR="008B6095" w:rsidRPr="00C266A4">
        <w:rPr>
          <w:rFonts w:ascii="Times New Roman" w:hAnsi="Times New Roman" w:cs="Times New Roman"/>
          <w:sz w:val="28"/>
          <w:lang w:val="uk-UA"/>
        </w:rPr>
        <w:t xml:space="preserve">я рішень 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з питань інвестицій,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інвестиційний процес, сутність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структура ринку, класифікація інвестицій </w:t>
      </w:r>
      <w:r w:rsidR="008B6095" w:rsidRPr="00C266A4">
        <w:rPr>
          <w:rFonts w:ascii="Times New Roman" w:hAnsi="Times New Roman" w:cs="Times New Roman"/>
          <w:sz w:val="28"/>
          <w:lang w:val="uk-UA"/>
        </w:rPr>
        <w:t xml:space="preserve">тощо </w:t>
      </w:r>
      <w:r w:rsidRPr="00C266A4">
        <w:rPr>
          <w:rFonts w:ascii="Times New Roman" w:hAnsi="Times New Roman" w:cs="Times New Roman"/>
          <w:sz w:val="28"/>
          <w:lang w:val="uk-UA"/>
        </w:rPr>
        <w:t>[1].</w:t>
      </w:r>
    </w:p>
    <w:p w:rsidR="008B6095" w:rsidRPr="00C266A4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Категорія “інвестиції”, не дивлячись на інтенсивне вивчення інвестиційних процесів,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понятійна одиниця не має ще сталого загальноприйнятого визначення. Всі тлумачення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цього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поняття спираються на окрему певну сутність, властиву особливостям різних економічних наук, при цьому не </w:t>
      </w:r>
      <w:r w:rsidR="008B6095" w:rsidRPr="00C266A4">
        <w:rPr>
          <w:rFonts w:ascii="Times New Roman" w:hAnsi="Times New Roman" w:cs="Times New Roman"/>
          <w:sz w:val="28"/>
          <w:lang w:val="uk-UA"/>
        </w:rPr>
        <w:t>завжди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спостерігається одноманітність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розумінн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вестицій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боку теоретиків економічної науки,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що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розвивають наукові підходи до </w:t>
      </w:r>
      <w:r w:rsidR="008B6095" w:rsidRPr="00C266A4">
        <w:rPr>
          <w:rFonts w:ascii="Times New Roman" w:hAnsi="Times New Roman" w:cs="Times New Roman"/>
          <w:sz w:val="28"/>
          <w:lang w:val="uk-UA"/>
        </w:rPr>
        <w:t>зазначе</w:t>
      </w:r>
      <w:r w:rsidR="00B615FF" w:rsidRPr="00C266A4">
        <w:rPr>
          <w:rFonts w:ascii="Times New Roman" w:hAnsi="Times New Roman" w:cs="Times New Roman"/>
          <w:sz w:val="28"/>
          <w:lang w:val="uk-UA"/>
        </w:rPr>
        <w:t>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ої галузі знання,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практиків, що керуються практичними рекомендаціями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господарюючих суб’єктів. Тому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подібна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ситуація не сприяє проникненню теоретичної науки управління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="008B6095" w:rsidRPr="00C266A4">
        <w:rPr>
          <w:rFonts w:ascii="Times New Roman" w:hAnsi="Times New Roman" w:cs="Times New Roman"/>
          <w:sz w:val="28"/>
          <w:lang w:val="uk-UA"/>
        </w:rPr>
        <w:t xml:space="preserve"> практику економічного життя.</w:t>
      </w:r>
    </w:p>
    <w:p w:rsidR="00BA42ED" w:rsidRPr="00C266A4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Термін “інвестиції” походить від англійського слова “to invest”, що означає “вкладати” Проведені теоретичні дослідження дозволяють виділити наступні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більше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розповсюджені підходи до обґрунтування змісту цієї економічної категорії. Відповідно до першого підходу, інвестиції </w:t>
      </w:r>
      <w:r w:rsidRPr="00C266A4">
        <w:rPr>
          <w:rFonts w:ascii="Times New Roman" w:hAnsi="Times New Roman" w:cs="Times New Roman"/>
          <w:sz w:val="28"/>
          <w:lang w:val="uk-UA"/>
        </w:rPr>
        <w:lastRenderedPageBreak/>
        <w:t xml:space="preserve">розглядаються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специфічний прийом фінансового менеджменту, за допомогою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ᴙᴋᴏᴦᴏ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здійснюється вплив фінансових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стосунків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на господарський процес [2].</w:t>
      </w:r>
    </w:p>
    <w:p w:rsidR="00BA42ED" w:rsidRPr="00C266A4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У рамках другого підходу пропонується розглядати інвестиції,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одного боку,</w:t>
      </w:r>
      <w:r w:rsidR="00D466C8"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частину активу бухгалтерського балансу,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потрібн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ого підприємству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D466C8" w:rsidRPr="00C266A4">
        <w:rPr>
          <w:rFonts w:ascii="Times New Roman" w:hAnsi="Times New Roman" w:cs="Times New Roman"/>
          <w:sz w:val="28"/>
          <w:lang w:val="uk-UA"/>
        </w:rPr>
        <w:t xml:space="preserve">здійснення 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нагромадження капіталу (багатства), шляхом вкладення коштів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одержання інших вигод,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іншого боку,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суму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свого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капіталу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довгострокових зобов’язань компанії [3]. Можна погодитись, що таке трактування поняття “інвестицій” цілком обґрунтоване самою природою інвестиційного процесу,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якому операції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ᴨᴏ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вкладенню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конкретні активи (безпосередньо інвестиційні рішення) розглядаються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нерозривному зв’язку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рішеннями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пошуку джерел, визначення розмірів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оптимальною структури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потрібн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их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проведення капітальних вкладень фінансових надходжень.</w:t>
      </w:r>
    </w:p>
    <w:p w:rsidR="00BA42ED" w:rsidRPr="00C266A4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Останній, третій підхід припускає, що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визначені поняття “інвестиції” </w:t>
      </w:r>
      <w:r w:rsidR="00D466C8" w:rsidRPr="00C266A4">
        <w:rPr>
          <w:rFonts w:ascii="Times New Roman" w:hAnsi="Times New Roman" w:cs="Times New Roman"/>
          <w:sz w:val="28"/>
          <w:lang w:val="uk-UA"/>
        </w:rPr>
        <w:t>головн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ий акцент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потрібн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о ставити на характеристиці конкретного економічного процесу. Така точка зору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більше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розповсюдженою. </w:t>
      </w:r>
      <w:r w:rsidR="000A4C78" w:rsidRPr="00C266A4">
        <w:rPr>
          <w:rFonts w:ascii="Times New Roman" w:hAnsi="Times New Roman" w:cs="Times New Roman"/>
          <w:sz w:val="28"/>
          <w:lang w:val="uk-UA"/>
        </w:rPr>
        <w:t>B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lang w:val="uk-UA"/>
        </w:rPr>
        <w:t>ïï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основі </w:t>
      </w:r>
      <w:r w:rsidR="00D466C8" w:rsidRPr="00C266A4">
        <w:rPr>
          <w:rFonts w:ascii="Times New Roman" w:hAnsi="Times New Roman" w:cs="Times New Roman"/>
          <w:sz w:val="28"/>
          <w:lang w:val="uk-UA"/>
        </w:rPr>
        <w:t>міститься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вказівка на предмет вкладень (що вкладати), групи об’єктів інвестиційної діяльності (куди вкладати)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="00D466C8" w:rsidRPr="00C266A4">
        <w:rPr>
          <w:rFonts w:ascii="Times New Roman" w:hAnsi="Times New Roman" w:cs="Times New Roman"/>
          <w:sz w:val="28"/>
          <w:lang w:val="uk-UA"/>
        </w:rPr>
        <w:t xml:space="preserve"> мету здійснення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процесу (навіщо вкладати).</w:t>
      </w:r>
    </w:p>
    <w:p w:rsidR="00BA42ED" w:rsidRPr="00C266A4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Діалектика науки свідчить про те, що паралельно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lang w:val="uk-UA"/>
        </w:rPr>
        <w:t>ïï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розвитком,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правило, розвивається понятійний апарат,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ᴙᴋᴎᴍ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вона оперує.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Варто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зазначити, що категорія “інвестицій” ще не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достатньо </w:t>
      </w:r>
      <w:r w:rsidR="00D466C8" w:rsidRPr="00C266A4">
        <w:rPr>
          <w:rFonts w:ascii="Times New Roman" w:hAnsi="Times New Roman" w:cs="Times New Roman"/>
          <w:sz w:val="28"/>
          <w:lang w:val="uk-UA"/>
        </w:rPr>
        <w:t>усталеною</w:t>
      </w:r>
      <w:r w:rsidRPr="00C266A4">
        <w:rPr>
          <w:rFonts w:ascii="Times New Roman" w:hAnsi="Times New Roman" w:cs="Times New Roman"/>
          <w:sz w:val="28"/>
          <w:lang w:val="uk-UA"/>
        </w:rPr>
        <w:t>, тому вельми актуальн</w:t>
      </w:r>
      <w:r w:rsidR="00D466C8" w:rsidRPr="00C266A4">
        <w:rPr>
          <w:rFonts w:ascii="Times New Roman" w:hAnsi="Times New Roman" w:cs="Times New Roman"/>
          <w:sz w:val="28"/>
          <w:lang w:val="uk-UA"/>
        </w:rPr>
        <w:t>е уточнення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понятійної бази, оперуючи якою можна розвивати економічну науку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област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>вестицій [4].</w:t>
      </w:r>
    </w:p>
    <w:p w:rsidR="00BA42ED" w:rsidRPr="00C266A4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У зв’язку </w:t>
      </w:r>
      <w:r w:rsidR="00D466C8" w:rsidRPr="00C266A4">
        <w:rPr>
          <w:rFonts w:ascii="Times New Roman" w:hAnsi="Times New Roman" w:cs="Times New Roman"/>
          <w:sz w:val="28"/>
          <w:lang w:val="uk-UA"/>
        </w:rPr>
        <w:t>із зазначеним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стає очевидною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потрібн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істю уточнення понятійної основи інвестиційної проблематики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позицій, дозволяють не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лише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конкретизувати економічний зміст понять,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проте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при цьому дозволяють оцінити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ïx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взаємозв’язок. Графічно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основн</w:t>
      </w:r>
      <w:r w:rsidRPr="00C266A4">
        <w:rPr>
          <w:rFonts w:ascii="Times New Roman" w:hAnsi="Times New Roman" w:cs="Times New Roman"/>
          <w:sz w:val="28"/>
          <w:lang w:val="uk-UA"/>
        </w:rPr>
        <w:t>е поняття “інвестиції” може бути проілюстроване багаторівневою моделлю на рис. 1.1.</w:t>
      </w:r>
    </w:p>
    <w:p w:rsidR="00BA42ED" w:rsidRPr="00C266A4" w:rsidRDefault="00BA42ED" w:rsidP="00BA42ED">
      <w:pPr>
        <w:tabs>
          <w:tab w:val="left" w:pos="5232"/>
        </w:tabs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257740" cy="4008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33570" t="29255" r="28462" b="27513"/>
                    <a:stretch/>
                  </pic:blipFill>
                  <pic:spPr bwMode="auto">
                    <a:xfrm>
                      <a:off x="0" y="0"/>
                      <a:ext cx="6265681" cy="4013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2ED" w:rsidRPr="00C266A4" w:rsidRDefault="00BA42ED" w:rsidP="00BA42ED">
      <w:pPr>
        <w:tabs>
          <w:tab w:val="left" w:pos="5232"/>
        </w:tabs>
        <w:jc w:val="center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Рис. 1.1. Термінологічна модель інвестиційної системи</w:t>
      </w:r>
    </w:p>
    <w:p w:rsidR="00F73EE8" w:rsidRPr="00F73EE8" w:rsidRDefault="00BA42ED" w:rsidP="00BA42ED">
      <w:pPr>
        <w:tabs>
          <w:tab w:val="left" w:pos="5232"/>
        </w:tabs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lang w:val="uk-UA"/>
        </w:rPr>
        <w:t>Джерело: складено на основі [1]</w:t>
      </w:r>
    </w:p>
    <w:p w:rsidR="00F73EE8" w:rsidRDefault="00F73EE8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За змістом “інвестиції” </w:t>
      </w:r>
      <w:r w:rsidR="00D466C8" w:rsidRPr="00C266A4">
        <w:rPr>
          <w:rFonts w:ascii="Times New Roman" w:hAnsi="Times New Roman" w:cs="Times New Roman"/>
          <w:sz w:val="28"/>
          <w:lang w:val="uk-UA"/>
        </w:rPr>
        <w:t>є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частин</w:t>
      </w:r>
      <w:r w:rsidR="00D466C8" w:rsidRPr="00C266A4">
        <w:rPr>
          <w:rFonts w:ascii="Times New Roman" w:hAnsi="Times New Roman" w:cs="Times New Roman"/>
          <w:sz w:val="28"/>
          <w:lang w:val="uk-UA"/>
        </w:rPr>
        <w:t>ою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суспільних ресурсів,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що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вилучаються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поточного споживання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вкладаються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об’єкти інвестування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D466C8" w:rsidRPr="00C266A4">
        <w:rPr>
          <w:rFonts w:ascii="Times New Roman" w:hAnsi="Times New Roman" w:cs="Times New Roman"/>
          <w:sz w:val="28"/>
          <w:lang w:val="uk-UA"/>
        </w:rPr>
        <w:t>Це також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потік витрат, призначений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для</w:t>
      </w:r>
      <w:r w:rsidR="00D466C8" w:rsidRPr="00C266A4">
        <w:rPr>
          <w:rFonts w:ascii="Times New Roman" w:hAnsi="Times New Roman" w:cs="Times New Roman"/>
          <w:sz w:val="28"/>
          <w:lang w:val="uk-UA"/>
        </w:rPr>
        <w:t xml:space="preserve"> виробництва благ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D466C8" w:rsidRPr="00C266A4">
        <w:rPr>
          <w:rFonts w:ascii="Times New Roman" w:hAnsi="Times New Roman" w:cs="Times New Roman"/>
          <w:sz w:val="28"/>
          <w:lang w:val="uk-UA"/>
        </w:rPr>
        <w:t>(</w:t>
      </w:r>
      <w:r w:rsidR="000A4C78" w:rsidRPr="00C266A4">
        <w:rPr>
          <w:rFonts w:ascii="Times New Roman" w:hAnsi="Times New Roman" w:cs="Times New Roman"/>
          <w:sz w:val="28"/>
          <w:lang w:val="uk-UA"/>
        </w:rPr>
        <w:t>a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не</w:t>
      </w:r>
      <w:r w:rsidR="00D466C8" w:rsidRPr="00C266A4">
        <w:rPr>
          <w:rFonts w:ascii="Times New Roman" w:hAnsi="Times New Roman" w:cs="Times New Roman"/>
          <w:sz w:val="28"/>
          <w:lang w:val="uk-UA"/>
        </w:rPr>
        <w:t xml:space="preserve"> зад</w:t>
      </w:r>
      <w:r w:rsidRPr="00C266A4">
        <w:rPr>
          <w:rFonts w:ascii="Times New Roman" w:hAnsi="Times New Roman" w:cs="Times New Roman"/>
          <w:sz w:val="28"/>
          <w:lang w:val="uk-UA"/>
        </w:rPr>
        <w:t>ля безпосереднього споживання</w:t>
      </w:r>
      <w:r w:rsidR="00D466C8" w:rsidRPr="00C266A4">
        <w:rPr>
          <w:rFonts w:ascii="Times New Roman" w:hAnsi="Times New Roman" w:cs="Times New Roman"/>
          <w:sz w:val="28"/>
          <w:lang w:val="uk-UA"/>
        </w:rPr>
        <w:t>)</w:t>
      </w:r>
      <w:r w:rsidRPr="00C266A4">
        <w:rPr>
          <w:rFonts w:ascii="Times New Roman" w:hAnsi="Times New Roman" w:cs="Times New Roman"/>
          <w:sz w:val="28"/>
          <w:lang w:val="uk-UA"/>
        </w:rPr>
        <w:t>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Питання визначення сутност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вестицій, інвестиційної діяльності, ефективності </w:t>
      </w:r>
      <w:r w:rsidR="000A4C78" w:rsidRPr="00C266A4">
        <w:rPr>
          <w:rFonts w:ascii="Times New Roman" w:hAnsi="Times New Roman" w:cs="Times New Roman"/>
          <w:sz w:val="28"/>
          <w:lang w:val="uk-UA"/>
        </w:rPr>
        <w:t>ïx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використання,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ïx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класифікації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предметом наукових досліджень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публікацій багатьох вчених-економістів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українських, так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зарубіжних. Серед зарубіжних дослідників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що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здійснили значний внесок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розвиток теорії міжнародного інвестування,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необхідн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о відзначити П. </w:t>
      </w:r>
      <w:proofErr w:type="spellStart"/>
      <w:r w:rsidRPr="00C266A4">
        <w:rPr>
          <w:rFonts w:ascii="Times New Roman" w:hAnsi="Times New Roman" w:cs="Times New Roman"/>
          <w:sz w:val="28"/>
          <w:lang w:val="uk-UA"/>
        </w:rPr>
        <w:t>Массе</w:t>
      </w:r>
      <w:proofErr w:type="spellEnd"/>
      <w:r w:rsidRPr="00C266A4">
        <w:rPr>
          <w:rFonts w:ascii="Times New Roman" w:hAnsi="Times New Roman" w:cs="Times New Roman"/>
          <w:sz w:val="28"/>
          <w:lang w:val="uk-UA"/>
        </w:rPr>
        <w:t xml:space="preserve">, Дж. Кейнса,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C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. Фішера, , </w:t>
      </w:r>
      <w:r w:rsidR="00751E58" w:rsidRPr="00C266A4">
        <w:rPr>
          <w:rFonts w:ascii="Times New Roman" w:hAnsi="Times New Roman" w:cs="Times New Roman"/>
          <w:sz w:val="28"/>
          <w:lang w:val="uk-UA"/>
        </w:rPr>
        <w:t>P.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C266A4">
        <w:rPr>
          <w:rFonts w:ascii="Times New Roman" w:hAnsi="Times New Roman" w:cs="Times New Roman"/>
          <w:sz w:val="28"/>
          <w:lang w:val="uk-UA"/>
        </w:rPr>
        <w:t>Дорнбуша</w:t>
      </w:r>
      <w:proofErr w:type="spellEnd"/>
      <w:r w:rsidRPr="00C266A4">
        <w:rPr>
          <w:rFonts w:ascii="Times New Roman" w:hAnsi="Times New Roman" w:cs="Times New Roman"/>
          <w:sz w:val="28"/>
          <w:lang w:val="uk-UA"/>
        </w:rPr>
        <w:t xml:space="preserve">, Л. </w:t>
      </w:r>
      <w:proofErr w:type="spellStart"/>
      <w:r w:rsidRPr="00C266A4">
        <w:rPr>
          <w:rFonts w:ascii="Times New Roman" w:hAnsi="Times New Roman" w:cs="Times New Roman"/>
          <w:sz w:val="28"/>
          <w:lang w:val="uk-UA"/>
        </w:rPr>
        <w:t>Гітмана</w:t>
      </w:r>
      <w:proofErr w:type="spellEnd"/>
      <w:r w:rsidRPr="00C266A4">
        <w:rPr>
          <w:rFonts w:ascii="Times New Roman" w:hAnsi="Times New Roman" w:cs="Times New Roman"/>
          <w:sz w:val="28"/>
          <w:lang w:val="uk-UA"/>
        </w:rPr>
        <w:t xml:space="preserve">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. Бланка,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K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. </w:t>
      </w:r>
      <w:proofErr w:type="spellStart"/>
      <w:r w:rsidRPr="00C266A4">
        <w:rPr>
          <w:rFonts w:ascii="Times New Roman" w:hAnsi="Times New Roman" w:cs="Times New Roman"/>
          <w:sz w:val="28"/>
          <w:lang w:val="uk-UA"/>
        </w:rPr>
        <w:t>Макконела</w:t>
      </w:r>
      <w:proofErr w:type="spellEnd"/>
      <w:r w:rsidRPr="00C266A4">
        <w:rPr>
          <w:rFonts w:ascii="Times New Roman" w:hAnsi="Times New Roman" w:cs="Times New Roman"/>
          <w:sz w:val="28"/>
          <w:lang w:val="uk-UA"/>
        </w:rPr>
        <w:t xml:space="preserve"> 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K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. </w:t>
      </w:r>
      <w:proofErr w:type="spellStart"/>
      <w:r w:rsidRPr="00C266A4">
        <w:rPr>
          <w:rFonts w:ascii="Times New Roman" w:hAnsi="Times New Roman" w:cs="Times New Roman"/>
          <w:sz w:val="28"/>
          <w:lang w:val="uk-UA"/>
        </w:rPr>
        <w:t>Еклунда</w:t>
      </w:r>
      <w:proofErr w:type="spellEnd"/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D466C8" w:rsidRPr="00C266A4">
        <w:rPr>
          <w:rFonts w:ascii="Times New Roman" w:hAnsi="Times New Roman" w:cs="Times New Roman"/>
          <w:sz w:val="28"/>
          <w:lang w:val="uk-UA"/>
        </w:rPr>
        <w:t>тощо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. Щодо внеску українських економістів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ᴛᴏ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дослідженнями іноземних інвестицій займались такі вчені,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</w:t>
      </w:r>
      <w:r w:rsidRPr="00C266A4">
        <w:rPr>
          <w:rFonts w:ascii="Times New Roman" w:hAnsi="Times New Roman" w:cs="Times New Roman"/>
          <w:sz w:val="28"/>
          <w:lang w:val="uk-UA"/>
        </w:rPr>
        <w:t>: Г.</w:t>
      </w:r>
      <w:r w:rsidR="000A4C78" w:rsidRPr="00C266A4">
        <w:rPr>
          <w:rFonts w:ascii="Times New Roman" w:hAnsi="Times New Roman" w:cs="Times New Roman"/>
          <w:sz w:val="28"/>
          <w:lang w:val="uk-UA"/>
        </w:rPr>
        <w:t>B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. Козаченко,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B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.Я. Шевчук, </w:t>
      </w:r>
      <w:r w:rsidR="000A4C78" w:rsidRPr="00C266A4">
        <w:rPr>
          <w:rFonts w:ascii="Times New Roman" w:hAnsi="Times New Roman" w:cs="Times New Roman"/>
          <w:sz w:val="28"/>
          <w:lang w:val="uk-UA"/>
        </w:rPr>
        <w:lastRenderedPageBreak/>
        <w:t>A</w:t>
      </w:r>
      <w:r w:rsidRPr="00C266A4">
        <w:rPr>
          <w:rFonts w:ascii="Times New Roman" w:hAnsi="Times New Roman" w:cs="Times New Roman"/>
          <w:sz w:val="28"/>
          <w:lang w:val="uk-UA"/>
        </w:rPr>
        <w:t>.</w:t>
      </w:r>
      <w:r w:rsidR="000A4C78" w:rsidRPr="00C266A4">
        <w:rPr>
          <w:rFonts w:ascii="Times New Roman" w:hAnsi="Times New Roman" w:cs="Times New Roman"/>
          <w:sz w:val="28"/>
          <w:lang w:val="uk-UA"/>
        </w:rPr>
        <w:t>C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. </w:t>
      </w:r>
      <w:proofErr w:type="spellStart"/>
      <w:r w:rsidRPr="00C266A4">
        <w:rPr>
          <w:rFonts w:ascii="Times New Roman" w:hAnsi="Times New Roman" w:cs="Times New Roman"/>
          <w:sz w:val="28"/>
          <w:lang w:val="uk-UA"/>
        </w:rPr>
        <w:t>Маглаперідзе</w:t>
      </w:r>
      <w:proofErr w:type="spellEnd"/>
      <w:r w:rsidRPr="00C266A4">
        <w:rPr>
          <w:rFonts w:ascii="Times New Roman" w:hAnsi="Times New Roman" w:cs="Times New Roman"/>
          <w:sz w:val="28"/>
          <w:lang w:val="uk-UA"/>
        </w:rPr>
        <w:t xml:space="preserve">, Г. </w:t>
      </w:r>
      <w:proofErr w:type="spellStart"/>
      <w:r w:rsidRPr="00C266A4">
        <w:rPr>
          <w:rFonts w:ascii="Times New Roman" w:hAnsi="Times New Roman" w:cs="Times New Roman"/>
          <w:sz w:val="28"/>
          <w:lang w:val="uk-UA"/>
        </w:rPr>
        <w:t>Чумаченко</w:t>
      </w:r>
      <w:proofErr w:type="spellEnd"/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D466C8" w:rsidRPr="00C266A4">
        <w:rPr>
          <w:rFonts w:ascii="Times New Roman" w:hAnsi="Times New Roman" w:cs="Times New Roman"/>
          <w:sz w:val="28"/>
          <w:lang w:val="uk-UA"/>
        </w:rPr>
        <w:t>та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.,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що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результати своїх досліджень виклали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чисельних наукових працях [4].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Категорія іноземних інвестицій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складною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багатогранною. З метою огляду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визначення </w:t>
      </w:r>
      <w:proofErr w:type="spellStart"/>
      <w:r w:rsidR="00D466C8" w:rsidRPr="00C266A4">
        <w:rPr>
          <w:rFonts w:ascii="Times New Roman" w:hAnsi="Times New Roman" w:cs="Times New Roman"/>
          <w:sz w:val="28"/>
          <w:lang w:val="uk-UA"/>
        </w:rPr>
        <w:t>зазнече</w:t>
      </w:r>
      <w:r w:rsidR="00B615FF" w:rsidRPr="00C266A4">
        <w:rPr>
          <w:rFonts w:ascii="Times New Roman" w:hAnsi="Times New Roman" w:cs="Times New Roman"/>
          <w:sz w:val="28"/>
          <w:lang w:val="uk-UA"/>
        </w:rPr>
        <w:t>н</w:t>
      </w:r>
      <w:r w:rsidR="009630C4" w:rsidRPr="00C266A4">
        <w:rPr>
          <w:rFonts w:ascii="Times New Roman" w:hAnsi="Times New Roman" w:cs="Times New Roman"/>
          <w:sz w:val="28"/>
          <w:lang w:val="uk-UA"/>
        </w:rPr>
        <w:t>ого</w:t>
      </w:r>
      <w:proofErr w:type="spellEnd"/>
      <w:r w:rsidRPr="00C266A4">
        <w:rPr>
          <w:rFonts w:ascii="Times New Roman" w:hAnsi="Times New Roman" w:cs="Times New Roman"/>
          <w:sz w:val="28"/>
          <w:lang w:val="uk-UA"/>
        </w:rPr>
        <w:t xml:space="preserve"> поняття, висвітлення думок різних авторів щодо питань іноземних інвестицій було проаналізовано праці вітчизняних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зарубіжних науковців,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a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так само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чинного законодавства за проблемою іноземних інвестицій. П. </w:t>
      </w:r>
      <w:proofErr w:type="spellStart"/>
      <w:r w:rsidRPr="00C266A4">
        <w:rPr>
          <w:rFonts w:ascii="Times New Roman" w:hAnsi="Times New Roman" w:cs="Times New Roman"/>
          <w:sz w:val="28"/>
          <w:lang w:val="uk-UA"/>
        </w:rPr>
        <w:t>Массе</w:t>
      </w:r>
      <w:proofErr w:type="spellEnd"/>
      <w:r w:rsidRPr="00C266A4">
        <w:rPr>
          <w:rFonts w:ascii="Times New Roman" w:hAnsi="Times New Roman" w:cs="Times New Roman"/>
          <w:sz w:val="28"/>
          <w:lang w:val="uk-UA"/>
        </w:rPr>
        <w:t xml:space="preserve"> стверджує, що інвестування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актом обміну капіталу на задоволення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майбутньому інвестиційними благами [5,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c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29], за Дж. Кейнсом іноземн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вестиції – поточний приріст цінності капітального майна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унаслідок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виробничої діяльності за певний період. Це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частка прибутку за певний період,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котр</w:t>
      </w:r>
      <w:r w:rsidR="009630C4" w:rsidRPr="00C266A4">
        <w:rPr>
          <w:rFonts w:ascii="Times New Roman" w:hAnsi="Times New Roman" w:cs="Times New Roman"/>
          <w:sz w:val="28"/>
          <w:lang w:val="uk-UA"/>
        </w:rPr>
        <w:t>а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ще не була використана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споживання [6,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c</w:t>
      </w:r>
      <w:r w:rsidR="00D466C8" w:rsidRPr="00C266A4">
        <w:rPr>
          <w:rFonts w:ascii="Times New Roman" w:hAnsi="Times New Roman" w:cs="Times New Roman"/>
          <w:sz w:val="28"/>
          <w:lang w:val="uk-UA"/>
        </w:rPr>
        <w:t>.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201]. Л. </w:t>
      </w:r>
      <w:proofErr w:type="spellStart"/>
      <w:r w:rsidRPr="00C266A4">
        <w:rPr>
          <w:rFonts w:ascii="Times New Roman" w:hAnsi="Times New Roman" w:cs="Times New Roman"/>
          <w:sz w:val="28"/>
          <w:lang w:val="uk-UA"/>
        </w:rPr>
        <w:t>Г</w:t>
      </w:r>
      <w:r w:rsidR="00D466C8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>ттман</w:t>
      </w:r>
      <w:proofErr w:type="spellEnd"/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lang w:val="uk-UA"/>
        </w:rPr>
        <w:t>M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. </w:t>
      </w:r>
      <w:proofErr w:type="spellStart"/>
      <w:r w:rsidRPr="00C266A4">
        <w:rPr>
          <w:rFonts w:ascii="Times New Roman" w:hAnsi="Times New Roman" w:cs="Times New Roman"/>
          <w:sz w:val="28"/>
          <w:lang w:val="uk-UA"/>
        </w:rPr>
        <w:t>Джонк</w:t>
      </w:r>
      <w:proofErr w:type="spellEnd"/>
      <w:r w:rsidRPr="00C266A4">
        <w:rPr>
          <w:rFonts w:ascii="Times New Roman" w:hAnsi="Times New Roman" w:cs="Times New Roman"/>
          <w:sz w:val="28"/>
          <w:lang w:val="uk-UA"/>
        </w:rPr>
        <w:t xml:space="preserve"> визначили іноземн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вестиції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спосіб розміщення капіталу, </w:t>
      </w:r>
      <w:r w:rsidR="00D466C8" w:rsidRPr="00C266A4">
        <w:rPr>
          <w:rFonts w:ascii="Times New Roman" w:hAnsi="Times New Roman" w:cs="Times New Roman"/>
          <w:sz w:val="28"/>
          <w:lang w:val="uk-UA"/>
        </w:rPr>
        <w:t>що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має забезпечити його збереження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чи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збільшення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[7,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c</w:t>
      </w:r>
      <w:r w:rsidR="00D466C8" w:rsidRPr="00C266A4">
        <w:rPr>
          <w:rFonts w:ascii="Times New Roman" w:hAnsi="Times New Roman" w:cs="Times New Roman"/>
          <w:sz w:val="28"/>
          <w:lang w:val="uk-UA"/>
        </w:rPr>
        <w:t>.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68]. Г. </w:t>
      </w:r>
      <w:proofErr w:type="spellStart"/>
      <w:r w:rsidRPr="00C266A4">
        <w:rPr>
          <w:rFonts w:ascii="Times New Roman" w:hAnsi="Times New Roman" w:cs="Times New Roman"/>
          <w:sz w:val="28"/>
          <w:lang w:val="uk-UA"/>
        </w:rPr>
        <w:t>Чумаченко</w:t>
      </w:r>
      <w:proofErr w:type="spellEnd"/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говорить</w:t>
      </w:r>
      <w:r w:rsidRPr="00C266A4">
        <w:rPr>
          <w:rFonts w:ascii="Times New Roman" w:hAnsi="Times New Roman" w:cs="Times New Roman"/>
          <w:sz w:val="28"/>
          <w:lang w:val="uk-UA"/>
        </w:rPr>
        <w:t>, що іноземн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вестиції – економічні ресурси,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що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спрямовуються на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зростання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реального капіталу товариства, тобто на розширення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чи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модернізацію виробничого апарату [8,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c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54]. Законом України “Про режим іноземного інвестування” під іноземними інвестиціями розуміють цінності, що вкладаються іноземними інвесторами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об’єкти інвестиційної діяльності відповідно до законодавства України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метою отримання прибутку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чи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досягнення соціального ефекту [9].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На основі виконаних досліджень вище наведених літературни</w:t>
      </w:r>
      <w:r w:rsidR="004C4CAC" w:rsidRPr="00C266A4">
        <w:rPr>
          <w:rFonts w:ascii="Times New Roman" w:hAnsi="Times New Roman" w:cs="Times New Roman"/>
          <w:sz w:val="28"/>
          <w:lang w:val="uk-UA"/>
        </w:rPr>
        <w:t xml:space="preserve">х джерел, можна сформувати </w:t>
      </w:r>
      <w:r w:rsidRPr="00C266A4">
        <w:rPr>
          <w:rFonts w:ascii="Times New Roman" w:hAnsi="Times New Roman" w:cs="Times New Roman"/>
          <w:sz w:val="28"/>
          <w:lang w:val="uk-UA"/>
        </w:rPr>
        <w:t>узагальнене визначення поняття “іноземн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вестиції”, під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ᴙᴋᴎᴍᴎ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потрібн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о розуміти довгострокове вкладення капіталу, яке не суперечить чинному законодавству,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різні галузі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сфери економіки,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метою розвитку виробництва, соціальної сфери, підприємства, отримання доходу.</w:t>
      </w:r>
    </w:p>
    <w:p w:rsidR="00BA42ED" w:rsidRPr="00C266A4" w:rsidRDefault="009630C4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Зазвичай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даючи визначення поняттю “іноземн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вестиції”, неможливо не згадувати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про класифікацію іноземних інвестицій,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котр</w:t>
      </w:r>
      <w:r w:rsidRPr="00C266A4">
        <w:rPr>
          <w:rFonts w:ascii="Times New Roman" w:hAnsi="Times New Roman" w:cs="Times New Roman"/>
          <w:sz w:val="28"/>
          <w:lang w:val="uk-UA"/>
        </w:rPr>
        <w:t>а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доволі широкою[10].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Говорячи про іноземн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вестиції,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потрібн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о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перш за все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розмежовувати державні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приватн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вестиції.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подібний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поділ спостерігаємо абсолютно </w:t>
      </w:r>
      <w:r w:rsidR="004C4CAC" w:rsidRPr="00C266A4">
        <w:rPr>
          <w:rFonts w:ascii="Times New Roman" w:hAnsi="Times New Roman" w:cs="Times New Roman"/>
          <w:sz w:val="28"/>
          <w:lang w:val="uk-UA"/>
        </w:rPr>
        <w:t>в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192237" w:rsidRPr="00C266A4">
        <w:rPr>
          <w:rFonts w:ascii="Times New Roman" w:hAnsi="Times New Roman" w:cs="Times New Roman"/>
          <w:noProof/>
          <w:sz w:val="28"/>
          <w:lang w:val="uk-UA"/>
        </w:rPr>
        <w:lastRenderedPageBreak/>
        <w:t>yci</w:t>
      </w:r>
      <w:r w:rsidR="009630C4" w:rsidRPr="00C266A4">
        <w:rPr>
          <w:rFonts w:ascii="Times New Roman" w:hAnsi="Times New Roman" w:cs="Times New Roman"/>
          <w:noProof/>
          <w:sz w:val="28"/>
          <w:lang w:val="uk-UA"/>
        </w:rPr>
        <w:t>x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працях вітчизняних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закордонних економістів,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що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займаються дослідженнями іноземних інвестицій. Державн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вестиції – це кредити,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що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одна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країна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чи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група держав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дає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іншій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країні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. У цьому разі йдеться про </w:t>
      </w:r>
      <w:r w:rsidR="00196877" w:rsidRPr="00C266A4">
        <w:rPr>
          <w:rFonts w:ascii="Times New Roman" w:hAnsi="Times New Roman" w:cs="Times New Roman"/>
          <w:sz w:val="28"/>
          <w:lang w:val="uk-UA"/>
        </w:rPr>
        <w:t>співвідношенн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я між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країнами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, що регулюються міжнародними договорами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до </w:t>
      </w:r>
      <w:r w:rsidR="004C4CAC" w:rsidRPr="00C266A4">
        <w:rPr>
          <w:rFonts w:ascii="Times New Roman" w:hAnsi="Times New Roman" w:cs="Times New Roman"/>
          <w:sz w:val="28"/>
          <w:lang w:val="uk-UA"/>
        </w:rPr>
        <w:t>як</w:t>
      </w:r>
      <w:r w:rsidR="009630C4" w:rsidRPr="00C266A4">
        <w:rPr>
          <w:rFonts w:ascii="Times New Roman" w:hAnsi="Times New Roman" w:cs="Times New Roman"/>
          <w:sz w:val="28"/>
          <w:lang w:val="uk-UA"/>
        </w:rPr>
        <w:t>их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застосовується норми міжнародного права. Можливі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так само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“діагональні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стосунки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”,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ᴋᴏᴫᴎ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консорціум (група) приватних банків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дає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інвестиції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країні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. Під приватними розуміють інвестиції,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що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надають приватні фірми, компанії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або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громадяни однієї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держави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відповідним суб’єктам іншої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держави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. Інвестиційні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стосунки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настільки складні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багатогранні, що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часто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стосунки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між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країнами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тісно пов’язані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стосунками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між приватними інвесторами. Такий зав’язок найбільше проявляється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ᴋᴏᴫᴎ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інвестор передає свої права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вимоги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країні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[11].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Щодо подальших класифікацій </w:t>
      </w:r>
      <w:r w:rsidR="00B615FF" w:rsidRPr="00C266A4">
        <w:rPr>
          <w:rFonts w:ascii="Times New Roman" w:hAnsi="Times New Roman" w:cs="Times New Roman"/>
          <w:sz w:val="28"/>
          <w:lang w:val="uk-UA"/>
        </w:rPr>
        <w:t>дан</w:t>
      </w:r>
      <w:r w:rsidR="009630C4" w:rsidRPr="00C266A4">
        <w:rPr>
          <w:rFonts w:ascii="Times New Roman" w:hAnsi="Times New Roman" w:cs="Times New Roman"/>
          <w:sz w:val="28"/>
          <w:lang w:val="uk-UA"/>
        </w:rPr>
        <w:t>ого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поняття,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ᴛᴏ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працях вчених-економістів трапляються різні підходи до розподілу іноземних інвестицій за різними ознаками [12]. </w:t>
      </w:r>
      <w:r w:rsidR="004C4CAC" w:rsidRPr="00C266A4">
        <w:rPr>
          <w:rFonts w:ascii="Times New Roman" w:hAnsi="Times New Roman" w:cs="Times New Roman"/>
          <w:sz w:val="28"/>
          <w:lang w:val="uk-UA"/>
        </w:rPr>
        <w:t xml:space="preserve">І наразі 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одностайного підходу </w:t>
      </w:r>
      <w:r w:rsidR="004C4CAC" w:rsidRPr="00C266A4">
        <w:rPr>
          <w:rFonts w:ascii="Times New Roman" w:hAnsi="Times New Roman" w:cs="Times New Roman"/>
          <w:sz w:val="28"/>
          <w:lang w:val="uk-UA"/>
        </w:rPr>
        <w:t>не існує</w:t>
      </w:r>
      <w:r w:rsidRPr="00C266A4">
        <w:rPr>
          <w:rFonts w:ascii="Times New Roman" w:hAnsi="Times New Roman" w:cs="Times New Roman"/>
          <w:sz w:val="28"/>
          <w:lang w:val="uk-UA"/>
        </w:rPr>
        <w:t>. Одні вчені класифікують іноземн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вестиції за джерелами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метою інвестування, інші до цієї класифікації додають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таку ознаку,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форму оформлення тощо. У додатку </w:t>
      </w:r>
      <w:r w:rsidR="000A4C78" w:rsidRPr="00C266A4">
        <w:rPr>
          <w:rFonts w:ascii="Times New Roman" w:hAnsi="Times New Roman" w:cs="Times New Roman"/>
          <w:sz w:val="28"/>
          <w:lang w:val="uk-UA"/>
        </w:rPr>
        <w:t>A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наведена зведена класифікація іноземних інвестицій за різними сутнісними ознаками,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що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своїх працях виділяють вітчизняні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закордонні вчені-економісти.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У додатку по</w:t>
      </w:r>
      <w:r w:rsidR="00B615FF" w:rsidRPr="00C266A4">
        <w:rPr>
          <w:rFonts w:ascii="Times New Roman" w:hAnsi="Times New Roman" w:cs="Times New Roman"/>
          <w:sz w:val="28"/>
          <w:lang w:val="uk-UA"/>
        </w:rPr>
        <w:t>дан</w:t>
      </w:r>
      <w:r w:rsidRPr="00C266A4">
        <w:rPr>
          <w:rFonts w:ascii="Times New Roman" w:hAnsi="Times New Roman" w:cs="Times New Roman"/>
          <w:sz w:val="28"/>
          <w:lang w:val="uk-UA"/>
        </w:rPr>
        <w:t>о широку класифікацію поняття “іноземн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вестиції”, однак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схемі бракує однієї ознаки, за якою можна було б класифікувати іноземн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вестиції,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2A3423" w:rsidRPr="00C266A4">
        <w:rPr>
          <w:rFonts w:ascii="Times New Roman" w:hAnsi="Times New Roman" w:cs="Times New Roman"/>
          <w:sz w:val="28"/>
          <w:lang w:val="uk-UA"/>
        </w:rPr>
        <w:t>як</w:t>
      </w:r>
      <w:r w:rsidR="009630C4" w:rsidRPr="00C266A4">
        <w:rPr>
          <w:rFonts w:ascii="Times New Roman" w:hAnsi="Times New Roman" w:cs="Times New Roman"/>
          <w:sz w:val="28"/>
          <w:lang w:val="uk-UA"/>
        </w:rPr>
        <w:t>а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огляду на мінливість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ризикованість середовища інвестування,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надзвичайно важливою,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a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саме: за ступенем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видами ризику.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Відповідно до цієї ознаки виділяють такі види іноземних інвестицій:</w:t>
      </w:r>
    </w:p>
    <w:p w:rsidR="00BA42ED" w:rsidRPr="00C266A4" w:rsidRDefault="002A3423" w:rsidP="002A3423">
      <w:pPr>
        <w:pStyle w:val="a3"/>
        <w:numPr>
          <w:ilvl w:val="0"/>
          <w:numId w:val="4"/>
        </w:numPr>
        <w:tabs>
          <w:tab w:val="left" w:pos="993"/>
          <w:tab w:val="left" w:pos="523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C266A4">
        <w:rPr>
          <w:rFonts w:ascii="Times New Roman" w:hAnsi="Times New Roman" w:cs="Times New Roman"/>
          <w:sz w:val="28"/>
          <w:lang w:val="uk-UA"/>
        </w:rPr>
        <w:t>без</w:t>
      </w:r>
      <w:r w:rsidR="00BA42ED" w:rsidRPr="00C266A4">
        <w:rPr>
          <w:rFonts w:ascii="Times New Roman" w:hAnsi="Times New Roman" w:cs="Times New Roman"/>
          <w:sz w:val="28"/>
          <w:lang w:val="uk-UA"/>
        </w:rPr>
        <w:t>ризикові</w:t>
      </w:r>
      <w:proofErr w:type="spellEnd"/>
      <w:r w:rsidR="00BA42ED" w:rsidRPr="00C266A4">
        <w:rPr>
          <w:rFonts w:ascii="Times New Roman" w:hAnsi="Times New Roman" w:cs="Times New Roman"/>
          <w:sz w:val="28"/>
          <w:lang w:val="uk-UA"/>
        </w:rPr>
        <w:t>, наприклад короткостроков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вестиції </w:t>
      </w:r>
      <w:r w:rsidRPr="00C266A4">
        <w:rPr>
          <w:rFonts w:ascii="Times New Roman" w:hAnsi="Times New Roman" w:cs="Times New Roman"/>
          <w:sz w:val="28"/>
          <w:lang w:val="uk-UA"/>
        </w:rPr>
        <w:t>в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держави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зі стабільною економічною ситуацією;</w:t>
      </w:r>
    </w:p>
    <w:p w:rsidR="00BA42ED" w:rsidRPr="00C266A4" w:rsidRDefault="002A3423" w:rsidP="002A3423">
      <w:pPr>
        <w:pStyle w:val="a3"/>
        <w:numPr>
          <w:ilvl w:val="0"/>
          <w:numId w:val="4"/>
        </w:numPr>
        <w:tabs>
          <w:tab w:val="left" w:pos="993"/>
          <w:tab w:val="left" w:pos="523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р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изикові,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обумовлен</w:t>
      </w:r>
      <w:r w:rsidR="00BA42ED" w:rsidRPr="00C266A4">
        <w:rPr>
          <w:rFonts w:ascii="Times New Roman" w:hAnsi="Times New Roman" w:cs="Times New Roman"/>
          <w:sz w:val="28"/>
          <w:lang w:val="uk-UA"/>
        </w:rPr>
        <w:t>і різними чинниками.</w:t>
      </w:r>
    </w:p>
    <w:p w:rsidR="00BA42ED" w:rsidRPr="00C266A4" w:rsidRDefault="00BA42ED" w:rsidP="00BA42ED">
      <w:pPr>
        <w:pStyle w:val="a3"/>
        <w:tabs>
          <w:tab w:val="left" w:pos="523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Інвестиції із ризиками (ризикові), своєю чергою, можна поділити на:</w:t>
      </w:r>
    </w:p>
    <w:p w:rsidR="00BA42ED" w:rsidRPr="00C266A4" w:rsidRDefault="002A3423" w:rsidP="002A3423">
      <w:pPr>
        <w:pStyle w:val="a3"/>
        <w:numPr>
          <w:ilvl w:val="0"/>
          <w:numId w:val="4"/>
        </w:numPr>
        <w:tabs>
          <w:tab w:val="left" w:pos="993"/>
          <w:tab w:val="left" w:pos="523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lastRenderedPageBreak/>
        <w:t>і</w:t>
      </w:r>
      <w:r w:rsidR="00BA42ED" w:rsidRPr="00C266A4">
        <w:rPr>
          <w:rFonts w:ascii="Times New Roman" w:hAnsi="Times New Roman" w:cs="Times New Roman"/>
          <w:sz w:val="28"/>
          <w:lang w:val="uk-UA"/>
        </w:rPr>
        <w:t>нвестиці</w:t>
      </w:r>
      <w:r w:rsidRPr="00C266A4">
        <w:rPr>
          <w:rFonts w:ascii="Times New Roman" w:hAnsi="Times New Roman" w:cs="Times New Roman"/>
          <w:sz w:val="28"/>
          <w:lang w:val="uk-UA"/>
        </w:rPr>
        <w:t>ї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форс</w:t>
      </w:r>
      <w:r w:rsidRPr="00C266A4">
        <w:rPr>
          <w:rFonts w:ascii="Times New Roman" w:hAnsi="Times New Roman" w:cs="Times New Roman"/>
          <w:sz w:val="28"/>
          <w:lang w:val="uk-UA"/>
        </w:rPr>
        <w:t>-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мажорними обставинами – стихійні лиха (землетруси, повені, шторми, кліматичні катаклізми) </w:t>
      </w:r>
      <w:r w:rsidRPr="00C266A4">
        <w:rPr>
          <w:rFonts w:ascii="Times New Roman" w:hAnsi="Times New Roman" w:cs="Times New Roman"/>
          <w:sz w:val="28"/>
          <w:lang w:val="uk-UA"/>
        </w:rPr>
        <w:t>та</w:t>
      </w:r>
      <w:r w:rsidR="00B615FF"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Pr="00C266A4">
        <w:rPr>
          <w:rFonts w:ascii="Times New Roman" w:hAnsi="Times New Roman" w:cs="Times New Roman"/>
          <w:sz w:val="28"/>
          <w:lang w:val="uk-UA"/>
        </w:rPr>
        <w:t>ін.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надзвичайні ситуації;</w:t>
      </w:r>
    </w:p>
    <w:p w:rsidR="00BA42ED" w:rsidRPr="00C266A4" w:rsidRDefault="002A3423" w:rsidP="002A3423">
      <w:pPr>
        <w:pStyle w:val="a3"/>
        <w:numPr>
          <w:ilvl w:val="0"/>
          <w:numId w:val="4"/>
        </w:numPr>
        <w:tabs>
          <w:tab w:val="left" w:pos="993"/>
          <w:tab w:val="left" w:pos="523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і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нвестиції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макроекономічними ризиками, пов’язані зі змінами макроекономічної ситуації, зокрема значними коливаннями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відсоткових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кредитних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ставок, різними непередбачува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ними змінами валютних курсів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експертних цін на товари й сировину;</w:t>
      </w:r>
    </w:p>
    <w:p w:rsidR="00BA42ED" w:rsidRPr="00C266A4" w:rsidRDefault="002A3423" w:rsidP="002A3423">
      <w:pPr>
        <w:pStyle w:val="a3"/>
        <w:numPr>
          <w:ilvl w:val="0"/>
          <w:numId w:val="4"/>
        </w:numPr>
        <w:tabs>
          <w:tab w:val="left" w:pos="993"/>
          <w:tab w:val="left" w:pos="523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і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нвестиціями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операційними,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чи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комерційними ризиками, тобто ризиками, що зумовлюються специфікою інтенсивного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проєкт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у; до них належать невиконання планів робіт, перевитрата коштів через помилки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196877" w:rsidRPr="00C266A4">
        <w:rPr>
          <w:rFonts w:ascii="Times New Roman" w:hAnsi="Times New Roman" w:cs="Times New Roman"/>
          <w:sz w:val="28"/>
          <w:lang w:val="uk-UA"/>
        </w:rPr>
        <w:t>проєкт</w:t>
      </w:r>
      <w:r w:rsidR="00BA42ED" w:rsidRPr="00C266A4">
        <w:rPr>
          <w:rFonts w:ascii="Times New Roman" w:hAnsi="Times New Roman" w:cs="Times New Roman"/>
          <w:sz w:val="28"/>
          <w:lang w:val="uk-UA"/>
        </w:rPr>
        <w:t>уванні</w:t>
      </w:r>
      <w:proofErr w:type="spellEnd"/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планування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координації робіт, виробничо-технічні ризики (аварії, вихід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ладу устаткування тощо); можна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так само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додати ризики, пов’язані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порушенням сторонами власних юридичних зобов’язань, запровадженням ембарго на експорт (імпорт)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скасуванням експортно-імпортних ліцензій, забороною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або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обмеженнями права вільного продажу товару, раптовими дискримінаційними змінами системи оподаткування (запровадження нових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чи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зростання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чинних податків на </w:t>
      </w:r>
      <w:proofErr w:type="spellStart"/>
      <w:r w:rsidR="00BA42ED" w:rsidRPr="00C266A4">
        <w:rPr>
          <w:rFonts w:ascii="Times New Roman" w:hAnsi="Times New Roman" w:cs="Times New Roman"/>
          <w:sz w:val="28"/>
          <w:lang w:val="uk-UA"/>
        </w:rPr>
        <w:t>імпорт-еспорт</w:t>
      </w:r>
      <w:proofErr w:type="spellEnd"/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товарів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обладнання);</w:t>
      </w:r>
    </w:p>
    <w:p w:rsidR="00BA42ED" w:rsidRPr="00C266A4" w:rsidRDefault="002A3423" w:rsidP="002A3423">
      <w:pPr>
        <w:pStyle w:val="a3"/>
        <w:numPr>
          <w:ilvl w:val="0"/>
          <w:numId w:val="4"/>
        </w:numPr>
        <w:tabs>
          <w:tab w:val="left" w:pos="993"/>
          <w:tab w:val="left" w:pos="523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і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нвестиції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політичними ризиками. Окремою групою ризиків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політичні ризики. Вони відрізняються від попередніх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ᴛᴎᴍ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, що їхнє виникнення залежить від інших причин, ніж комерційних ризиків,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характеризує міру втручання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країни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-реципієнта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інвестиції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господарську діяльність. До політичних ризиків зараховують: неможливість конвертації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репатріації доходів (введення обмежень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чи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занадто велика затримка конвертації власних доходів інвестора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іноземну валюту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(</w:t>
      </w:r>
      <w:r w:rsidR="009630C4" w:rsidRPr="00C266A4">
        <w:rPr>
          <w:rFonts w:ascii="Times New Roman" w:hAnsi="Times New Roman" w:cs="Times New Roman"/>
          <w:sz w:val="28"/>
          <w:lang w:val="uk-UA"/>
        </w:rPr>
        <w:t>чи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) репатріації </w:t>
      </w:r>
      <w:r w:rsidR="000A4C78" w:rsidRPr="00C266A4">
        <w:rPr>
          <w:rFonts w:ascii="Times New Roman" w:hAnsi="Times New Roman" w:cs="Times New Roman"/>
          <w:sz w:val="28"/>
          <w:lang w:val="uk-UA"/>
        </w:rPr>
        <w:t>ïx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поза межі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держави</w:t>
      </w:r>
      <w:r w:rsidR="00BA42ED" w:rsidRPr="00C266A4">
        <w:rPr>
          <w:rFonts w:ascii="Times New Roman" w:hAnsi="Times New Roman" w:cs="Times New Roman"/>
          <w:sz w:val="28"/>
          <w:lang w:val="uk-UA"/>
        </w:rPr>
        <w:t>); війна й суспільні заворушення [13].</w:t>
      </w:r>
    </w:p>
    <w:p w:rsidR="00BA42ED" w:rsidRPr="00C266A4" w:rsidRDefault="002A3423" w:rsidP="00BA42ED">
      <w:pPr>
        <w:pStyle w:val="a3"/>
        <w:tabs>
          <w:tab w:val="left" w:pos="523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Зазначене вище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можна </w:t>
      </w:r>
      <w:r w:rsidRPr="00C266A4">
        <w:rPr>
          <w:rFonts w:ascii="Times New Roman" w:hAnsi="Times New Roman" w:cs="Times New Roman"/>
          <w:sz w:val="28"/>
          <w:lang w:val="uk-UA"/>
        </w:rPr>
        <w:t>узагальнити,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показано </w:t>
      </w:r>
      <w:r w:rsidR="00BA42ED" w:rsidRPr="00C266A4">
        <w:rPr>
          <w:rFonts w:ascii="Times New Roman" w:hAnsi="Times New Roman" w:cs="Times New Roman"/>
          <w:sz w:val="28"/>
          <w:lang w:val="uk-UA"/>
        </w:rPr>
        <w:t>на рис.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BA42ED" w:rsidRPr="00C266A4">
        <w:rPr>
          <w:rFonts w:ascii="Times New Roman" w:hAnsi="Times New Roman" w:cs="Times New Roman"/>
          <w:sz w:val="28"/>
          <w:lang w:val="uk-UA"/>
        </w:rPr>
        <w:t>1.2.</w:t>
      </w:r>
      <w:r w:rsidRPr="00C266A4">
        <w:rPr>
          <w:rFonts w:ascii="Times New Roman" w:hAnsi="Times New Roman" w:cs="Times New Roman"/>
          <w:sz w:val="28"/>
          <w:lang w:val="uk-UA"/>
        </w:rPr>
        <w:t>. На рисунку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відображ</w:t>
      </w:r>
      <w:r w:rsidRPr="00C266A4">
        <w:rPr>
          <w:rFonts w:ascii="Times New Roman" w:hAnsi="Times New Roman" w:cs="Times New Roman"/>
          <w:sz w:val="28"/>
          <w:lang w:val="uk-UA"/>
        </w:rPr>
        <w:t>ена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класифікаці</w:t>
      </w:r>
      <w:r w:rsidRPr="00C266A4">
        <w:rPr>
          <w:rFonts w:ascii="Times New Roman" w:hAnsi="Times New Roman" w:cs="Times New Roman"/>
          <w:sz w:val="28"/>
          <w:lang w:val="uk-UA"/>
        </w:rPr>
        <w:t>я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поняття “іноземн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вестиції” 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з 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додатковими ознаками – ступенем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видами ризику.</w:t>
      </w:r>
    </w:p>
    <w:p w:rsidR="00BA42ED" w:rsidRPr="0099649B" w:rsidRDefault="00BA42ED" w:rsidP="00BA42ED">
      <w:pPr>
        <w:tabs>
          <w:tab w:val="left" w:pos="5232"/>
        </w:tabs>
        <w:spacing w:after="0" w:line="360" w:lineRule="auto"/>
        <w:rPr>
          <w:rFonts w:ascii="Times New Roman" w:hAnsi="Times New Roman" w:cs="Times New Roman"/>
          <w:lang w:eastAsia="ru-RU"/>
        </w:rPr>
      </w:pPr>
    </w:p>
    <w:p w:rsidR="00BA42ED" w:rsidRPr="00C266A4" w:rsidRDefault="00BA42ED" w:rsidP="00BA42ED">
      <w:pPr>
        <w:tabs>
          <w:tab w:val="left" w:pos="5232"/>
        </w:tabs>
        <w:spacing w:after="0" w:line="360" w:lineRule="auto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012872" cy="3352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29615" t="28262" r="14744" b="16580"/>
                    <a:stretch/>
                  </pic:blipFill>
                  <pic:spPr bwMode="auto">
                    <a:xfrm>
                      <a:off x="0" y="0"/>
                      <a:ext cx="6018178" cy="3355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Рис. 1.2. Класифікація іноземних інвестицій за сутнісними ознаками ступеня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видів ринку</w:t>
      </w:r>
    </w:p>
    <w:p w:rsidR="00BA42ED" w:rsidRDefault="00BA42ED" w:rsidP="00BA42ED">
      <w:pPr>
        <w:tabs>
          <w:tab w:val="left" w:pos="5232"/>
        </w:tabs>
        <w:spacing w:after="0" w:line="360" w:lineRule="auto"/>
        <w:jc w:val="both"/>
        <w:rPr>
          <w:rFonts w:ascii="Times New Roman" w:hAnsi="Times New Roman" w:cs="Times New Roman"/>
          <w:lang w:val="uk-UA"/>
        </w:rPr>
      </w:pPr>
      <w:r w:rsidRPr="00C266A4">
        <w:rPr>
          <w:rFonts w:ascii="Times New Roman" w:hAnsi="Times New Roman" w:cs="Times New Roman"/>
          <w:lang w:val="uk-UA"/>
        </w:rPr>
        <w:t xml:space="preserve">Джерело: </w:t>
      </w:r>
      <w:r w:rsidR="005D64BC" w:rsidRPr="00C266A4">
        <w:rPr>
          <w:rFonts w:ascii="Times New Roman" w:hAnsi="Times New Roman" w:cs="Times New Roman"/>
          <w:lang w:val="uk-UA"/>
        </w:rPr>
        <w:t>складено</w:t>
      </w:r>
      <w:r w:rsidRPr="00C266A4">
        <w:rPr>
          <w:rFonts w:ascii="Times New Roman" w:hAnsi="Times New Roman" w:cs="Times New Roman"/>
          <w:lang w:val="uk-UA"/>
        </w:rPr>
        <w:t xml:space="preserve"> на основі [1]</w:t>
      </w:r>
    </w:p>
    <w:p w:rsidR="00F73EE8" w:rsidRPr="00F73EE8" w:rsidRDefault="00F73EE8" w:rsidP="00BA42ED">
      <w:pPr>
        <w:tabs>
          <w:tab w:val="left" w:pos="5232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Отже, за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потр</w:t>
      </w:r>
      <w:r w:rsidR="005D64BC" w:rsidRPr="00C266A4">
        <w:rPr>
          <w:rFonts w:ascii="Times New Roman" w:hAnsi="Times New Roman" w:cs="Times New Roman"/>
          <w:sz w:val="28"/>
          <w:lang w:val="uk-UA"/>
        </w:rPr>
        <w:t xml:space="preserve">еби 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можна враховувати природу ризику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його силу впливу на наслідки інвестування.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Характер участ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оземних інвестицій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="005D64BC" w:rsidRPr="00C266A4">
        <w:rPr>
          <w:rFonts w:ascii="Times New Roman" w:hAnsi="Times New Roman" w:cs="Times New Roman"/>
          <w:sz w:val="28"/>
          <w:lang w:val="uk-UA"/>
        </w:rPr>
        <w:t xml:space="preserve"> інвестиційному процесі 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розкривається через прямі </w:t>
      </w:r>
      <w:r w:rsidR="005D64BC" w:rsidRPr="00C266A4">
        <w:rPr>
          <w:rFonts w:ascii="Times New Roman" w:hAnsi="Times New Roman" w:cs="Times New Roman"/>
          <w:sz w:val="28"/>
          <w:lang w:val="uk-UA"/>
        </w:rPr>
        <w:t>й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портфельн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>вестиції.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Прям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>оземн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вестиції можуть здійснюватись шляхом: купівлі, через набуття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придбання, прав власності на існуюче підприємство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обсязі, </w:t>
      </w:r>
      <w:r w:rsidR="005D64BC" w:rsidRPr="00C266A4">
        <w:rPr>
          <w:rFonts w:ascii="Times New Roman" w:hAnsi="Times New Roman" w:cs="Times New Roman"/>
          <w:sz w:val="28"/>
          <w:lang w:val="uk-UA"/>
        </w:rPr>
        <w:t>що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уможливлює безпосередню участь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управлінні </w:t>
      </w:r>
      <w:r w:rsidR="00B615FF" w:rsidRPr="00C266A4">
        <w:rPr>
          <w:rFonts w:ascii="Times New Roman" w:hAnsi="Times New Roman" w:cs="Times New Roman"/>
          <w:sz w:val="28"/>
          <w:lang w:val="uk-UA"/>
        </w:rPr>
        <w:t>дан</w:t>
      </w:r>
      <w:r w:rsidR="009630C4" w:rsidRPr="00C266A4">
        <w:rPr>
          <w:rFonts w:ascii="Times New Roman" w:hAnsi="Times New Roman" w:cs="Times New Roman"/>
          <w:sz w:val="28"/>
          <w:lang w:val="uk-UA"/>
        </w:rPr>
        <w:t>им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підприємством (англ. </w:t>
      </w:r>
      <w:proofErr w:type="spellStart"/>
      <w:r w:rsidR="005D64BC" w:rsidRPr="00C266A4">
        <w:rPr>
          <w:rFonts w:ascii="Times New Roman" w:hAnsi="Times New Roman" w:cs="Times New Roman"/>
          <w:sz w:val="28"/>
          <w:lang w:val="uk-UA"/>
        </w:rPr>
        <w:t>Brownfield</w:t>
      </w:r>
      <w:proofErr w:type="spellEnd"/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C266A4">
        <w:rPr>
          <w:rFonts w:ascii="Times New Roman" w:hAnsi="Times New Roman" w:cs="Times New Roman"/>
          <w:sz w:val="28"/>
          <w:lang w:val="uk-UA"/>
        </w:rPr>
        <w:t>investment</w:t>
      </w:r>
      <w:proofErr w:type="spellEnd"/>
      <w:r w:rsidRPr="00C266A4">
        <w:rPr>
          <w:rFonts w:ascii="Times New Roman" w:hAnsi="Times New Roman" w:cs="Times New Roman"/>
          <w:sz w:val="28"/>
          <w:lang w:val="uk-UA"/>
        </w:rPr>
        <w:t xml:space="preserve">)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розміщенні капіталу за кордонами материнської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держави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інвестора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метою здійснення господарської діяльності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самого початку.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При цьому, прям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>оземн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вестиції можуть спрямовуватись на підвищення ефективності, розширення виробництва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або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нове виробництво. </w:t>
      </w:r>
      <w:r w:rsidR="005D64BC" w:rsidRPr="00C266A4">
        <w:rPr>
          <w:rFonts w:ascii="Times New Roman" w:hAnsi="Times New Roman" w:cs="Times New Roman"/>
          <w:sz w:val="28"/>
          <w:lang w:val="uk-UA"/>
        </w:rPr>
        <w:t>За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196877" w:rsidRPr="00C266A4">
        <w:rPr>
          <w:rFonts w:ascii="Times New Roman" w:hAnsi="Times New Roman" w:cs="Times New Roman"/>
          <w:sz w:val="28"/>
          <w:lang w:val="uk-UA"/>
        </w:rPr>
        <w:t>співвідношенн</w:t>
      </w:r>
      <w:r w:rsidR="005D64BC" w:rsidRPr="00C266A4">
        <w:rPr>
          <w:rFonts w:ascii="Times New Roman" w:hAnsi="Times New Roman" w:cs="Times New Roman"/>
          <w:sz w:val="28"/>
          <w:lang w:val="uk-UA"/>
        </w:rPr>
        <w:t>ям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до росту прибутковості </w:t>
      </w:r>
      <w:r w:rsidR="005D64BC" w:rsidRPr="00C266A4">
        <w:rPr>
          <w:rFonts w:ascii="Times New Roman" w:hAnsi="Times New Roman" w:cs="Times New Roman"/>
          <w:sz w:val="28"/>
          <w:lang w:val="uk-UA"/>
        </w:rPr>
        <w:t>ПІІ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можна поділити на пасивн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вестиції (підтримка виробництва)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активн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>вестиції (розширення виробництва).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lastRenderedPageBreak/>
        <w:t>Портфельн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>оземн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вестиції являють собою вкладення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акції зарубіжних підприємств (без придбання контрольного пакета), облігації </w:t>
      </w:r>
      <w:r w:rsidR="005A1CF7" w:rsidRPr="00C266A4">
        <w:rPr>
          <w:rFonts w:ascii="Times New Roman" w:hAnsi="Times New Roman" w:cs="Times New Roman"/>
          <w:sz w:val="28"/>
          <w:lang w:val="uk-UA"/>
        </w:rPr>
        <w:t>й</w:t>
      </w:r>
      <w:r w:rsidR="00B615FF" w:rsidRPr="00C266A4">
        <w:rPr>
          <w:rFonts w:ascii="Times New Roman" w:hAnsi="Times New Roman" w:cs="Times New Roman"/>
          <w:sz w:val="28"/>
          <w:lang w:val="uk-UA"/>
        </w:rPr>
        <w:t xml:space="preserve">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ші цінні папери іноземних держав, міжнародних валютно-кредитних організацій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метою отримання підвищеного доходу за рахунок податкових пільг, зміни валютного </w:t>
      </w:r>
      <w:r w:rsidR="000A4C78" w:rsidRPr="00C266A4">
        <w:rPr>
          <w:rFonts w:ascii="Times New Roman" w:hAnsi="Times New Roman" w:cs="Times New Roman"/>
          <w:noProof/>
          <w:sz w:val="28"/>
          <w:lang w:val="uk-UA"/>
        </w:rPr>
        <w:t>ĸypcy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тощо. Так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>вестиції не зумовлюють реального контролю інвестора над об’єктом інвестування.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Портфельна інвестиція – господарська операція,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котр</w:t>
      </w:r>
      <w:r w:rsidR="009630C4" w:rsidRPr="00C266A4">
        <w:rPr>
          <w:rFonts w:ascii="Times New Roman" w:hAnsi="Times New Roman" w:cs="Times New Roman"/>
          <w:sz w:val="28"/>
          <w:lang w:val="uk-UA"/>
        </w:rPr>
        <w:t>а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передбачає придбання цінних паперів, деривативів </w:t>
      </w:r>
      <w:r w:rsidR="005A1CF7" w:rsidRPr="00C266A4">
        <w:rPr>
          <w:rFonts w:ascii="Times New Roman" w:hAnsi="Times New Roman" w:cs="Times New Roman"/>
          <w:sz w:val="28"/>
          <w:lang w:val="uk-UA"/>
        </w:rPr>
        <w:t xml:space="preserve">та 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ших фінансових активів за кошти на фондовому ринку (за винятком операцій із купівлі акцій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безпосередньо платником податку, так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пов’язаними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ним особами,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обсягах, що перевищують 50% загальної суми акцій, емітованих іншою юридичною особою,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що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належать до прямих інвестицій). Основною рисою портфельних інвестицій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те, що вони передбачають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тільки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отримання інвестором дивідендів на цінні папери,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проте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подібний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простір не має права на участь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управлінні підприємством [14].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Спільною ознакою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прямих, так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портфельних іноземних інвестицій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мотив отримання (максимізації) прибутку. Придбання частки підприємств шляхом акцій може мати місце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рамках прямих, так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портфельних інвестицій. З огляду на ліквідність інвестора,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прямі, так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портфельн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>оземн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вестиції можуть фінансуватись за кредитної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підтримання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за кордоном [15].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Іноземн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вестиції несуть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позитивні (трансфер технологій, інформації, капіталу, досвіду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менеджменту) так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негативні (щодо усунення конкурентів, зниження економічної безпеки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конкурентоздатн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ості країн загалом) ефекти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економіки приймаючої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держави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[16]. Тому,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з</w:t>
      </w:r>
      <w:r w:rsidR="005A1CF7" w:rsidRPr="00C266A4">
        <w:rPr>
          <w:rFonts w:ascii="Times New Roman" w:hAnsi="Times New Roman" w:cs="Times New Roman"/>
          <w:sz w:val="28"/>
          <w:lang w:val="uk-UA"/>
        </w:rPr>
        <w:t xml:space="preserve"> метою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обґрунтування оптимальної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ефективної політики залучення іноземних інвестицій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Україну,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треба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враховувати вище окреслені сутнісні ознаки поняття іноземних інвестицій, багатосторонність </w:t>
      </w:r>
      <w:r w:rsidR="000A4C78" w:rsidRPr="00C266A4">
        <w:rPr>
          <w:rFonts w:ascii="Times New Roman" w:hAnsi="Times New Roman" w:cs="Times New Roman"/>
          <w:sz w:val="28"/>
          <w:lang w:val="uk-UA"/>
        </w:rPr>
        <w:t>ïx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класифікації, що закриває різноманітні мотиви, цілі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спонукання іноземних інвесторів.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lastRenderedPageBreak/>
        <w:t>Таким чином, іноземн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вестиції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важливими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теоретичних досліджень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міжнародній економіці. У процесі організації інвестиційної діяльності важливе значення має класифікація інвестицій, </w:t>
      </w:r>
      <w:r w:rsidR="005A1CF7" w:rsidRPr="00C266A4">
        <w:rPr>
          <w:rFonts w:ascii="Times New Roman" w:hAnsi="Times New Roman" w:cs="Times New Roman"/>
          <w:sz w:val="28"/>
          <w:lang w:val="uk-UA"/>
        </w:rPr>
        <w:t>що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здійснюється на різних засадах, залежно від цілей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зав</w:t>
      </w:r>
      <w:r w:rsidR="00B615FF" w:rsidRPr="00C266A4">
        <w:rPr>
          <w:rFonts w:ascii="Times New Roman" w:hAnsi="Times New Roman" w:cs="Times New Roman"/>
          <w:sz w:val="28"/>
          <w:lang w:val="uk-UA"/>
        </w:rPr>
        <w:t>дан</w:t>
      </w:r>
      <w:r w:rsidRPr="00C266A4">
        <w:rPr>
          <w:rFonts w:ascii="Times New Roman" w:hAnsi="Times New Roman" w:cs="Times New Roman"/>
          <w:sz w:val="28"/>
          <w:lang w:val="uk-UA"/>
        </w:rPr>
        <w:t>ь управління.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:rsidR="00BA42ED" w:rsidRPr="00F73EE8" w:rsidRDefault="00BA42ED" w:rsidP="00BA42ED">
      <w:pPr>
        <w:tabs>
          <w:tab w:val="left" w:pos="5232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F73EE8">
        <w:rPr>
          <w:rFonts w:ascii="Times New Roman" w:hAnsi="Times New Roman" w:cs="Times New Roman"/>
          <w:b/>
          <w:sz w:val="28"/>
          <w:lang w:val="uk-UA"/>
        </w:rPr>
        <w:t xml:space="preserve">1.2. Методи залучення іноземних інвестицій </w:t>
      </w:r>
      <w:r w:rsidR="000A4C78" w:rsidRPr="00F73EE8">
        <w:rPr>
          <w:rFonts w:ascii="Times New Roman" w:hAnsi="Times New Roman" w:cs="Times New Roman"/>
          <w:b/>
          <w:sz w:val="28"/>
          <w:lang w:val="uk-UA"/>
        </w:rPr>
        <w:t>ʙ</w:t>
      </w:r>
      <w:r w:rsidRPr="00F73EE8">
        <w:rPr>
          <w:rFonts w:ascii="Times New Roman" w:hAnsi="Times New Roman" w:cs="Times New Roman"/>
          <w:b/>
          <w:sz w:val="28"/>
          <w:lang w:val="uk-UA"/>
        </w:rPr>
        <w:t xml:space="preserve"> економіку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rPr>
          <w:rFonts w:ascii="Times New Roman" w:hAnsi="Times New Roman" w:cs="Times New Roman"/>
          <w:sz w:val="28"/>
          <w:lang w:val="uk-UA"/>
        </w:rPr>
      </w:pP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Вирішення проблеми стабілізації національної економіки тісно пов’язане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підвищенням ефективност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вестицій, обсяги </w:t>
      </w:r>
      <w:r w:rsidR="00883A04" w:rsidRPr="00C266A4">
        <w:rPr>
          <w:rFonts w:ascii="Times New Roman" w:hAnsi="Times New Roman" w:cs="Times New Roman"/>
          <w:sz w:val="28"/>
          <w:lang w:val="uk-UA"/>
        </w:rPr>
        <w:t>як</w:t>
      </w:r>
      <w:r w:rsidR="009630C4" w:rsidRPr="00C266A4">
        <w:rPr>
          <w:rFonts w:ascii="Times New Roman" w:hAnsi="Times New Roman" w:cs="Times New Roman"/>
          <w:sz w:val="28"/>
          <w:lang w:val="uk-UA"/>
        </w:rPr>
        <w:t>их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на</w:t>
      </w:r>
      <w:r w:rsidR="00883A04" w:rsidRPr="00C266A4">
        <w:rPr>
          <w:rFonts w:ascii="Times New Roman" w:hAnsi="Times New Roman" w:cs="Times New Roman"/>
          <w:sz w:val="28"/>
          <w:lang w:val="uk-UA"/>
        </w:rPr>
        <w:t xml:space="preserve"> даному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етапі економічного реформування досить обмежені. </w:t>
      </w:r>
      <w:r w:rsidR="00883A04" w:rsidRPr="00C266A4">
        <w:rPr>
          <w:rFonts w:ascii="Times New Roman" w:hAnsi="Times New Roman" w:cs="Times New Roman"/>
          <w:sz w:val="28"/>
          <w:lang w:val="uk-UA"/>
        </w:rPr>
        <w:t>Д</w:t>
      </w:r>
      <w:r w:rsidR="00192237" w:rsidRPr="00C266A4">
        <w:rPr>
          <w:rFonts w:ascii="Times New Roman" w:hAnsi="Times New Roman" w:cs="Times New Roman"/>
          <w:sz w:val="28"/>
          <w:lang w:val="uk-UA"/>
        </w:rPr>
        <w:t>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багатьох держав світу,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що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пройшли етап становлення ринкової економіки залучення капіталу відігравало істотну роль. Аналіз економічного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збільшення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таких промислово розвинених країн,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США, Японія, ФРН,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Велика Британія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, Франція 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ших переконливо свідчить, що періоди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більше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високих темпів піднесення економіки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192237" w:rsidRPr="00C266A4">
        <w:rPr>
          <w:rFonts w:ascii="Times New Roman" w:hAnsi="Times New Roman" w:cs="Times New Roman"/>
          <w:sz w:val="28"/>
          <w:lang w:val="uk-UA"/>
        </w:rPr>
        <w:t>yci</w:t>
      </w:r>
      <w:r w:rsidR="000A4C78" w:rsidRPr="00C266A4">
        <w:rPr>
          <w:rFonts w:ascii="Times New Roman" w:hAnsi="Times New Roman" w:cs="Times New Roman"/>
          <w:sz w:val="28"/>
          <w:lang w:val="uk-UA"/>
        </w:rPr>
        <w:t>x</w:t>
      </w:r>
      <w:proofErr w:type="spellEnd"/>
      <w:r w:rsidRPr="00C266A4">
        <w:rPr>
          <w:rFonts w:ascii="Times New Roman" w:hAnsi="Times New Roman" w:cs="Times New Roman"/>
          <w:sz w:val="28"/>
          <w:lang w:val="uk-UA"/>
        </w:rPr>
        <w:t xml:space="preserve"> випадках мали місце після періодів найвищої інвестиційної активності. Перехід України до ринкового управління економікою не знижує актуальності поставленої проблеми,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a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, навпаки, посилює </w:t>
      </w:r>
      <w:r w:rsidR="000A4C78" w:rsidRPr="00C266A4">
        <w:rPr>
          <w:rFonts w:ascii="Times New Roman" w:hAnsi="Times New Roman" w:cs="Times New Roman"/>
          <w:sz w:val="28"/>
          <w:lang w:val="uk-UA"/>
        </w:rPr>
        <w:t>ïï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вимагає прискореного створення обґрунтованих рекомендацій,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основу </w:t>
      </w:r>
      <w:r w:rsidR="00883A04" w:rsidRPr="00C266A4">
        <w:rPr>
          <w:rFonts w:ascii="Times New Roman" w:hAnsi="Times New Roman" w:cs="Times New Roman"/>
          <w:sz w:val="28"/>
          <w:lang w:val="uk-UA"/>
        </w:rPr>
        <w:t>як</w:t>
      </w:r>
      <w:r w:rsidR="009630C4" w:rsidRPr="00C266A4">
        <w:rPr>
          <w:rFonts w:ascii="Times New Roman" w:hAnsi="Times New Roman" w:cs="Times New Roman"/>
          <w:sz w:val="28"/>
          <w:lang w:val="uk-UA"/>
        </w:rPr>
        <w:t>их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883A04" w:rsidRPr="00C266A4">
        <w:rPr>
          <w:rFonts w:ascii="Times New Roman" w:hAnsi="Times New Roman" w:cs="Times New Roman"/>
          <w:sz w:val="28"/>
          <w:lang w:val="uk-UA"/>
        </w:rPr>
        <w:t>потрібно покласти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рушійні фактори ринкової економіки [17].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Питання залучення інвестицій стало останнім часом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більше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актуальним </w:t>
      </w:r>
      <w:r w:rsidR="00883A04" w:rsidRPr="00C266A4">
        <w:rPr>
          <w:rFonts w:ascii="Times New Roman" w:hAnsi="Times New Roman" w:cs="Times New Roman"/>
          <w:sz w:val="28"/>
          <w:lang w:val="uk-UA"/>
        </w:rPr>
        <w:t xml:space="preserve">і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економіки України. Держава не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змозі забезпечити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наразі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надходження обсягу коштів,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потрібн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ого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збільшення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валового внутрішнього продукту. Інвестиційний потенціал вітчизняного приватного сектора ще дуже низький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здійснення великих інвестиційних </w:t>
      </w:r>
      <w:proofErr w:type="spellStart"/>
      <w:r w:rsidR="00196877" w:rsidRPr="00C266A4">
        <w:rPr>
          <w:rFonts w:ascii="Times New Roman" w:hAnsi="Times New Roman" w:cs="Times New Roman"/>
          <w:sz w:val="28"/>
          <w:lang w:val="uk-UA"/>
        </w:rPr>
        <w:t>проєкт</w:t>
      </w:r>
      <w:r w:rsidRPr="00C266A4">
        <w:rPr>
          <w:rFonts w:ascii="Times New Roman" w:hAnsi="Times New Roman" w:cs="Times New Roman"/>
          <w:sz w:val="28"/>
          <w:lang w:val="uk-UA"/>
        </w:rPr>
        <w:t>ів</w:t>
      </w:r>
      <w:proofErr w:type="spellEnd"/>
      <w:r w:rsidRPr="00C266A4">
        <w:rPr>
          <w:rFonts w:ascii="Times New Roman" w:hAnsi="Times New Roman" w:cs="Times New Roman"/>
          <w:sz w:val="28"/>
          <w:lang w:val="uk-UA"/>
        </w:rPr>
        <w:t xml:space="preserve">. Це стосується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українських банків, так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інших фінансових організацій.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На</w:t>
      </w:r>
      <w:r w:rsidR="00883A04" w:rsidRPr="00C266A4">
        <w:rPr>
          <w:rFonts w:ascii="Times New Roman" w:hAnsi="Times New Roman" w:cs="Times New Roman"/>
          <w:sz w:val="28"/>
          <w:lang w:val="uk-UA"/>
        </w:rPr>
        <w:t>раз</w:t>
      </w:r>
      <w:r w:rsidR="00192237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, більшість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них згодна фінансувати короткострокові </w:t>
      </w:r>
      <w:proofErr w:type="spellStart"/>
      <w:r w:rsidR="00196877" w:rsidRPr="00C266A4">
        <w:rPr>
          <w:rFonts w:ascii="Times New Roman" w:hAnsi="Times New Roman" w:cs="Times New Roman"/>
          <w:sz w:val="28"/>
          <w:lang w:val="uk-UA"/>
        </w:rPr>
        <w:t>проєкт</w:t>
      </w:r>
      <w:r w:rsidRPr="00C266A4">
        <w:rPr>
          <w:rFonts w:ascii="Times New Roman" w:hAnsi="Times New Roman" w:cs="Times New Roman"/>
          <w:sz w:val="28"/>
          <w:lang w:val="uk-UA"/>
        </w:rPr>
        <w:t>и</w:t>
      </w:r>
      <w:proofErr w:type="spellEnd"/>
      <w:r w:rsidRPr="00C266A4">
        <w:rPr>
          <w:rFonts w:ascii="Times New Roman" w:hAnsi="Times New Roman" w:cs="Times New Roman"/>
          <w:sz w:val="28"/>
          <w:lang w:val="uk-UA"/>
        </w:rPr>
        <w:t xml:space="preserve">, вартість </w:t>
      </w:r>
      <w:r w:rsidR="00883A04" w:rsidRPr="00C266A4">
        <w:rPr>
          <w:rFonts w:ascii="Times New Roman" w:hAnsi="Times New Roman" w:cs="Times New Roman"/>
          <w:sz w:val="28"/>
          <w:lang w:val="uk-UA"/>
        </w:rPr>
        <w:t>як</w:t>
      </w:r>
      <w:r w:rsidR="009630C4" w:rsidRPr="00C266A4">
        <w:rPr>
          <w:rFonts w:ascii="Times New Roman" w:hAnsi="Times New Roman" w:cs="Times New Roman"/>
          <w:sz w:val="28"/>
          <w:lang w:val="uk-UA"/>
        </w:rPr>
        <w:t>их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відносно низька. Реально ж, більшість українських підприємств потребують докорінної реконструкції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переобладнання. Вартість таких інвестиційних </w:t>
      </w:r>
      <w:proofErr w:type="spellStart"/>
      <w:r w:rsidR="00196877" w:rsidRPr="00C266A4">
        <w:rPr>
          <w:rFonts w:ascii="Times New Roman" w:hAnsi="Times New Roman" w:cs="Times New Roman"/>
          <w:sz w:val="28"/>
          <w:lang w:val="uk-UA"/>
        </w:rPr>
        <w:t>проєкт</w:t>
      </w:r>
      <w:r w:rsidRPr="00C266A4">
        <w:rPr>
          <w:rFonts w:ascii="Times New Roman" w:hAnsi="Times New Roman" w:cs="Times New Roman"/>
          <w:sz w:val="28"/>
          <w:lang w:val="uk-UA"/>
        </w:rPr>
        <w:t>ів</w:t>
      </w:r>
      <w:proofErr w:type="spellEnd"/>
      <w:r w:rsidRPr="00C266A4">
        <w:rPr>
          <w:rFonts w:ascii="Times New Roman" w:hAnsi="Times New Roman" w:cs="Times New Roman"/>
          <w:sz w:val="28"/>
          <w:lang w:val="uk-UA"/>
        </w:rPr>
        <w:t xml:space="preserve"> сягатиме десятків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сотень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млн.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дол.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[18].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lastRenderedPageBreak/>
        <w:t xml:space="preserve">Конкретизація інвестиційної спрямованості регіонального розвитку повинна спиратися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передовсім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на розробку програми залучення інвестицій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економіку регіону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чітким визначенням цілей </w:t>
      </w:r>
      <w:r w:rsidR="000A4C78" w:rsidRPr="00C266A4">
        <w:rPr>
          <w:rFonts w:ascii="Times New Roman" w:hAnsi="Times New Roman" w:cs="Times New Roman"/>
          <w:sz w:val="28"/>
          <w:lang w:val="uk-UA"/>
        </w:rPr>
        <w:t>ïï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реалізації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характеристики прогнозних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напрямів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обсягів інвестиційних надходжень.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Отже, кожен регіон,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ᴋᴏᴫᴎ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йому не байдуже майбутнє, обов’язково залучає капітал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з</w:t>
      </w:r>
      <w:r w:rsidR="007E310B" w:rsidRPr="00C266A4">
        <w:rPr>
          <w:rFonts w:ascii="Times New Roman" w:hAnsi="Times New Roman" w:cs="Times New Roman"/>
          <w:sz w:val="28"/>
          <w:lang w:val="uk-UA"/>
        </w:rPr>
        <w:t xml:space="preserve"> метою забезпечення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розширення виробництва, використовуючи при цьому альтернативні способи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або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lang w:val="uk-UA"/>
        </w:rPr>
        <w:t>ïx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комбінації. Природно,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насамперед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, що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7E310B" w:rsidRPr="00C266A4">
        <w:rPr>
          <w:rFonts w:ascii="Times New Roman" w:hAnsi="Times New Roman" w:cs="Times New Roman"/>
          <w:sz w:val="28"/>
          <w:lang w:val="uk-UA"/>
        </w:rPr>
        <w:t>означен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их цілей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потріб</w:t>
      </w:r>
      <w:r w:rsidR="007E310B" w:rsidRPr="00C266A4">
        <w:rPr>
          <w:rFonts w:ascii="Times New Roman" w:hAnsi="Times New Roman" w:cs="Times New Roman"/>
          <w:sz w:val="28"/>
          <w:lang w:val="uk-UA"/>
        </w:rPr>
        <w:t>ен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196877" w:rsidRPr="00C266A4">
        <w:rPr>
          <w:rFonts w:ascii="Times New Roman" w:hAnsi="Times New Roman" w:cs="Times New Roman"/>
          <w:sz w:val="28"/>
          <w:lang w:val="uk-UA"/>
        </w:rPr>
        <w:t>усебічн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ий порівняльний аналіз кожного способу, оцінка його недоліків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переваг, що дозволить прийняти правильне рішення щодо інвестування. Створення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розвиток будь-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ᴙᴋᴏᴦᴏ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бізнесу потребує належного фінансування. У західних країнах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останні роки,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окрім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традиційних способів залучення капіталу (акціонування, боргове фінансування, кредитування, оренда тощо), </w:t>
      </w:r>
      <w:r w:rsidR="007E310B" w:rsidRPr="00C266A4">
        <w:rPr>
          <w:rFonts w:ascii="Times New Roman" w:hAnsi="Times New Roman" w:cs="Times New Roman"/>
          <w:sz w:val="28"/>
          <w:lang w:val="uk-UA"/>
        </w:rPr>
        <w:t>з’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явилися нові, такі,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франчайзинг, лізинг, </w:t>
      </w:r>
      <w:proofErr w:type="spellStart"/>
      <w:r w:rsidRPr="00C266A4">
        <w:rPr>
          <w:rFonts w:ascii="Times New Roman" w:hAnsi="Times New Roman" w:cs="Times New Roman"/>
          <w:sz w:val="28"/>
          <w:lang w:val="uk-UA"/>
        </w:rPr>
        <w:t>форфейтинг</w:t>
      </w:r>
      <w:proofErr w:type="spellEnd"/>
      <w:r w:rsidRPr="00C266A4">
        <w:rPr>
          <w:rFonts w:ascii="Times New Roman" w:hAnsi="Times New Roman" w:cs="Times New Roman"/>
          <w:sz w:val="28"/>
          <w:lang w:val="uk-UA"/>
        </w:rPr>
        <w:t xml:space="preserve">, венчурне фінансування, </w:t>
      </w:r>
      <w:proofErr w:type="spellStart"/>
      <w:r w:rsidRPr="00C266A4">
        <w:rPr>
          <w:rFonts w:ascii="Times New Roman" w:hAnsi="Times New Roman" w:cs="Times New Roman"/>
          <w:sz w:val="28"/>
          <w:lang w:val="uk-UA"/>
        </w:rPr>
        <w:t>селенг</w:t>
      </w:r>
      <w:proofErr w:type="spellEnd"/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7E310B" w:rsidRPr="00C266A4">
        <w:rPr>
          <w:rFonts w:ascii="Times New Roman" w:hAnsi="Times New Roman" w:cs="Times New Roman"/>
          <w:sz w:val="28"/>
          <w:lang w:val="uk-UA"/>
        </w:rPr>
        <w:t>тощо</w:t>
      </w:r>
      <w:r w:rsidRPr="00C266A4">
        <w:rPr>
          <w:rFonts w:ascii="Times New Roman" w:hAnsi="Times New Roman" w:cs="Times New Roman"/>
          <w:sz w:val="28"/>
          <w:lang w:val="uk-UA"/>
        </w:rPr>
        <w:t>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Державне регулювання інвестиційної діяльності здійснюється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з</w:t>
      </w:r>
      <w:r w:rsidR="007E310B" w:rsidRPr="00C266A4">
        <w:rPr>
          <w:rFonts w:ascii="Times New Roman" w:hAnsi="Times New Roman" w:cs="Times New Roman"/>
          <w:sz w:val="28"/>
          <w:lang w:val="uk-UA"/>
        </w:rPr>
        <w:t xml:space="preserve"> метою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реалізації економічної, науково-технічної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соціальної політики. Воно визначається показниками економічного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соціального розвитку України, загальнодержавними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регіональними програмами розвитку економіки, Державним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місцевими бюджетами, передбаченими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них обсягами державного фінансування інвестиційної діяльності.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Інвестиційний процес залежить від стабільності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багатьох вимірах: стабільності політичної, стабільності законодавства, стабільності економічної, стабільност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вестиційної політики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країни</w:t>
      </w:r>
      <w:r w:rsidRPr="00C266A4">
        <w:rPr>
          <w:rFonts w:ascii="Times New Roman" w:hAnsi="Times New Roman" w:cs="Times New Roman"/>
          <w:sz w:val="28"/>
          <w:lang w:val="uk-UA"/>
        </w:rPr>
        <w:t>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На рис. 1.3 наведен</w:t>
      </w:r>
      <w:r w:rsidR="007E310B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поширені методи залучення капіталу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економіку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держави</w:t>
      </w:r>
      <w:r w:rsidRPr="00C266A4">
        <w:rPr>
          <w:rFonts w:ascii="Times New Roman" w:hAnsi="Times New Roman" w:cs="Times New Roman"/>
          <w:sz w:val="28"/>
          <w:lang w:val="uk-UA"/>
        </w:rPr>
        <w:t>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90199" cy="57683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36151" t="26277" r="33029" b="20962"/>
                    <a:stretch/>
                  </pic:blipFill>
                  <pic:spPr bwMode="auto">
                    <a:xfrm>
                      <a:off x="0" y="0"/>
                      <a:ext cx="5990811" cy="5768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Рис. 1.3. Методи залучення капіталу</w:t>
      </w:r>
    </w:p>
    <w:p w:rsidR="007E310B" w:rsidRPr="00C266A4" w:rsidRDefault="007E310B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Інвестиції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економіку будь-якої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держави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можна залучати різними способами – залежно від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стосунків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між інвестором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об’єктом приватизації, між спільним економічним середовищем. Основні способи – це створення спільних підприємств, додаткова емісія акцій, залучення коштів міжнародних фінансових організацій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проведення конкурсів, за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ᴙᴋᴎᴍᴎ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б передбачався саме розвиток підприємств [19].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Спосіб залучення іноземного інвестора через створення спільного підприємства – найпоширеніший на початку економічних реформ. Він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надає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можливість налагоджувати роботу підприємства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ході приватизації, так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Pr="00C266A4">
        <w:rPr>
          <w:rFonts w:ascii="Times New Roman" w:hAnsi="Times New Roman" w:cs="Times New Roman"/>
          <w:sz w:val="28"/>
          <w:lang w:val="uk-UA"/>
        </w:rPr>
        <w:lastRenderedPageBreak/>
        <w:t xml:space="preserve">після неї. Це не означає, що таке підприємство буде вилучено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процесу приватизації. Приватизації підлягатиме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тільки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частка, </w:t>
      </w:r>
      <w:r w:rsidR="006E0A4D" w:rsidRPr="00C266A4">
        <w:rPr>
          <w:rFonts w:ascii="Times New Roman" w:hAnsi="Times New Roman" w:cs="Times New Roman"/>
          <w:sz w:val="28"/>
          <w:lang w:val="uk-UA"/>
        </w:rPr>
        <w:t>що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належить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країні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на правах володіння майном спільного підприємства. У такому разі підприємство завдяки участ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оземного інвестора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уже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здійснить попередню реструктуризацію,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a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тому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країна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може отримати навіть більшу вигоду, ніж при традиційному продажу.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Досить привабливим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залучення додаткових коштів за допомогою вторинної емісії акцій.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Проте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це стосується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тільки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стабільно працюючих підприємств. Останні можуть </w:t>
      </w:r>
      <w:r w:rsidR="006E0A4D" w:rsidRPr="00C266A4">
        <w:rPr>
          <w:rFonts w:ascii="Times New Roman" w:hAnsi="Times New Roman" w:cs="Times New Roman"/>
          <w:sz w:val="28"/>
          <w:lang w:val="uk-UA"/>
        </w:rPr>
        <w:t>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мітувати свої цінні папери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поповнення обсягу власних оборотних коштів. Такий спосіб залучення інвестицій ще недостатньо поширений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Україні. Проблема додаткової емісії полягає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тому, що тут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потрібн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о чітко визначити обсяг емісії,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потрібн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ий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розвитку підприємства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водночас достатній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ᴛᴏᴦᴏ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аби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не втратити контроль за підприємством.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Українські підприємства не мають досвіду такої роботи. Проте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уже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наразі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чимало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фінансових установ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консалтингових фірм,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що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мають висококваліфікованих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спеціалістів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цій сфері й можуть надати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потрібн</w:t>
      </w:r>
      <w:r w:rsidRPr="00C266A4">
        <w:rPr>
          <w:rFonts w:ascii="Times New Roman" w:hAnsi="Times New Roman" w:cs="Times New Roman"/>
          <w:sz w:val="28"/>
          <w:lang w:val="uk-UA"/>
        </w:rPr>
        <w:t>у допомогу.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На українському ринку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почала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активно працювати міжнародні фінансові установи. Програми на</w:t>
      </w:r>
      <w:r w:rsidR="00B615FF" w:rsidRPr="00C266A4">
        <w:rPr>
          <w:rFonts w:ascii="Times New Roman" w:hAnsi="Times New Roman" w:cs="Times New Roman"/>
          <w:sz w:val="28"/>
          <w:lang w:val="uk-UA"/>
        </w:rPr>
        <w:t>дан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ня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позик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українським підприємствам здійснюють Європейський банк реконструкції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розвитку (</w:t>
      </w:r>
      <w:r w:rsidR="009630C4" w:rsidRPr="00C266A4">
        <w:rPr>
          <w:rFonts w:ascii="Times New Roman" w:hAnsi="Times New Roman" w:cs="Times New Roman"/>
          <w:sz w:val="28"/>
          <w:lang w:val="uk-UA"/>
        </w:rPr>
        <w:t>потім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– ЄБРР), Міжнародна фінансова корпорація (</w:t>
      </w:r>
      <w:r w:rsidR="009630C4" w:rsidRPr="00C266A4">
        <w:rPr>
          <w:rFonts w:ascii="Times New Roman" w:hAnsi="Times New Roman" w:cs="Times New Roman"/>
          <w:sz w:val="28"/>
          <w:lang w:val="uk-UA"/>
        </w:rPr>
        <w:t>потім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– МФК), Фонд № IS </w:t>
      </w:r>
      <w:proofErr w:type="spellStart"/>
      <w:r w:rsidRPr="00C266A4">
        <w:rPr>
          <w:rFonts w:ascii="Times New Roman" w:hAnsi="Times New Roman" w:cs="Times New Roman"/>
          <w:sz w:val="28"/>
          <w:lang w:val="uk-UA"/>
        </w:rPr>
        <w:t>Enterprise</w:t>
      </w:r>
      <w:proofErr w:type="spellEnd"/>
      <w:r w:rsidRPr="00C266A4">
        <w:rPr>
          <w:rFonts w:ascii="Times New Roman" w:hAnsi="Times New Roman" w:cs="Times New Roman"/>
          <w:sz w:val="28"/>
          <w:lang w:val="uk-UA"/>
        </w:rPr>
        <w:t xml:space="preserve"> – Фонд сприяння розвитку підприємництва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нових незалежних державах </w:t>
      </w:r>
      <w:r w:rsidR="006E0A4D" w:rsidRPr="00C266A4">
        <w:rPr>
          <w:rFonts w:ascii="Times New Roman" w:hAnsi="Times New Roman" w:cs="Times New Roman"/>
          <w:sz w:val="28"/>
          <w:lang w:val="uk-UA"/>
        </w:rPr>
        <w:t>тощо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. Вони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завжди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розширюють сферу своєї діяльності [20].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Фонд державного майна України (</w:t>
      </w:r>
      <w:r w:rsidR="009630C4" w:rsidRPr="00C266A4">
        <w:rPr>
          <w:rFonts w:ascii="Times New Roman" w:hAnsi="Times New Roman" w:cs="Times New Roman"/>
          <w:sz w:val="28"/>
          <w:lang w:val="uk-UA"/>
        </w:rPr>
        <w:t>потім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– ФДМУ) приділяє увагу проведенню комерційних, некомерційних конкурсів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міжнародних тендерів.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Проведення міжнародних інвестиційних тендерів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досить складним зав</w:t>
      </w:r>
      <w:r w:rsidR="00B615FF" w:rsidRPr="00C266A4">
        <w:rPr>
          <w:rFonts w:ascii="Times New Roman" w:hAnsi="Times New Roman" w:cs="Times New Roman"/>
          <w:sz w:val="28"/>
          <w:lang w:val="uk-UA"/>
        </w:rPr>
        <w:t>дан</w:t>
      </w:r>
      <w:r w:rsidRPr="00C266A4">
        <w:rPr>
          <w:rFonts w:ascii="Times New Roman" w:hAnsi="Times New Roman" w:cs="Times New Roman"/>
          <w:sz w:val="28"/>
          <w:lang w:val="uk-UA"/>
        </w:rPr>
        <w:t>ням</w:t>
      </w:r>
      <w:r w:rsidR="006E0A4D" w:rsidRPr="00C266A4">
        <w:rPr>
          <w:rFonts w:ascii="Times New Roman" w:hAnsi="Times New Roman" w:cs="Times New Roman"/>
          <w:sz w:val="28"/>
          <w:lang w:val="uk-UA"/>
        </w:rPr>
        <w:t xml:space="preserve"> для ФДМУ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.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Перш за все</w:t>
      </w:r>
      <w:r w:rsidR="006E0A4D" w:rsidRPr="00C266A4">
        <w:rPr>
          <w:rFonts w:ascii="Times New Roman" w:hAnsi="Times New Roman" w:cs="Times New Roman"/>
          <w:sz w:val="28"/>
          <w:lang w:val="uk-UA"/>
        </w:rPr>
        <w:t>,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мають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бути вирішені питання доступності стратегічно</w:t>
      </w:r>
      <w:r w:rsidR="006E0A4D" w:rsidRPr="00C266A4">
        <w:rPr>
          <w:rFonts w:ascii="Times New Roman" w:hAnsi="Times New Roman" w:cs="Times New Roman"/>
          <w:sz w:val="28"/>
          <w:lang w:val="uk-UA"/>
        </w:rPr>
        <w:t xml:space="preserve">му </w:t>
      </w:r>
      <w:r w:rsidRPr="00C266A4">
        <w:rPr>
          <w:rFonts w:ascii="Times New Roman" w:hAnsi="Times New Roman" w:cs="Times New Roman"/>
          <w:sz w:val="28"/>
          <w:lang w:val="uk-UA"/>
        </w:rPr>
        <w:t>інвестор</w:t>
      </w:r>
      <w:r w:rsidR="006E0A4D" w:rsidRPr="00C266A4">
        <w:rPr>
          <w:rFonts w:ascii="Times New Roman" w:hAnsi="Times New Roman" w:cs="Times New Roman"/>
          <w:sz w:val="28"/>
          <w:lang w:val="uk-UA"/>
        </w:rPr>
        <w:t>у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потрібн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ого пакета акцій. Пояснюється це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ᴛᴎᴍ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, що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нерідко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без належного обґрунтування за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країною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резервуються </w:t>
      </w:r>
      <w:r w:rsidRPr="00C266A4">
        <w:rPr>
          <w:rFonts w:ascii="Times New Roman" w:hAnsi="Times New Roman" w:cs="Times New Roman"/>
          <w:sz w:val="28"/>
          <w:lang w:val="uk-UA"/>
        </w:rPr>
        <w:lastRenderedPageBreak/>
        <w:t xml:space="preserve">великі пакети акцій, створюються державні холдинги.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Сьогодні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країна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має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власну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частку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понад 4000 публічних акціонерних товариств. У зв’язку </w:t>
      </w:r>
      <w:r w:rsidR="006E0A4D" w:rsidRPr="00C266A4">
        <w:rPr>
          <w:rFonts w:ascii="Times New Roman" w:hAnsi="Times New Roman" w:cs="Times New Roman"/>
          <w:sz w:val="28"/>
          <w:lang w:val="uk-UA"/>
        </w:rPr>
        <w:t>із зазначеним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виникає питання,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або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потрібн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о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країні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держати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таку кількість пакетів акцій, до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ᴛᴏᴦᴏ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ж вони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нерідко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не перевищують 25% загальної кількості акцій, тобто не дають змогу здійснювати ефективний контроль. Останнім часом дуже поширилась практика здрібнювання пакета акцій, призначених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продажу на некомерційних конкурсах. Непоодинокі випадки,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ᴋᴏᴫᴎ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пакет розміром, наприклад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40% статутного фонду продається 4–5 пакетами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5–10% кожний. Природно, що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подібна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практика не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надає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користі нікому,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окрім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тих керівників підприємств,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що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не прагнуть мати стратегічного інвестора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зацікавлені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максимальному роз поширенні акцій. Дуже слабкими виглядають аргументи таких керівників,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що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здрібнювання пакетів акцій пояснюють одночасним проведенням кількох інвестиційних програм. Жоден із серйозних інвесторів не погодиться вкладати кошти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розвиток об’єкта, діяльність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ᴙᴋᴏᴦᴏ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він не зможе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майбутньому якимось чином контролювати. Мінімально прийнятим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стратегічного інвестора може бути пакет акцій розміром понад 25% статутного фонду. Саме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подібний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розмір пакета акцій відповідно до Закону України «Про акціонерні товариства» [21]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надає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можливість накласти «вето» на рішення загальних зборів акціонерного товариства про зміни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статуті, створення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призупин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ення діяльності філій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дочірніх підприємств,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призупин</w:t>
      </w:r>
      <w:r w:rsidRPr="00C266A4">
        <w:rPr>
          <w:rFonts w:ascii="Times New Roman" w:hAnsi="Times New Roman" w:cs="Times New Roman"/>
          <w:sz w:val="28"/>
          <w:lang w:val="uk-UA"/>
        </w:rPr>
        <w:t>ення діяльності товариства.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Проте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великих транснаціональних фірм, що приходять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Україну всерйоз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надовго,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подібний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пакет акцій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також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малоцікавий. Вони прагнуть контролювати поточну діяльність об’єкта своїх інвестицій, пристосовувати його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роботи на світових ринках. Тому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6E0A4D" w:rsidRPr="00C266A4">
        <w:rPr>
          <w:rFonts w:ascii="Times New Roman" w:hAnsi="Times New Roman" w:cs="Times New Roman"/>
          <w:sz w:val="28"/>
          <w:lang w:val="uk-UA"/>
        </w:rPr>
        <w:t>ціє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ї категорії інвесторів інтерес становлять пакети акцій розміром понад 50%,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a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іноді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«</w:t>
      </w:r>
      <w:proofErr w:type="spellStart"/>
      <w:r w:rsidRPr="00C266A4">
        <w:rPr>
          <w:rFonts w:ascii="Times New Roman" w:hAnsi="Times New Roman" w:cs="Times New Roman"/>
          <w:sz w:val="28"/>
          <w:lang w:val="uk-UA"/>
        </w:rPr>
        <w:t>суперконтрольний</w:t>
      </w:r>
      <w:proofErr w:type="spellEnd"/>
      <w:r w:rsidRPr="00C266A4">
        <w:rPr>
          <w:rFonts w:ascii="Times New Roman" w:hAnsi="Times New Roman" w:cs="Times New Roman"/>
          <w:sz w:val="28"/>
          <w:lang w:val="uk-UA"/>
        </w:rPr>
        <w:t xml:space="preserve">» пакет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75%.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Планується на майбутнє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продажу великих пакетів акцій стратегічно важливих підприємств залучати іноземні фірми-радники, що мають великий </w:t>
      </w:r>
      <w:r w:rsidRPr="00C266A4">
        <w:rPr>
          <w:rFonts w:ascii="Times New Roman" w:hAnsi="Times New Roman" w:cs="Times New Roman"/>
          <w:sz w:val="28"/>
          <w:lang w:val="uk-UA"/>
        </w:rPr>
        <w:lastRenderedPageBreak/>
        <w:t xml:space="preserve">досвід проведення аналогічних тендерів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висококваліфікованих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спеціалістів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a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тому можуть передавати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власний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досвід українським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спеціалістам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. Які ж функції виконуватимуть радники при проведенні конкурсів? Це ті самі функції,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що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виконують </w:t>
      </w:r>
      <w:r w:rsidR="00192237" w:rsidRPr="00C266A4">
        <w:rPr>
          <w:rFonts w:ascii="Times New Roman" w:hAnsi="Times New Roman" w:cs="Times New Roman"/>
          <w:noProof/>
          <w:sz w:val="28"/>
          <w:lang w:val="uk-UA"/>
        </w:rPr>
        <w:t>yci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консалтингові компанії при оцінюванні положення підприємства на ринку:</w:t>
      </w:r>
    </w:p>
    <w:p w:rsidR="00BA42ED" w:rsidRPr="00C266A4" w:rsidRDefault="00BA42ED" w:rsidP="00BA42ED">
      <w:pPr>
        <w:pStyle w:val="a3"/>
        <w:numPr>
          <w:ilvl w:val="0"/>
          <w:numId w:val="4"/>
        </w:numPr>
        <w:tabs>
          <w:tab w:val="left" w:pos="5232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оцінювання потенційних ринків;</w:t>
      </w:r>
    </w:p>
    <w:p w:rsidR="00BA42ED" w:rsidRPr="00C266A4" w:rsidRDefault="00BA42ED" w:rsidP="00BA42ED">
      <w:pPr>
        <w:pStyle w:val="a3"/>
        <w:numPr>
          <w:ilvl w:val="0"/>
          <w:numId w:val="4"/>
        </w:numPr>
        <w:tabs>
          <w:tab w:val="left" w:pos="5232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аналіз виробничих ланцюгів;</w:t>
      </w:r>
    </w:p>
    <w:p w:rsidR="00BA42ED" w:rsidRPr="00C266A4" w:rsidRDefault="00BA42ED" w:rsidP="00BA42ED">
      <w:pPr>
        <w:pStyle w:val="a3"/>
        <w:numPr>
          <w:ilvl w:val="0"/>
          <w:numId w:val="4"/>
        </w:numPr>
        <w:tabs>
          <w:tab w:val="left" w:pos="5232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розроблення фінансової моделі;</w:t>
      </w:r>
    </w:p>
    <w:p w:rsidR="00BA42ED" w:rsidRPr="00C266A4" w:rsidRDefault="00BA42ED" w:rsidP="00BA42ED">
      <w:pPr>
        <w:pStyle w:val="a3"/>
        <w:numPr>
          <w:ilvl w:val="0"/>
          <w:numId w:val="4"/>
        </w:numPr>
        <w:tabs>
          <w:tab w:val="left" w:pos="5232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експертне оцінювання вартості пакета;</w:t>
      </w:r>
    </w:p>
    <w:p w:rsidR="00BA42ED" w:rsidRPr="00C266A4" w:rsidRDefault="00BA42ED" w:rsidP="00BA42ED">
      <w:pPr>
        <w:pStyle w:val="a3"/>
        <w:numPr>
          <w:ilvl w:val="0"/>
          <w:numId w:val="4"/>
        </w:numPr>
        <w:tabs>
          <w:tab w:val="left" w:pos="5232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розрахунок потреби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інвестиціях;</w:t>
      </w:r>
    </w:p>
    <w:p w:rsidR="00BA42ED" w:rsidRPr="00C266A4" w:rsidRDefault="00BA42ED" w:rsidP="00BA42ED">
      <w:pPr>
        <w:pStyle w:val="a3"/>
        <w:numPr>
          <w:ilvl w:val="0"/>
          <w:numId w:val="4"/>
        </w:numPr>
        <w:tabs>
          <w:tab w:val="left" w:pos="5232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підготовка інформаційного меморандуму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інвесторів;</w:t>
      </w:r>
    </w:p>
    <w:p w:rsidR="00BA42ED" w:rsidRPr="00C266A4" w:rsidRDefault="00BA42ED" w:rsidP="00BA42ED">
      <w:pPr>
        <w:pStyle w:val="a3"/>
        <w:numPr>
          <w:ilvl w:val="0"/>
          <w:numId w:val="4"/>
        </w:numPr>
        <w:tabs>
          <w:tab w:val="left" w:pos="5232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допомога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організації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проведенні конкурсів;</w:t>
      </w:r>
    </w:p>
    <w:p w:rsidR="00BA42ED" w:rsidRPr="00C266A4" w:rsidRDefault="00BA42ED" w:rsidP="00BA42ED">
      <w:pPr>
        <w:pStyle w:val="a3"/>
        <w:numPr>
          <w:ilvl w:val="0"/>
          <w:numId w:val="4"/>
        </w:numPr>
        <w:tabs>
          <w:tab w:val="left" w:pos="5232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дорадчі послуги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проведенні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перемовин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підписанні договору купівлі-продажу;</w:t>
      </w:r>
    </w:p>
    <w:p w:rsidR="00BA42ED" w:rsidRPr="00C266A4" w:rsidRDefault="000A4C78" w:rsidP="00BA42ED">
      <w:pPr>
        <w:pStyle w:val="a3"/>
        <w:numPr>
          <w:ilvl w:val="0"/>
          <w:numId w:val="4"/>
        </w:numPr>
        <w:tabs>
          <w:tab w:val="left" w:pos="5232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ʙ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деяких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випадках фірма-радник може розробити план реконструкції підприємства [22].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Фондом державного майна України розробляється програма реалізації акцій українських підприємств на міжнародних ринках. Розміщення акцій українських публічних акціонерних товариств на міжнародних фондових ринках відкриває перед українськими підприємствами нові можливості:</w:t>
      </w:r>
    </w:p>
    <w:p w:rsidR="00BA42ED" w:rsidRPr="00C266A4" w:rsidRDefault="00BA42ED" w:rsidP="00BA42ED">
      <w:pPr>
        <w:pStyle w:val="a3"/>
        <w:numPr>
          <w:ilvl w:val="0"/>
          <w:numId w:val="4"/>
        </w:numPr>
        <w:tabs>
          <w:tab w:val="left" w:pos="5232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підвищення ліквідності,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a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відтак</w:t>
      </w:r>
      <w:r w:rsidRPr="00C266A4">
        <w:rPr>
          <w:rFonts w:ascii="Times New Roman" w:hAnsi="Times New Roman" w:cs="Times New Roman"/>
          <w:sz w:val="28"/>
          <w:lang w:val="uk-UA"/>
        </w:rPr>
        <w:t>, ринкової вартості українських підприємств шляхом розширення кола потенційних інвесторів;</w:t>
      </w:r>
    </w:p>
    <w:p w:rsidR="00BA42ED" w:rsidRPr="00C266A4" w:rsidRDefault="00BA42ED" w:rsidP="00BA42ED">
      <w:pPr>
        <w:pStyle w:val="a3"/>
        <w:numPr>
          <w:ilvl w:val="0"/>
          <w:numId w:val="4"/>
        </w:numPr>
        <w:tabs>
          <w:tab w:val="left" w:pos="5232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підвищення рейтингу українських підприємств на міжнародних ринках;</w:t>
      </w:r>
    </w:p>
    <w:p w:rsidR="00BA42ED" w:rsidRPr="00C266A4" w:rsidRDefault="00BA42ED" w:rsidP="00BA42ED">
      <w:pPr>
        <w:pStyle w:val="a3"/>
        <w:numPr>
          <w:ilvl w:val="0"/>
          <w:numId w:val="4"/>
        </w:numPr>
        <w:tabs>
          <w:tab w:val="left" w:pos="5232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забезпечення українським підприємствам кращих умов поточного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довгострокового кредитування, що може розв’язати фінансові проблеми;</w:t>
      </w:r>
    </w:p>
    <w:p w:rsidR="00BA42ED" w:rsidRPr="00C266A4" w:rsidRDefault="00BA42ED" w:rsidP="00BA42ED">
      <w:pPr>
        <w:pStyle w:val="a3"/>
        <w:numPr>
          <w:ilvl w:val="0"/>
          <w:numId w:val="4"/>
        </w:numPr>
        <w:tabs>
          <w:tab w:val="left" w:pos="5232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підвищення цін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попиту на акції українських підприємств на внутрішньому фондовому ринку;</w:t>
      </w:r>
    </w:p>
    <w:p w:rsidR="00BA42ED" w:rsidRPr="00C266A4" w:rsidRDefault="00BA42ED" w:rsidP="00BA42ED">
      <w:pPr>
        <w:pStyle w:val="a3"/>
        <w:numPr>
          <w:ilvl w:val="0"/>
          <w:numId w:val="4"/>
        </w:numPr>
        <w:tabs>
          <w:tab w:val="left" w:pos="5232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lastRenderedPageBreak/>
        <w:t xml:space="preserve">використання процедур реалізації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різноманітних фондових інструментів, прийнятих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іноземних інвесторів;</w:t>
      </w:r>
    </w:p>
    <w:p w:rsidR="00BA42ED" w:rsidRPr="00C266A4" w:rsidRDefault="00BA42ED" w:rsidP="00BA42ED">
      <w:pPr>
        <w:pStyle w:val="a3"/>
        <w:numPr>
          <w:ilvl w:val="0"/>
          <w:numId w:val="4"/>
        </w:numPr>
        <w:tabs>
          <w:tab w:val="left" w:pos="5232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доступ до міжнародних стандартів оформлення угод купівлі-продажу;</w:t>
      </w:r>
    </w:p>
    <w:p w:rsidR="00BA42ED" w:rsidRPr="00C266A4" w:rsidRDefault="00BA42ED" w:rsidP="00BA42ED">
      <w:pPr>
        <w:pStyle w:val="a3"/>
        <w:numPr>
          <w:ilvl w:val="0"/>
          <w:numId w:val="4"/>
        </w:numPr>
        <w:tabs>
          <w:tab w:val="left" w:pos="5232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поступовий перехід до міжнародних стандартів інформації про емітента, цінні папери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ᴙᴋᴏᴦᴏ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розміщуються на міжнародних фондових ринках.</w:t>
      </w:r>
    </w:p>
    <w:p w:rsidR="00BA42ED" w:rsidRPr="00C266A4" w:rsidRDefault="006E0A4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Д</w:t>
      </w:r>
      <w:r w:rsidR="00192237" w:rsidRPr="00C266A4">
        <w:rPr>
          <w:rFonts w:ascii="Times New Roman" w:hAnsi="Times New Roman" w:cs="Times New Roman"/>
          <w:sz w:val="28"/>
          <w:lang w:val="uk-UA"/>
        </w:rPr>
        <w:t>ля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забезпечення 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розміщення акцій українських підприємств на міжнародних ринках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процесі приватизації планується використовувати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подібний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інструмент,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депозитарні розписки. Іноземна депозитарна установа буде обиратися ФДМУ за пропозицією уповноваженої особи, агента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розміщення публічних акціонерних товариств, акції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ᴙᴋᴏᴦᴏ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пропонуються до продажу.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Перед ФДМУ стоять масштабні зав</w:t>
      </w:r>
      <w:r w:rsidR="00B615FF" w:rsidRPr="00C266A4">
        <w:rPr>
          <w:rFonts w:ascii="Times New Roman" w:hAnsi="Times New Roman" w:cs="Times New Roman"/>
          <w:sz w:val="28"/>
          <w:lang w:val="uk-UA"/>
        </w:rPr>
        <w:t>дан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ня, виконання </w:t>
      </w:r>
      <w:r w:rsidR="006E0A4D" w:rsidRPr="00C266A4">
        <w:rPr>
          <w:rFonts w:ascii="Times New Roman" w:hAnsi="Times New Roman" w:cs="Times New Roman"/>
          <w:sz w:val="28"/>
          <w:lang w:val="uk-UA"/>
        </w:rPr>
        <w:t>як</w:t>
      </w:r>
      <w:r w:rsidR="009630C4" w:rsidRPr="00C266A4">
        <w:rPr>
          <w:rFonts w:ascii="Times New Roman" w:hAnsi="Times New Roman" w:cs="Times New Roman"/>
          <w:sz w:val="28"/>
          <w:lang w:val="uk-UA"/>
        </w:rPr>
        <w:t>их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дасть змогу зробити новий крок до розвитку ефективної ринкової економіки. Сприяти цьому повинна спільна робота законодавців, державних установ управління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192237" w:rsidRPr="00C266A4">
        <w:rPr>
          <w:rFonts w:ascii="Times New Roman" w:hAnsi="Times New Roman" w:cs="Times New Roman"/>
          <w:noProof/>
          <w:sz w:val="28"/>
          <w:lang w:val="uk-UA"/>
        </w:rPr>
        <w:t>yci</w:t>
      </w:r>
      <w:r w:rsidR="009630C4" w:rsidRPr="00C266A4">
        <w:rPr>
          <w:rFonts w:ascii="Times New Roman" w:hAnsi="Times New Roman" w:cs="Times New Roman"/>
          <w:noProof/>
          <w:sz w:val="28"/>
          <w:lang w:val="uk-UA"/>
        </w:rPr>
        <w:t>x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операторів фондового ринку України.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Лише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так можна досягти поставленої мети.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Головною особливістю сучасної інвестиційної стратегії повинно стати підвищення ефективності національної економіки, що дозволило б розширити межі накопичення,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припин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ило б зниження,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a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після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стабілізувало норму виробничого нагромадження. Метою інвестиційних програм повинна стати переорієнтація значних фінансових ресурсів на розвиток галузей, що задовольняють споживчі запити населення.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Інвестиційна стратегія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наш час має бути орієнтована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перш за все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на задоволення потреб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розвитку цих галузей, що доповнюють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обслуговують </w:t>
      </w:r>
      <w:r w:rsidR="006E0A4D" w:rsidRPr="00C266A4">
        <w:rPr>
          <w:rFonts w:ascii="Times New Roman" w:hAnsi="Times New Roman" w:cs="Times New Roman"/>
          <w:sz w:val="28"/>
          <w:lang w:val="uk-UA"/>
        </w:rPr>
        <w:t>основн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е виробництво. Інвестиції можуть надійти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державу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тільки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тоді,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ᴋᴏᴫᴎ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країна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створить </w:t>
      </w:r>
      <w:r w:rsidR="00192237" w:rsidRPr="00C266A4">
        <w:rPr>
          <w:rFonts w:ascii="Times New Roman" w:hAnsi="Times New Roman" w:cs="Times New Roman"/>
          <w:noProof/>
          <w:sz w:val="28"/>
          <w:lang w:val="uk-UA"/>
        </w:rPr>
        <w:t>yci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умови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6E0A4D" w:rsidRPr="00C266A4">
        <w:rPr>
          <w:rFonts w:ascii="Times New Roman" w:hAnsi="Times New Roman" w:cs="Times New Roman"/>
          <w:sz w:val="28"/>
          <w:lang w:val="uk-UA"/>
        </w:rPr>
        <w:t>ць</w:t>
      </w:r>
      <w:r w:rsidR="009630C4" w:rsidRPr="00C266A4">
        <w:rPr>
          <w:rFonts w:ascii="Times New Roman" w:hAnsi="Times New Roman" w:cs="Times New Roman"/>
          <w:sz w:val="28"/>
          <w:lang w:val="uk-UA"/>
        </w:rPr>
        <w:t>ого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передовсім</w:t>
      </w:r>
      <w:r w:rsidR="006E0A4D" w:rsidRPr="00C266A4">
        <w:rPr>
          <w:rFonts w:ascii="Times New Roman" w:hAnsi="Times New Roman" w:cs="Times New Roman"/>
          <w:sz w:val="28"/>
          <w:lang w:val="uk-UA"/>
        </w:rPr>
        <w:t>, –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базу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6E0A4D" w:rsidRPr="00C266A4">
        <w:rPr>
          <w:rFonts w:ascii="Times New Roman" w:hAnsi="Times New Roman" w:cs="Times New Roman"/>
          <w:sz w:val="28"/>
          <w:lang w:val="uk-UA"/>
        </w:rPr>
        <w:t xml:space="preserve">забезпечення </w:t>
      </w:r>
      <w:r w:rsidRPr="00C266A4">
        <w:rPr>
          <w:rFonts w:ascii="Times New Roman" w:hAnsi="Times New Roman" w:cs="Times New Roman"/>
          <w:sz w:val="28"/>
          <w:lang w:val="uk-UA"/>
        </w:rPr>
        <w:t>розвитку приватного сектору економіки [23].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Основними цілями інвестиційного процесу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ході приватизації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створення реального власника на підприємстві; залучення інвестицій до </w:t>
      </w:r>
      <w:r w:rsidRPr="00C266A4">
        <w:rPr>
          <w:rFonts w:ascii="Times New Roman" w:hAnsi="Times New Roman" w:cs="Times New Roman"/>
          <w:sz w:val="28"/>
          <w:lang w:val="uk-UA"/>
        </w:rPr>
        <w:lastRenderedPageBreak/>
        <w:t xml:space="preserve">підприємств; одержання </w:t>
      </w:r>
      <w:r w:rsidR="006E0A4D" w:rsidRPr="00C266A4">
        <w:rPr>
          <w:rFonts w:ascii="Times New Roman" w:hAnsi="Times New Roman" w:cs="Times New Roman"/>
          <w:sz w:val="28"/>
          <w:lang w:val="uk-UA"/>
        </w:rPr>
        <w:t>кошт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ів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поповнення державного бюджету; супровід процесу приватизації.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Наприклад, нафтові компанії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Україні працюють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умовах різких змін параметрів загальної економічної ситуації – темпів інфляції, динаміки валютного </w:t>
      </w:r>
      <w:proofErr w:type="spellStart"/>
      <w:r w:rsidR="000A4C78" w:rsidRPr="00C266A4">
        <w:rPr>
          <w:rFonts w:ascii="Times New Roman" w:hAnsi="Times New Roman" w:cs="Times New Roman"/>
          <w:sz w:val="28"/>
          <w:lang w:val="uk-UA"/>
        </w:rPr>
        <w:t>ĸypcy</w:t>
      </w:r>
      <w:proofErr w:type="spellEnd"/>
      <w:r w:rsidRPr="00C266A4">
        <w:rPr>
          <w:rFonts w:ascii="Times New Roman" w:hAnsi="Times New Roman" w:cs="Times New Roman"/>
          <w:sz w:val="28"/>
          <w:lang w:val="uk-UA"/>
        </w:rPr>
        <w:t xml:space="preserve">, змін міжгалузевих співвідношень цін, реальних доходів населення, спаду виробництва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великих секторах. Тому зарубіжний досвід управління нафтовою промисловістю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формі вертикально-інтегрованих компаній важливий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України </w:t>
      </w:r>
      <w:r w:rsidR="00192237" w:rsidRPr="00C266A4">
        <w:rPr>
          <w:rFonts w:ascii="Times New Roman" w:hAnsi="Times New Roman" w:cs="Times New Roman"/>
          <w:sz w:val="28"/>
          <w:lang w:val="uk-UA"/>
        </w:rPr>
        <w:t xml:space="preserve">на </w:t>
      </w:r>
      <w:r w:rsidR="006E0A4D" w:rsidRPr="00C266A4">
        <w:rPr>
          <w:rFonts w:ascii="Times New Roman" w:hAnsi="Times New Roman" w:cs="Times New Roman"/>
          <w:sz w:val="28"/>
          <w:lang w:val="uk-UA"/>
        </w:rPr>
        <w:t>сьог</w:t>
      </w:r>
      <w:r w:rsidR="007238CA">
        <w:rPr>
          <w:rFonts w:ascii="Times New Roman" w:hAnsi="Times New Roman" w:cs="Times New Roman"/>
          <w:sz w:val="28"/>
          <w:lang w:val="uk-UA"/>
        </w:rPr>
        <w:t>о</w:t>
      </w:r>
      <w:r w:rsidR="006E0A4D" w:rsidRPr="00C266A4">
        <w:rPr>
          <w:rFonts w:ascii="Times New Roman" w:hAnsi="Times New Roman" w:cs="Times New Roman"/>
          <w:sz w:val="28"/>
          <w:lang w:val="uk-UA"/>
        </w:rPr>
        <w:t>д</w:t>
      </w:r>
      <w:r w:rsidR="00192237" w:rsidRPr="00C266A4">
        <w:rPr>
          <w:rFonts w:ascii="Times New Roman" w:hAnsi="Times New Roman" w:cs="Times New Roman"/>
          <w:sz w:val="28"/>
          <w:lang w:val="uk-UA"/>
        </w:rPr>
        <w:t>ні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шньому етапі переходу </w:t>
      </w:r>
      <w:r w:rsidR="000A4C78" w:rsidRPr="00C266A4">
        <w:rPr>
          <w:rFonts w:ascii="Times New Roman" w:hAnsi="Times New Roman" w:cs="Times New Roman"/>
          <w:sz w:val="28"/>
          <w:lang w:val="uk-UA"/>
        </w:rPr>
        <w:t>ïï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економіки до ринкових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стосунків</w:t>
      </w:r>
      <w:r w:rsidRPr="00C266A4">
        <w:rPr>
          <w:rFonts w:ascii="Times New Roman" w:hAnsi="Times New Roman" w:cs="Times New Roman"/>
          <w:sz w:val="28"/>
          <w:lang w:val="uk-UA"/>
        </w:rPr>
        <w:t>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Поліпшення використання величезного національного багатства, вкладеного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6E0A4D" w:rsidRPr="00C266A4">
        <w:rPr>
          <w:rFonts w:ascii="Times New Roman" w:hAnsi="Times New Roman" w:cs="Times New Roman"/>
          <w:sz w:val="28"/>
          <w:lang w:val="uk-UA"/>
        </w:rPr>
        <w:t>основн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і виробничі запаси, має першорядне значення,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позаяк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відбивається на ефективності виробництва.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Українська економіка відчуває велику потребу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зростанні капіталу. Враховуючи, що потреба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інвестиціях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постійно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велика,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a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можливість </w:t>
      </w:r>
      <w:r w:rsidR="000A4C78" w:rsidRPr="00C266A4">
        <w:rPr>
          <w:rFonts w:ascii="Times New Roman" w:hAnsi="Times New Roman" w:cs="Times New Roman"/>
          <w:sz w:val="28"/>
          <w:lang w:val="uk-UA"/>
        </w:rPr>
        <w:t>ïx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фінансування (внутрішні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зовнішн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вестиції) обмежена,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потрібн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о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найбільш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детально підходити до форм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засобів задоволення попиту, вибираючи оптимальне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відношенн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я між його зовнішніми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внутрішніми джерелами покриття.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Іноземн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вестиції достатньо привабливі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власним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кінцевим результатом. Використовуючи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ïx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, можна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короткий термін отримати сучасне виробництво. Проте,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ряд недоліків,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що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необхідн</w:t>
      </w:r>
      <w:r w:rsidRPr="00C266A4">
        <w:rPr>
          <w:rFonts w:ascii="Times New Roman" w:hAnsi="Times New Roman" w:cs="Times New Roman"/>
          <w:sz w:val="28"/>
          <w:lang w:val="uk-UA"/>
        </w:rPr>
        <w:t>о враховувати, плануючи фінансування розвитку підприємства, галуз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або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регіону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цілому.</w:t>
      </w:r>
    </w:p>
    <w:p w:rsidR="00BA42ED" w:rsidRPr="00C266A4" w:rsidRDefault="006E0A4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Д</w:t>
      </w:r>
      <w:r w:rsidR="00192237" w:rsidRPr="00C266A4">
        <w:rPr>
          <w:rFonts w:ascii="Times New Roman" w:hAnsi="Times New Roman" w:cs="Times New Roman"/>
          <w:sz w:val="28"/>
          <w:lang w:val="uk-UA"/>
        </w:rPr>
        <w:t>ля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Pr="00C266A4">
        <w:rPr>
          <w:rFonts w:ascii="Times New Roman" w:hAnsi="Times New Roman" w:cs="Times New Roman"/>
          <w:sz w:val="28"/>
          <w:lang w:val="uk-UA"/>
        </w:rPr>
        <w:t>України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характерним </w:t>
      </w:r>
      <w:r w:rsidR="00B06C47">
        <w:rPr>
          <w:rFonts w:ascii="Times New Roman" w:hAnsi="Times New Roman" w:cs="Times New Roman"/>
          <w:sz w:val="28"/>
          <w:lang w:val="uk-UA"/>
        </w:rPr>
        <w:t>є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те, що інвестори не реінвестують свої прибутки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подальший розвиток економіки,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a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вилучають </w:t>
      </w:r>
      <w:r w:rsidR="000A4C78" w:rsidRPr="00C266A4">
        <w:rPr>
          <w:rFonts w:ascii="Times New Roman" w:hAnsi="Times New Roman" w:cs="Times New Roman"/>
          <w:sz w:val="28"/>
          <w:lang w:val="uk-UA"/>
        </w:rPr>
        <w:t>ïx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метою інвестування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інші регіони. Таку ситуацію можна вважати природною (</w:t>
      </w:r>
      <w:r w:rsidR="00B615FF" w:rsidRPr="00C266A4">
        <w:rPr>
          <w:rFonts w:ascii="Times New Roman" w:hAnsi="Times New Roman" w:cs="Times New Roman"/>
          <w:sz w:val="28"/>
          <w:lang w:val="uk-UA"/>
        </w:rPr>
        <w:t>дан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а тенденція спостерігається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більшості країн),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проте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ᴋᴏᴫᴎ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інвестори вилучають </w:t>
      </w:r>
      <w:r w:rsidR="00192237" w:rsidRPr="00C266A4">
        <w:rPr>
          <w:rFonts w:ascii="Times New Roman" w:hAnsi="Times New Roman" w:cs="Times New Roman"/>
          <w:noProof/>
          <w:sz w:val="28"/>
          <w:lang w:val="uk-UA"/>
        </w:rPr>
        <w:t>yci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свої капітали,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ᴛᴏ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це змушує серйозно замислитись. Причиною </w:t>
      </w:r>
      <w:r w:rsidRPr="00C266A4">
        <w:rPr>
          <w:rFonts w:ascii="Times New Roman" w:hAnsi="Times New Roman" w:cs="Times New Roman"/>
          <w:sz w:val="28"/>
          <w:lang w:val="uk-UA"/>
        </w:rPr>
        <w:t>зазначе</w:t>
      </w:r>
      <w:r w:rsidR="00B615FF" w:rsidRPr="00C266A4">
        <w:rPr>
          <w:rFonts w:ascii="Times New Roman" w:hAnsi="Times New Roman" w:cs="Times New Roman"/>
          <w:sz w:val="28"/>
          <w:lang w:val="uk-UA"/>
        </w:rPr>
        <w:t>н</w:t>
      </w:r>
      <w:r w:rsidR="009630C4" w:rsidRPr="00C266A4">
        <w:rPr>
          <w:rFonts w:ascii="Times New Roman" w:hAnsi="Times New Roman" w:cs="Times New Roman"/>
          <w:sz w:val="28"/>
          <w:lang w:val="uk-UA"/>
        </w:rPr>
        <w:t>ого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низька привабливість інвестиційного клімату регіонів України, </w:t>
      </w:r>
      <w:r w:rsidRPr="00C266A4">
        <w:rPr>
          <w:rFonts w:ascii="Times New Roman" w:hAnsi="Times New Roman" w:cs="Times New Roman"/>
          <w:sz w:val="28"/>
          <w:lang w:val="uk-UA"/>
        </w:rPr>
        <w:t>що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характеризується політичною нестабільністю, нерозвиненістю банківського сектору, високим рівнем корупції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органах влади, </w:t>
      </w:r>
      <w:r w:rsidR="00BA42ED" w:rsidRPr="00C266A4">
        <w:rPr>
          <w:rFonts w:ascii="Times New Roman" w:hAnsi="Times New Roman" w:cs="Times New Roman"/>
          <w:sz w:val="28"/>
          <w:lang w:val="uk-UA"/>
        </w:rPr>
        <w:lastRenderedPageBreak/>
        <w:t xml:space="preserve">суперечливістю законодавства </w:t>
      </w:r>
      <w:r w:rsidRPr="00C266A4">
        <w:rPr>
          <w:rFonts w:ascii="Times New Roman" w:hAnsi="Times New Roman" w:cs="Times New Roman"/>
          <w:sz w:val="28"/>
          <w:lang w:val="uk-UA"/>
        </w:rPr>
        <w:t>та</w:t>
      </w:r>
      <w:r w:rsidR="00B615FF" w:rsidRPr="00C266A4">
        <w:rPr>
          <w:rFonts w:ascii="Times New Roman" w:hAnsi="Times New Roman" w:cs="Times New Roman"/>
          <w:sz w:val="28"/>
          <w:lang w:val="uk-UA"/>
        </w:rPr>
        <w:t xml:space="preserve"> ін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шими факторами,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що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відлякують інвесторів. Тому,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тільки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поліпшивши інвестиційний клімат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країни</w:t>
      </w:r>
      <w:r w:rsidR="00BA42ED" w:rsidRPr="00C266A4">
        <w:rPr>
          <w:rFonts w:ascii="Times New Roman" w:hAnsi="Times New Roman" w:cs="Times New Roman"/>
          <w:sz w:val="28"/>
          <w:lang w:val="uk-UA"/>
        </w:rPr>
        <w:t>, створивши особливі сприятливі умови інвестування можна заставити іноземного інвестора залишити свої прибутки [24].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Отже, іноземн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вестори й надалі будуть відігравати незначну роль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розвитку регіонів України, вкладаючи кошти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тільки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галузі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великою швидкістю оборотності капіталу (фінансова діяльність, будівництво, операції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нерухомістю, торгівля, легка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харчова промисловість тощо),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що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демонструють високі темпи росту. </w:t>
      </w:r>
      <w:r w:rsidR="000A4C78" w:rsidRPr="00C266A4">
        <w:rPr>
          <w:rFonts w:ascii="Times New Roman" w:hAnsi="Times New Roman" w:cs="Times New Roman"/>
          <w:sz w:val="28"/>
          <w:lang w:val="uk-UA"/>
        </w:rPr>
        <w:t>A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отримавши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бажані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прибутки, вони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ïx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будуть вилучати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196877" w:rsidRPr="00C266A4">
        <w:rPr>
          <w:rFonts w:ascii="Times New Roman" w:hAnsi="Times New Roman" w:cs="Times New Roman"/>
          <w:sz w:val="28"/>
          <w:lang w:val="uk-UA"/>
        </w:rPr>
        <w:t xml:space="preserve">т. </w:t>
      </w:r>
      <w:proofErr w:type="spellStart"/>
      <w:r w:rsidR="00196877" w:rsidRPr="00C266A4">
        <w:rPr>
          <w:rFonts w:ascii="Times New Roman" w:hAnsi="Times New Roman" w:cs="Times New Roman"/>
          <w:sz w:val="28"/>
          <w:lang w:val="uk-UA"/>
        </w:rPr>
        <w:t>зв</w:t>
      </w:r>
      <w:proofErr w:type="spellEnd"/>
      <w:r w:rsidR="00196877" w:rsidRPr="00C266A4">
        <w:rPr>
          <w:rFonts w:ascii="Times New Roman" w:hAnsi="Times New Roman" w:cs="Times New Roman"/>
          <w:sz w:val="28"/>
          <w:lang w:val="uk-UA"/>
        </w:rPr>
        <w:t>.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«швидкого бізнесу».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Інший аспект проблеми іноземного інвестування полягає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тому, що сьогоднішня ситуація на світовому ринку капіталу дозволяє спрогнозувати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найближчий час суттєве загострення конкуренції на іноземн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вестиції, що вимагатиме спеціальних засобів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6E0A4D" w:rsidRPr="00C266A4">
        <w:rPr>
          <w:rFonts w:ascii="Times New Roman" w:hAnsi="Times New Roman" w:cs="Times New Roman"/>
          <w:sz w:val="28"/>
          <w:lang w:val="uk-UA"/>
        </w:rPr>
        <w:t>посилення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позицій серед потенційних інвесторів.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На нашу думку, </w:t>
      </w:r>
      <w:r w:rsidR="006E0A4D" w:rsidRPr="00C266A4">
        <w:rPr>
          <w:rFonts w:ascii="Times New Roman" w:hAnsi="Times New Roman" w:cs="Times New Roman"/>
          <w:sz w:val="28"/>
          <w:lang w:val="uk-UA"/>
        </w:rPr>
        <w:t>наразі не доводиться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розраховувати на іноземн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вестиції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на </w:t>
      </w:r>
      <w:r w:rsidR="006E0A4D" w:rsidRPr="00C266A4">
        <w:rPr>
          <w:rFonts w:ascii="Times New Roman" w:hAnsi="Times New Roman" w:cs="Times New Roman"/>
          <w:sz w:val="28"/>
          <w:lang w:val="uk-UA"/>
        </w:rPr>
        <w:t>головн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е джерело ресурсів,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потрібн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их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розвитку стратегічно важливих об’єктів.</w:t>
      </w:r>
    </w:p>
    <w:p w:rsidR="00BA42ED" w:rsidRPr="00C266A4" w:rsidRDefault="009630C4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Варто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зазначити, що </w:t>
      </w:r>
      <w:r w:rsidRPr="00C266A4">
        <w:rPr>
          <w:rFonts w:ascii="Times New Roman" w:hAnsi="Times New Roman" w:cs="Times New Roman"/>
          <w:sz w:val="28"/>
          <w:lang w:val="uk-UA"/>
        </w:rPr>
        <w:t>більш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сприятливим джерелом ресурсів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задля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розвитку вітчизняної економіки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мобілізація внутрішніх джерел (резервів, збережень) фізичних </w:t>
      </w:r>
      <w:r w:rsidRPr="00C266A4">
        <w:rPr>
          <w:rFonts w:ascii="Times New Roman" w:hAnsi="Times New Roman" w:cs="Times New Roman"/>
          <w:sz w:val="28"/>
          <w:lang w:val="uk-UA"/>
        </w:rPr>
        <w:t>і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юридичних осіб. Держава від </w:t>
      </w:r>
      <w:r w:rsidR="00B61BEF" w:rsidRPr="00C266A4">
        <w:rPr>
          <w:rFonts w:ascii="Times New Roman" w:hAnsi="Times New Roman" w:cs="Times New Roman"/>
          <w:sz w:val="28"/>
          <w:lang w:val="uk-UA"/>
        </w:rPr>
        <w:t>зазначе</w:t>
      </w:r>
      <w:r w:rsidR="00B615FF" w:rsidRPr="00C266A4">
        <w:rPr>
          <w:rFonts w:ascii="Times New Roman" w:hAnsi="Times New Roman" w:cs="Times New Roman"/>
          <w:sz w:val="28"/>
          <w:lang w:val="uk-UA"/>
        </w:rPr>
        <w:t>н</w:t>
      </w:r>
      <w:r w:rsidRPr="00C266A4">
        <w:rPr>
          <w:rFonts w:ascii="Times New Roman" w:hAnsi="Times New Roman" w:cs="Times New Roman"/>
          <w:sz w:val="28"/>
          <w:lang w:val="uk-UA"/>
        </w:rPr>
        <w:t>ого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отримує подвійний ефект: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ᴨᴏ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-перше, використання внутрішніх засобів не потребує оплати зовнішніх послуг,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ᴨᴏ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-друге, врахування </w:t>
      </w:r>
      <w:r w:rsidRPr="00C266A4">
        <w:rPr>
          <w:rFonts w:ascii="Times New Roman" w:hAnsi="Times New Roman" w:cs="Times New Roman"/>
          <w:sz w:val="28"/>
          <w:lang w:val="uk-UA"/>
        </w:rPr>
        <w:t>процентів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на використані засоби підвищує рівень благоустрою суспільства. Вітчизняний виробник (позичальник)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такому випадку отримує більшу свободу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виборі постачальників, виходячи із особистих економічних інтересів, можливість самостійно визначати </w:t>
      </w:r>
      <w:r w:rsidRPr="00C266A4">
        <w:rPr>
          <w:rFonts w:ascii="Times New Roman" w:hAnsi="Times New Roman" w:cs="Times New Roman"/>
          <w:sz w:val="28"/>
          <w:lang w:val="uk-UA"/>
        </w:rPr>
        <w:t>власну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ринкову стратегію </w:t>
      </w:r>
      <w:r w:rsidRPr="00C266A4">
        <w:rPr>
          <w:rFonts w:ascii="Times New Roman" w:hAnsi="Times New Roman" w:cs="Times New Roman"/>
          <w:sz w:val="28"/>
          <w:lang w:val="uk-UA"/>
        </w:rPr>
        <w:t>і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поведінку на ринку. За </w:t>
      </w:r>
      <w:r w:rsidR="00B615FF" w:rsidRPr="00C266A4">
        <w:rPr>
          <w:rFonts w:ascii="Times New Roman" w:hAnsi="Times New Roman" w:cs="Times New Roman"/>
          <w:sz w:val="28"/>
          <w:lang w:val="uk-UA"/>
        </w:rPr>
        <w:t>дан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ими Держкомстату українська економіка </w:t>
      </w:r>
      <w:r w:rsidR="00B61BEF" w:rsidRPr="00C266A4">
        <w:rPr>
          <w:rFonts w:ascii="Times New Roman" w:hAnsi="Times New Roman" w:cs="Times New Roman"/>
          <w:sz w:val="28"/>
          <w:lang w:val="uk-UA"/>
        </w:rPr>
        <w:t>головним чином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розвивається за рахунок власних ресурсів підприємств </w:t>
      </w:r>
      <w:r w:rsidRPr="00C266A4">
        <w:rPr>
          <w:rFonts w:ascii="Times New Roman" w:hAnsi="Times New Roman" w:cs="Times New Roman"/>
          <w:sz w:val="28"/>
          <w:lang w:val="uk-UA"/>
        </w:rPr>
        <w:t>і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вітчизняних банківських </w:t>
      </w:r>
      <w:r w:rsidRPr="00C266A4">
        <w:rPr>
          <w:rFonts w:ascii="Times New Roman" w:hAnsi="Times New Roman" w:cs="Times New Roman"/>
          <w:sz w:val="28"/>
          <w:lang w:val="uk-UA"/>
        </w:rPr>
        <w:t>позик</w:t>
      </w:r>
      <w:r w:rsidR="00BA42ED" w:rsidRPr="00C266A4">
        <w:rPr>
          <w:rFonts w:ascii="Times New Roman" w:hAnsi="Times New Roman" w:cs="Times New Roman"/>
          <w:sz w:val="28"/>
          <w:lang w:val="uk-UA"/>
        </w:rPr>
        <w:t>.</w:t>
      </w:r>
    </w:p>
    <w:p w:rsidR="00BA42ED" w:rsidRPr="00C266A4" w:rsidRDefault="00B61BEF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lastRenderedPageBreak/>
        <w:t>Для забезпечення цього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потріб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ен подальший 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розвиток ринку інформаційних послуг, фінансової інфраструктури, активізація діяльності маркетингових служб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сприятливе </w:t>
      </w:r>
      <w:r w:rsidR="00196877" w:rsidRPr="00C266A4">
        <w:rPr>
          <w:rFonts w:ascii="Times New Roman" w:hAnsi="Times New Roman" w:cs="Times New Roman"/>
          <w:sz w:val="28"/>
          <w:lang w:val="uk-UA"/>
        </w:rPr>
        <w:t>співвідношенн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я уряду. Відсутність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чи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затримка інвестування вітчизняного народногосподарського комплексу кожного регіону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нині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негативно відбивається на </w:t>
      </w:r>
      <w:r w:rsidR="000A4C78" w:rsidRPr="00C266A4">
        <w:rPr>
          <w:rFonts w:ascii="Times New Roman" w:hAnsi="Times New Roman" w:cs="Times New Roman"/>
          <w:sz w:val="28"/>
          <w:lang w:val="uk-UA"/>
        </w:rPr>
        <w:t>ïx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розвитку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майбутньому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ускладнять загальну економічну ситуацію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державі</w:t>
      </w:r>
      <w:r w:rsidR="00BA42ED" w:rsidRPr="00C266A4">
        <w:rPr>
          <w:rFonts w:ascii="Times New Roman" w:hAnsi="Times New Roman" w:cs="Times New Roman"/>
          <w:sz w:val="28"/>
          <w:lang w:val="uk-UA"/>
        </w:rPr>
        <w:t>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Отже,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більше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поширеними методами залучення капіталу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економіку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держави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7238CA">
        <w:rPr>
          <w:rFonts w:ascii="Times New Roman" w:hAnsi="Times New Roman" w:cs="Times New Roman"/>
          <w:sz w:val="28"/>
          <w:lang w:val="uk-UA"/>
        </w:rPr>
        <w:t>є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залучені, власні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боргові джерела формування інвестиційних ресурсів.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Потрібн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о відмітити, що активізацію зусиль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ᴨᴏ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стимулюванню вітчизняних інвестицій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економіку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необхідн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о розглядати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одне із стратегічних направлень розвитку регіонів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держави</w:t>
      </w:r>
      <w:r w:rsidRPr="00C266A4">
        <w:rPr>
          <w:rFonts w:ascii="Times New Roman" w:hAnsi="Times New Roman" w:cs="Times New Roman"/>
          <w:sz w:val="28"/>
          <w:lang w:val="uk-UA"/>
        </w:rPr>
        <w:t>.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:rsidR="00BA42ED" w:rsidRPr="00F73EE8" w:rsidRDefault="00BA42ED" w:rsidP="00BA42ED">
      <w:pPr>
        <w:tabs>
          <w:tab w:val="left" w:pos="5232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F73EE8">
        <w:rPr>
          <w:rFonts w:ascii="Times New Roman" w:hAnsi="Times New Roman" w:cs="Times New Roman"/>
          <w:b/>
          <w:sz w:val="28"/>
          <w:lang w:val="uk-UA"/>
        </w:rPr>
        <w:t xml:space="preserve">1.3. Особливості </w:t>
      </w:r>
      <w:r w:rsidR="003929E0" w:rsidRPr="00F73EE8">
        <w:rPr>
          <w:rFonts w:ascii="Times New Roman" w:hAnsi="Times New Roman" w:cs="Times New Roman"/>
          <w:b/>
          <w:sz w:val="28"/>
          <w:lang w:val="uk-UA"/>
        </w:rPr>
        <w:t>та</w:t>
      </w:r>
      <w:r w:rsidRPr="00F73EE8">
        <w:rPr>
          <w:rFonts w:ascii="Times New Roman" w:hAnsi="Times New Roman" w:cs="Times New Roman"/>
          <w:b/>
          <w:sz w:val="28"/>
          <w:lang w:val="uk-UA"/>
        </w:rPr>
        <w:t xml:space="preserve"> способи залучення прямих іноземних інвестицій</w:t>
      </w:r>
    </w:p>
    <w:p w:rsidR="00BA42ED" w:rsidRPr="00C266A4" w:rsidRDefault="00BA42ED" w:rsidP="00BA42ED">
      <w:pPr>
        <w:tabs>
          <w:tab w:val="left" w:pos="52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:rsidR="00BA42ED" w:rsidRPr="00C266A4" w:rsidRDefault="000A4C78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B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умовах, спричинених світовою фінансовою кризою,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котр</w:t>
      </w:r>
      <w:r w:rsidR="009630C4" w:rsidRPr="00C266A4">
        <w:rPr>
          <w:rFonts w:ascii="Times New Roman" w:hAnsi="Times New Roman" w:cs="Times New Roman"/>
          <w:sz w:val="28"/>
          <w:lang w:val="uk-UA"/>
        </w:rPr>
        <w:t>а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суттєво загострила проблеми вітчизняної економіки, активізація інвестиційної діяльності набуває особливої актуальності, адже саме вона </w:t>
      </w:r>
      <w:r w:rsidRPr="00C266A4">
        <w:rPr>
          <w:rFonts w:ascii="Times New Roman" w:hAnsi="Times New Roman" w:cs="Times New Roman"/>
          <w:sz w:val="28"/>
          <w:lang w:val="uk-UA"/>
        </w:rPr>
        <w:t>ϵ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рушійною силою розвитку будь-якої економічної системи – від окремого суб’єкту господарювання до економіки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держави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й світу </w:t>
      </w:r>
      <w:r w:rsidRPr="00C266A4">
        <w:rPr>
          <w:rFonts w:ascii="Times New Roman" w:hAnsi="Times New Roman" w:cs="Times New Roman"/>
          <w:sz w:val="28"/>
          <w:lang w:val="uk-UA"/>
        </w:rPr>
        <w:t>ʙ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цілому [25; 10]. </w:t>
      </w:r>
    </w:p>
    <w:p w:rsidR="00BA42ED" w:rsidRPr="00C266A4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Прям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вестиції – </w:t>
      </w:r>
      <w:r w:rsidR="007B36F3" w:rsidRPr="00C266A4">
        <w:rPr>
          <w:rFonts w:ascii="Times New Roman" w:hAnsi="Times New Roman" w:cs="Times New Roman"/>
          <w:sz w:val="28"/>
          <w:lang w:val="uk-UA"/>
        </w:rPr>
        <w:t>головн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а форма експорту приватного капіталу, що забезпечує </w:t>
      </w:r>
      <w:r w:rsidR="00196877" w:rsidRPr="00C266A4">
        <w:rPr>
          <w:rFonts w:ascii="Times New Roman" w:hAnsi="Times New Roman" w:cs="Times New Roman"/>
          <w:sz w:val="28"/>
          <w:lang w:val="uk-UA"/>
        </w:rPr>
        <w:t>установлен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ня ефективного контролю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дає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право безпосереднього розпорядження закордонною компанією. За визначенням МВФ, прям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>оземн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вестиції (ПІІ) існують тоді,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ᴋᴏᴫᴎ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іноземний власник володіє не менш ніж 25% статутного капіталу акціонерного товариства (</w:t>
      </w:r>
      <w:r w:rsidR="009630C4" w:rsidRPr="00C266A4">
        <w:rPr>
          <w:rFonts w:ascii="Times New Roman" w:hAnsi="Times New Roman" w:cs="Times New Roman"/>
          <w:sz w:val="28"/>
          <w:lang w:val="uk-UA"/>
        </w:rPr>
        <w:t>відповідно до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американським законодавством – не менше 10%,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країнах Європейського Співтовариства – 20–25%,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Канаді, Австралії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Новій Зеландії – 50%) [26]. </w:t>
      </w:r>
    </w:p>
    <w:p w:rsidR="00BA42ED" w:rsidRPr="00C266A4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Незважаючи на те що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чимало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дослідників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старалися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пояснити таке явище,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ПІІ,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дотепер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не існує єдиної теорії. </w:t>
      </w:r>
      <w:r w:rsidR="007B36F3" w:rsidRPr="00C266A4">
        <w:rPr>
          <w:rFonts w:ascii="Times New Roman" w:hAnsi="Times New Roman" w:cs="Times New Roman"/>
          <w:sz w:val="28"/>
          <w:lang w:val="uk-UA"/>
        </w:rPr>
        <w:t>Провідн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ою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поясненні умов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особливостей прямого іноземного інвестування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вважає</w:t>
      </w:r>
      <w:r w:rsidR="009630C4" w:rsidRPr="00C266A4">
        <w:rPr>
          <w:rFonts w:ascii="Times New Roman" w:hAnsi="Times New Roman" w:cs="Times New Roman"/>
          <w:sz w:val="28"/>
          <w:lang w:val="uk-UA"/>
        </w:rPr>
        <w:t>ться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еклектична парадигма Дж. </w:t>
      </w:r>
      <w:proofErr w:type="spellStart"/>
      <w:r w:rsidR="00B615FF" w:rsidRPr="00C266A4">
        <w:rPr>
          <w:rFonts w:ascii="Times New Roman" w:hAnsi="Times New Roman" w:cs="Times New Roman"/>
          <w:sz w:val="28"/>
          <w:lang w:val="uk-UA"/>
        </w:rPr>
        <w:t>Дан</w:t>
      </w:r>
      <w:r w:rsidRPr="00C266A4">
        <w:rPr>
          <w:rFonts w:ascii="Times New Roman" w:hAnsi="Times New Roman" w:cs="Times New Roman"/>
          <w:sz w:val="28"/>
          <w:lang w:val="uk-UA"/>
        </w:rPr>
        <w:t>нінга</w:t>
      </w:r>
      <w:proofErr w:type="spellEnd"/>
      <w:r w:rsidRPr="00C266A4">
        <w:rPr>
          <w:rFonts w:ascii="Times New Roman" w:hAnsi="Times New Roman" w:cs="Times New Roman"/>
          <w:sz w:val="28"/>
          <w:lang w:val="uk-UA"/>
        </w:rPr>
        <w:t>. У табл. 1</w:t>
      </w:r>
      <w:r w:rsidR="00FB174B">
        <w:rPr>
          <w:rFonts w:ascii="Times New Roman" w:hAnsi="Times New Roman" w:cs="Times New Roman"/>
          <w:sz w:val="28"/>
          <w:lang w:val="uk-UA"/>
        </w:rPr>
        <w:t>.1.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відображено аналіз </w:t>
      </w:r>
      <w:r w:rsidR="007B36F3" w:rsidRPr="00C266A4">
        <w:rPr>
          <w:rFonts w:ascii="Times New Roman" w:hAnsi="Times New Roman" w:cs="Times New Roman"/>
          <w:sz w:val="28"/>
          <w:lang w:val="uk-UA"/>
        </w:rPr>
        <w:t>головн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их теорій ПІІ </w:t>
      </w:r>
      <w:r w:rsidR="000A4C78" w:rsidRPr="00C266A4">
        <w:rPr>
          <w:rFonts w:ascii="Times New Roman" w:hAnsi="Times New Roman" w:cs="Times New Roman"/>
          <w:sz w:val="28"/>
          <w:lang w:val="uk-UA"/>
        </w:rPr>
        <w:lastRenderedPageBreak/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хронологічному порядку, що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надає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змогу спостерігати розвиток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тенденції досліджень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сфері ПІІ.</w:t>
      </w:r>
    </w:p>
    <w:p w:rsidR="00BA42ED" w:rsidRPr="00C266A4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:rsidR="00BA42ED" w:rsidRPr="00C266A4" w:rsidRDefault="00BA42ED" w:rsidP="00BA42E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Таблиця 1.</w:t>
      </w:r>
      <w:r w:rsidR="00FB174B">
        <w:rPr>
          <w:rFonts w:ascii="Times New Roman" w:hAnsi="Times New Roman" w:cs="Times New Roman"/>
          <w:sz w:val="28"/>
          <w:lang w:val="uk-UA"/>
        </w:rPr>
        <w:t>1.</w:t>
      </w:r>
      <w:r w:rsidRPr="00C266A4">
        <w:rPr>
          <w:rFonts w:ascii="Times New Roman" w:hAnsi="Times New Roman" w:cs="Times New Roman"/>
          <w:lang w:val="uk-UA"/>
        </w:rPr>
        <w:t xml:space="preserve"> </w:t>
      </w:r>
      <w:r w:rsidRPr="00C266A4">
        <w:rPr>
          <w:rFonts w:ascii="Times New Roman" w:hAnsi="Times New Roman" w:cs="Times New Roman"/>
          <w:sz w:val="28"/>
          <w:lang w:val="uk-UA"/>
        </w:rPr>
        <w:t>Теорії прямих іноземних інвестицій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1276"/>
        <w:gridCol w:w="709"/>
        <w:gridCol w:w="2693"/>
        <w:gridCol w:w="2942"/>
      </w:tblGrid>
      <w:tr w:rsidR="00BA42ED" w:rsidRPr="00FB174B" w:rsidTr="007B36F3">
        <w:tc>
          <w:tcPr>
            <w:tcW w:w="1951" w:type="dxa"/>
          </w:tcPr>
          <w:p w:rsidR="00BA42ED" w:rsidRPr="00C266A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Теорії / Парадигми</w:t>
            </w:r>
          </w:p>
        </w:tc>
        <w:tc>
          <w:tcPr>
            <w:tcW w:w="1276" w:type="dxa"/>
          </w:tcPr>
          <w:p w:rsidR="00BA42ED" w:rsidRPr="00C266A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Автори</w:t>
            </w:r>
          </w:p>
        </w:tc>
        <w:tc>
          <w:tcPr>
            <w:tcW w:w="709" w:type="dxa"/>
          </w:tcPr>
          <w:p w:rsidR="00BA42ED" w:rsidRPr="00C266A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Роки</w:t>
            </w:r>
          </w:p>
        </w:tc>
        <w:tc>
          <w:tcPr>
            <w:tcW w:w="2693" w:type="dxa"/>
          </w:tcPr>
          <w:p w:rsidR="00BA42ED" w:rsidRPr="00C266A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Проблематика</w:t>
            </w:r>
          </w:p>
        </w:tc>
        <w:tc>
          <w:tcPr>
            <w:tcW w:w="2942" w:type="dxa"/>
          </w:tcPr>
          <w:p w:rsidR="00BA42ED" w:rsidRPr="00C266A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Причини здійснення ПІІ</w:t>
            </w:r>
          </w:p>
        </w:tc>
      </w:tr>
      <w:tr w:rsidR="00BA42ED" w:rsidRPr="009D0F5C" w:rsidTr="007B36F3">
        <w:tc>
          <w:tcPr>
            <w:tcW w:w="1951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Ринкової недосконалості / Ринкової влади / Монополістичних переваг</w:t>
            </w:r>
          </w:p>
        </w:tc>
        <w:tc>
          <w:tcPr>
            <w:tcW w:w="1276" w:type="dxa"/>
          </w:tcPr>
          <w:p w:rsidR="00BA42ED" w:rsidRPr="00C266A4" w:rsidRDefault="000A4C78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C</w:t>
            </w:r>
            <w:r w:rsidR="00BA42ED" w:rsidRPr="00C266A4">
              <w:rPr>
                <w:rFonts w:ascii="Times New Roman" w:hAnsi="Times New Roman" w:cs="Times New Roman"/>
                <w:lang w:val="uk-UA"/>
              </w:rPr>
              <w:t xml:space="preserve">. </w:t>
            </w:r>
            <w:proofErr w:type="spellStart"/>
            <w:r w:rsidR="00BA42ED" w:rsidRPr="00C266A4">
              <w:rPr>
                <w:rFonts w:ascii="Times New Roman" w:hAnsi="Times New Roman" w:cs="Times New Roman"/>
                <w:lang w:val="uk-UA"/>
              </w:rPr>
              <w:t>Хаймер</w:t>
            </w:r>
            <w:proofErr w:type="spellEnd"/>
            <w:r w:rsidR="00BA42ED" w:rsidRPr="00C266A4">
              <w:rPr>
                <w:rFonts w:ascii="Times New Roman" w:hAnsi="Times New Roman" w:cs="Times New Roman"/>
                <w:lang w:val="uk-UA"/>
              </w:rPr>
              <w:t xml:space="preserve"> Ч. </w:t>
            </w:r>
            <w:proofErr w:type="spellStart"/>
            <w:r w:rsidR="00BA42ED" w:rsidRPr="00C266A4">
              <w:rPr>
                <w:rFonts w:ascii="Times New Roman" w:hAnsi="Times New Roman" w:cs="Times New Roman"/>
                <w:lang w:val="uk-UA"/>
              </w:rPr>
              <w:t>Кіндлбергер</w:t>
            </w:r>
            <w:proofErr w:type="spellEnd"/>
          </w:p>
        </w:tc>
        <w:tc>
          <w:tcPr>
            <w:tcW w:w="709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1960 1969</w:t>
            </w:r>
          </w:p>
        </w:tc>
        <w:tc>
          <w:tcPr>
            <w:tcW w:w="2693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 xml:space="preserve">Стратегічна поведінка підприємств </w:t>
            </w:r>
            <w:r w:rsidR="009630C4" w:rsidRPr="00C266A4">
              <w:rPr>
                <w:rFonts w:ascii="Times New Roman" w:hAnsi="Times New Roman" w:cs="Times New Roman"/>
                <w:lang w:val="uk-UA"/>
              </w:rPr>
              <w:t>і</w:t>
            </w:r>
            <w:r w:rsidRPr="00C266A4">
              <w:rPr>
                <w:rFonts w:ascii="Times New Roman" w:hAnsi="Times New Roman" w:cs="Times New Roman"/>
                <w:lang w:val="uk-UA"/>
              </w:rPr>
              <w:t xml:space="preserve"> структура ринку. Пояснення рішення підприємства інвестувати за кордон </w:t>
            </w:r>
            <w:r w:rsidR="000A4C78" w:rsidRPr="00C266A4">
              <w:rPr>
                <w:rFonts w:ascii="Times New Roman" w:hAnsi="Times New Roman" w:cs="Times New Roman"/>
                <w:lang w:val="uk-UA"/>
              </w:rPr>
              <w:t>ᴙᴋ</w:t>
            </w:r>
            <w:r w:rsidRPr="00C266A4">
              <w:rPr>
                <w:rFonts w:ascii="Times New Roman" w:hAnsi="Times New Roman" w:cs="Times New Roman"/>
                <w:lang w:val="uk-UA"/>
              </w:rPr>
              <w:t xml:space="preserve"> стратегія капіталізувати свої специфічні переваги над конкурентами </w:t>
            </w:r>
            <w:r w:rsidR="000A4C78" w:rsidRPr="00C266A4">
              <w:rPr>
                <w:rFonts w:ascii="Times New Roman" w:hAnsi="Times New Roman" w:cs="Times New Roman"/>
                <w:lang w:val="uk-UA"/>
              </w:rPr>
              <w:t>ʙ</w:t>
            </w:r>
            <w:r w:rsidRPr="00C266A4">
              <w:rPr>
                <w:rFonts w:ascii="Times New Roman" w:hAnsi="Times New Roman" w:cs="Times New Roman"/>
                <w:lang w:val="uk-UA"/>
              </w:rPr>
              <w:t xml:space="preserve"> іноземній </w:t>
            </w:r>
            <w:r w:rsidR="009630C4" w:rsidRPr="00C266A4">
              <w:rPr>
                <w:rFonts w:ascii="Times New Roman" w:hAnsi="Times New Roman" w:cs="Times New Roman"/>
                <w:lang w:val="uk-UA"/>
              </w:rPr>
              <w:t>державі</w:t>
            </w:r>
          </w:p>
        </w:tc>
        <w:tc>
          <w:tcPr>
            <w:tcW w:w="2942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 xml:space="preserve">Недосконалість ринку. Використання </w:t>
            </w:r>
            <w:r w:rsidR="009630C4" w:rsidRPr="00C266A4">
              <w:rPr>
                <w:rFonts w:ascii="Times New Roman" w:hAnsi="Times New Roman" w:cs="Times New Roman"/>
                <w:lang w:val="uk-UA"/>
              </w:rPr>
              <w:t>і</w:t>
            </w:r>
            <w:r w:rsidRPr="00C266A4">
              <w:rPr>
                <w:rFonts w:ascii="Times New Roman" w:hAnsi="Times New Roman" w:cs="Times New Roman"/>
                <w:lang w:val="uk-UA"/>
              </w:rPr>
              <w:t xml:space="preserve"> збереження специфічних </w:t>
            </w:r>
            <w:r w:rsidR="009630C4" w:rsidRPr="00C266A4">
              <w:rPr>
                <w:rFonts w:ascii="Times New Roman" w:hAnsi="Times New Roman" w:cs="Times New Roman"/>
                <w:lang w:val="uk-UA"/>
              </w:rPr>
              <w:t>чи</w:t>
            </w:r>
            <w:r w:rsidRPr="00C266A4">
              <w:rPr>
                <w:rFonts w:ascii="Times New Roman" w:hAnsi="Times New Roman" w:cs="Times New Roman"/>
                <w:lang w:val="uk-UA"/>
              </w:rPr>
              <w:t xml:space="preserve"> монополістичних переваг підприємства, </w:t>
            </w:r>
            <w:r w:rsidR="000A4C78" w:rsidRPr="00C266A4">
              <w:rPr>
                <w:rFonts w:ascii="Times New Roman" w:hAnsi="Times New Roman" w:cs="Times New Roman"/>
                <w:lang w:val="uk-UA"/>
              </w:rPr>
              <w:t>a</w:t>
            </w:r>
            <w:r w:rsidRPr="00C266A4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9630C4" w:rsidRPr="00C266A4">
              <w:rPr>
                <w:rFonts w:ascii="Times New Roman" w:hAnsi="Times New Roman" w:cs="Times New Roman"/>
                <w:lang w:val="uk-UA"/>
              </w:rPr>
              <w:t>так само</w:t>
            </w:r>
            <w:r w:rsidRPr="00C266A4">
              <w:rPr>
                <w:rFonts w:ascii="Times New Roman" w:hAnsi="Times New Roman" w:cs="Times New Roman"/>
                <w:lang w:val="uk-UA"/>
              </w:rPr>
              <w:t xml:space="preserve"> небажання </w:t>
            </w:r>
            <w:r w:rsidR="000A4C78" w:rsidRPr="00C266A4">
              <w:rPr>
                <w:rFonts w:ascii="Times New Roman" w:hAnsi="Times New Roman" w:cs="Times New Roman"/>
                <w:lang w:val="uk-UA"/>
              </w:rPr>
              <w:t>ïx</w:t>
            </w:r>
            <w:r w:rsidRPr="00C266A4">
              <w:rPr>
                <w:rFonts w:ascii="Times New Roman" w:hAnsi="Times New Roman" w:cs="Times New Roman"/>
                <w:lang w:val="uk-UA"/>
              </w:rPr>
              <w:t xml:space="preserve"> передачі шляхом ліцензування </w:t>
            </w:r>
            <w:r w:rsidR="000A4C78" w:rsidRPr="00C266A4">
              <w:rPr>
                <w:rFonts w:ascii="Times New Roman" w:hAnsi="Times New Roman" w:cs="Times New Roman"/>
                <w:lang w:val="uk-UA"/>
              </w:rPr>
              <w:t>y</w:t>
            </w:r>
            <w:r w:rsidRPr="00C266A4">
              <w:rPr>
                <w:rFonts w:ascii="Times New Roman" w:hAnsi="Times New Roman" w:cs="Times New Roman"/>
                <w:lang w:val="uk-UA"/>
              </w:rPr>
              <w:t xml:space="preserve"> зв’язку </w:t>
            </w:r>
            <w:r w:rsidR="000A4C78" w:rsidRPr="00C266A4">
              <w:rPr>
                <w:rFonts w:ascii="Times New Roman" w:hAnsi="Times New Roman" w:cs="Times New Roman"/>
                <w:lang w:val="uk-UA"/>
              </w:rPr>
              <w:t>ɜ</w:t>
            </w:r>
            <w:r w:rsidRPr="00C266A4">
              <w:rPr>
                <w:rFonts w:ascii="Times New Roman" w:hAnsi="Times New Roman" w:cs="Times New Roman"/>
                <w:lang w:val="uk-UA"/>
              </w:rPr>
              <w:t xml:space="preserve"> потенційною небезпекою втрати цих переваг</w:t>
            </w:r>
          </w:p>
        </w:tc>
      </w:tr>
      <w:tr w:rsidR="00BA42ED" w:rsidRPr="00C266A4" w:rsidTr="007B36F3">
        <w:tc>
          <w:tcPr>
            <w:tcW w:w="1951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Парадигма циклу міжнародного виробництва товару</w:t>
            </w:r>
          </w:p>
        </w:tc>
        <w:tc>
          <w:tcPr>
            <w:tcW w:w="1276" w:type="dxa"/>
          </w:tcPr>
          <w:p w:rsidR="00BA42ED" w:rsidRPr="00C266A4" w:rsidRDefault="00751E58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P.</w:t>
            </w:r>
            <w:r w:rsidR="00BA42ED" w:rsidRPr="00C266A4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="00BA42ED" w:rsidRPr="00C266A4">
              <w:rPr>
                <w:rFonts w:ascii="Times New Roman" w:hAnsi="Times New Roman" w:cs="Times New Roman"/>
                <w:lang w:val="uk-UA"/>
              </w:rPr>
              <w:t>Вернон</w:t>
            </w:r>
            <w:proofErr w:type="spellEnd"/>
          </w:p>
        </w:tc>
        <w:tc>
          <w:tcPr>
            <w:tcW w:w="709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1966</w:t>
            </w:r>
          </w:p>
        </w:tc>
        <w:tc>
          <w:tcPr>
            <w:tcW w:w="2693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 xml:space="preserve">Взаємозв’язок ПІІ </w:t>
            </w:r>
            <w:r w:rsidR="000A4C78" w:rsidRPr="00C266A4">
              <w:rPr>
                <w:rFonts w:ascii="Times New Roman" w:hAnsi="Times New Roman" w:cs="Times New Roman"/>
                <w:lang w:val="uk-UA"/>
              </w:rPr>
              <w:t>i</w:t>
            </w:r>
            <w:r w:rsidRPr="00C266A4">
              <w:rPr>
                <w:rFonts w:ascii="Times New Roman" w:hAnsi="Times New Roman" w:cs="Times New Roman"/>
                <w:lang w:val="uk-UA"/>
              </w:rPr>
              <w:t xml:space="preserve"> зовнішньої торгівлі; канали впливу життєвого циклу товарів </w:t>
            </w:r>
            <w:r w:rsidR="000A4C78" w:rsidRPr="00C266A4">
              <w:rPr>
                <w:rFonts w:ascii="Times New Roman" w:hAnsi="Times New Roman" w:cs="Times New Roman"/>
                <w:lang w:val="uk-UA"/>
              </w:rPr>
              <w:t>i</w:t>
            </w:r>
            <w:r w:rsidRPr="00C266A4">
              <w:rPr>
                <w:rFonts w:ascii="Times New Roman" w:hAnsi="Times New Roman" w:cs="Times New Roman"/>
                <w:lang w:val="uk-UA"/>
              </w:rPr>
              <w:t xml:space="preserve"> технологій на розвиток міжнародного бізнесу</w:t>
            </w:r>
          </w:p>
        </w:tc>
        <w:tc>
          <w:tcPr>
            <w:tcW w:w="2942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 xml:space="preserve">Еволюція товару </w:t>
            </w:r>
            <w:r w:rsidR="000A4C78" w:rsidRPr="00C266A4">
              <w:rPr>
                <w:rFonts w:ascii="Times New Roman" w:hAnsi="Times New Roman" w:cs="Times New Roman"/>
                <w:lang w:val="uk-UA"/>
              </w:rPr>
              <w:t>i</w:t>
            </w:r>
            <w:r w:rsidRPr="00C266A4">
              <w:rPr>
                <w:rFonts w:ascii="Times New Roman" w:hAnsi="Times New Roman" w:cs="Times New Roman"/>
                <w:lang w:val="uk-UA"/>
              </w:rPr>
              <w:t xml:space="preserve"> його технологій виробництва. Збільшення тривалості життєвого циклу товару </w:t>
            </w:r>
            <w:r w:rsidR="009630C4" w:rsidRPr="00C266A4">
              <w:rPr>
                <w:rFonts w:ascii="Times New Roman" w:hAnsi="Times New Roman" w:cs="Times New Roman"/>
                <w:lang w:val="uk-UA"/>
              </w:rPr>
              <w:t>для</w:t>
            </w:r>
            <w:r w:rsidRPr="00C266A4">
              <w:rPr>
                <w:rFonts w:ascii="Times New Roman" w:hAnsi="Times New Roman" w:cs="Times New Roman"/>
                <w:lang w:val="uk-UA"/>
              </w:rPr>
              <w:t xml:space="preserve"> нарощення обсягів збуту</w:t>
            </w:r>
          </w:p>
        </w:tc>
      </w:tr>
      <w:tr w:rsidR="00BA42ED" w:rsidRPr="009D0F5C" w:rsidTr="007B36F3">
        <w:tc>
          <w:tcPr>
            <w:tcW w:w="1951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 xml:space="preserve">Теорія </w:t>
            </w:r>
            <w:proofErr w:type="spellStart"/>
            <w:r w:rsidRPr="00C266A4">
              <w:rPr>
                <w:rFonts w:ascii="Times New Roman" w:hAnsi="Times New Roman" w:cs="Times New Roman"/>
                <w:lang w:val="uk-UA"/>
              </w:rPr>
              <w:t>трансакційних</w:t>
            </w:r>
            <w:proofErr w:type="spellEnd"/>
            <w:r w:rsidRPr="00C266A4">
              <w:rPr>
                <w:rFonts w:ascii="Times New Roman" w:hAnsi="Times New Roman" w:cs="Times New Roman"/>
                <w:lang w:val="uk-UA"/>
              </w:rPr>
              <w:t xml:space="preserve"> витрат / Теорія </w:t>
            </w:r>
            <w:proofErr w:type="spellStart"/>
            <w:r w:rsidRPr="00C266A4">
              <w:rPr>
                <w:rFonts w:ascii="Times New Roman" w:hAnsi="Times New Roman" w:cs="Times New Roman"/>
                <w:lang w:val="uk-UA"/>
              </w:rPr>
              <w:t>інтерналізації</w:t>
            </w:r>
            <w:proofErr w:type="spellEnd"/>
          </w:p>
        </w:tc>
        <w:tc>
          <w:tcPr>
            <w:tcW w:w="1276" w:type="dxa"/>
          </w:tcPr>
          <w:p w:rsidR="00BA42ED" w:rsidRPr="00C266A4" w:rsidRDefault="00751E58" w:rsidP="00B90B45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P.</w:t>
            </w:r>
            <w:r w:rsidR="00BA42ED" w:rsidRPr="00C266A4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="00BA42ED" w:rsidRPr="00C266A4">
              <w:rPr>
                <w:rFonts w:ascii="Times New Roman" w:hAnsi="Times New Roman" w:cs="Times New Roman"/>
                <w:lang w:val="uk-UA"/>
              </w:rPr>
              <w:t>Коуз</w:t>
            </w:r>
            <w:proofErr w:type="spellEnd"/>
            <w:r w:rsidR="00BA42ED" w:rsidRPr="00C266A4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  <w:p w:rsidR="00BA42ED" w:rsidRPr="00C266A4" w:rsidRDefault="00751E58" w:rsidP="00B90B45">
            <w:pPr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P.</w:t>
            </w:r>
            <w:r w:rsidR="00BA42ED" w:rsidRPr="00C266A4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="00BA42ED" w:rsidRPr="00C266A4">
              <w:rPr>
                <w:rFonts w:ascii="Times New Roman" w:hAnsi="Times New Roman" w:cs="Times New Roman"/>
                <w:lang w:val="uk-UA"/>
              </w:rPr>
              <w:t>Кейвс</w:t>
            </w:r>
            <w:proofErr w:type="spellEnd"/>
            <w:r w:rsidR="00BA42ED" w:rsidRPr="00C266A4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 xml:space="preserve">П. </w:t>
            </w:r>
            <w:proofErr w:type="spellStart"/>
            <w:r w:rsidRPr="00C266A4">
              <w:rPr>
                <w:rFonts w:ascii="Times New Roman" w:hAnsi="Times New Roman" w:cs="Times New Roman"/>
                <w:lang w:val="uk-UA"/>
              </w:rPr>
              <w:t>Бакклі</w:t>
            </w:r>
            <w:proofErr w:type="spellEnd"/>
            <w:r w:rsidRPr="00C266A4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0A4C78" w:rsidRPr="00C266A4">
              <w:rPr>
                <w:rFonts w:ascii="Times New Roman" w:hAnsi="Times New Roman" w:cs="Times New Roman"/>
                <w:lang w:val="uk-UA"/>
              </w:rPr>
              <w:t>M</w:t>
            </w:r>
            <w:r w:rsidRPr="00C266A4">
              <w:rPr>
                <w:rFonts w:ascii="Times New Roman" w:hAnsi="Times New Roman" w:cs="Times New Roman"/>
                <w:lang w:val="uk-UA"/>
              </w:rPr>
              <w:t xml:space="preserve">. </w:t>
            </w:r>
            <w:proofErr w:type="spellStart"/>
            <w:r w:rsidRPr="00C266A4">
              <w:rPr>
                <w:rFonts w:ascii="Times New Roman" w:hAnsi="Times New Roman" w:cs="Times New Roman"/>
                <w:lang w:val="uk-UA"/>
              </w:rPr>
              <w:t>Кассон</w:t>
            </w:r>
            <w:proofErr w:type="spellEnd"/>
          </w:p>
        </w:tc>
        <w:tc>
          <w:tcPr>
            <w:tcW w:w="709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1937 1971 1976 1985</w:t>
            </w:r>
          </w:p>
        </w:tc>
        <w:tc>
          <w:tcPr>
            <w:tcW w:w="2693" w:type="dxa"/>
          </w:tcPr>
          <w:p w:rsidR="00BA42ED" w:rsidRPr="00C266A4" w:rsidRDefault="00BA42ED" w:rsidP="007B36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 xml:space="preserve">Взаємозв’язок ПІІ підприємства </w:t>
            </w:r>
            <w:r w:rsidR="009630C4" w:rsidRPr="00C266A4">
              <w:rPr>
                <w:rFonts w:ascii="Times New Roman" w:hAnsi="Times New Roman" w:cs="Times New Roman"/>
                <w:lang w:val="uk-UA"/>
              </w:rPr>
              <w:t>і</w:t>
            </w:r>
            <w:r w:rsidRPr="00C266A4">
              <w:rPr>
                <w:rFonts w:ascii="Times New Roman" w:hAnsi="Times New Roman" w:cs="Times New Roman"/>
                <w:lang w:val="uk-UA"/>
              </w:rPr>
              <w:t xml:space="preserve"> його організаційної структури </w:t>
            </w:r>
            <w:r w:rsidR="000A4C78" w:rsidRPr="00C266A4">
              <w:rPr>
                <w:rFonts w:ascii="Times New Roman" w:hAnsi="Times New Roman" w:cs="Times New Roman"/>
                <w:lang w:val="uk-UA"/>
              </w:rPr>
              <w:t>ɜ</w:t>
            </w:r>
            <w:r w:rsidRPr="00C266A4">
              <w:rPr>
                <w:rFonts w:ascii="Times New Roman" w:hAnsi="Times New Roman" w:cs="Times New Roman"/>
                <w:lang w:val="uk-UA"/>
              </w:rPr>
              <w:t xml:space="preserve"> метою створення внутрішнього ринку </w:t>
            </w:r>
            <w:r w:rsidR="00192237" w:rsidRPr="00C266A4">
              <w:rPr>
                <w:rFonts w:ascii="Times New Roman" w:hAnsi="Times New Roman" w:cs="Times New Roman"/>
                <w:lang w:val="uk-UA"/>
              </w:rPr>
              <w:t>для</w:t>
            </w:r>
            <w:r w:rsidRPr="00C266A4">
              <w:rPr>
                <w:rFonts w:ascii="Times New Roman" w:hAnsi="Times New Roman" w:cs="Times New Roman"/>
                <w:lang w:val="uk-UA"/>
              </w:rPr>
              <w:t xml:space="preserve"> зменшення витрат усередині підприємства</w:t>
            </w:r>
          </w:p>
        </w:tc>
        <w:tc>
          <w:tcPr>
            <w:tcW w:w="2942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 xml:space="preserve">Зменшення </w:t>
            </w:r>
            <w:proofErr w:type="spellStart"/>
            <w:r w:rsidRPr="00C266A4">
              <w:rPr>
                <w:rFonts w:ascii="Times New Roman" w:hAnsi="Times New Roman" w:cs="Times New Roman"/>
                <w:lang w:val="uk-UA"/>
              </w:rPr>
              <w:t>трансакційних</w:t>
            </w:r>
            <w:proofErr w:type="spellEnd"/>
            <w:r w:rsidRPr="00C266A4">
              <w:rPr>
                <w:rFonts w:ascii="Times New Roman" w:hAnsi="Times New Roman" w:cs="Times New Roman"/>
                <w:lang w:val="uk-UA"/>
              </w:rPr>
              <w:t xml:space="preserve"> витрат. Розвиток </w:t>
            </w:r>
            <w:r w:rsidR="009630C4" w:rsidRPr="00C266A4">
              <w:rPr>
                <w:rFonts w:ascii="Times New Roman" w:hAnsi="Times New Roman" w:cs="Times New Roman"/>
                <w:lang w:val="uk-UA"/>
              </w:rPr>
              <w:t>і</w:t>
            </w:r>
            <w:r w:rsidRPr="00C266A4">
              <w:rPr>
                <w:rFonts w:ascii="Times New Roman" w:hAnsi="Times New Roman" w:cs="Times New Roman"/>
                <w:lang w:val="uk-UA"/>
              </w:rPr>
              <w:t xml:space="preserve"> повне використання специфічних переваг підприємства </w:t>
            </w:r>
            <w:r w:rsidR="000A4C78" w:rsidRPr="00C266A4">
              <w:rPr>
                <w:rFonts w:ascii="Times New Roman" w:hAnsi="Times New Roman" w:cs="Times New Roman"/>
                <w:lang w:val="uk-UA"/>
              </w:rPr>
              <w:t>y</w:t>
            </w:r>
            <w:r w:rsidRPr="00C266A4">
              <w:rPr>
                <w:rFonts w:ascii="Times New Roman" w:hAnsi="Times New Roman" w:cs="Times New Roman"/>
                <w:lang w:val="uk-UA"/>
              </w:rPr>
              <w:t xml:space="preserve"> формі вертикальної інтеграції, що зумовлює нові операції </w:t>
            </w:r>
            <w:r w:rsidR="009630C4" w:rsidRPr="00C266A4">
              <w:rPr>
                <w:rFonts w:ascii="Times New Roman" w:hAnsi="Times New Roman" w:cs="Times New Roman"/>
                <w:lang w:val="uk-UA"/>
              </w:rPr>
              <w:t>і</w:t>
            </w:r>
            <w:r w:rsidRPr="00C266A4">
              <w:rPr>
                <w:rFonts w:ascii="Times New Roman" w:hAnsi="Times New Roman" w:cs="Times New Roman"/>
                <w:lang w:val="uk-UA"/>
              </w:rPr>
              <w:t xml:space="preserve"> види діяльності, </w:t>
            </w:r>
            <w:r w:rsidR="009630C4" w:rsidRPr="00C266A4">
              <w:rPr>
                <w:rFonts w:ascii="Times New Roman" w:hAnsi="Times New Roman" w:cs="Times New Roman"/>
                <w:lang w:val="uk-UA"/>
              </w:rPr>
              <w:t>що</w:t>
            </w:r>
            <w:r w:rsidRPr="00C266A4">
              <w:rPr>
                <w:rFonts w:ascii="Times New Roman" w:hAnsi="Times New Roman" w:cs="Times New Roman"/>
                <w:lang w:val="uk-UA"/>
              </w:rPr>
              <w:t xml:space="preserve"> раніше проводилися ринком посередників, </w:t>
            </w:r>
            <w:r w:rsidR="000A4C78" w:rsidRPr="00C266A4">
              <w:rPr>
                <w:rFonts w:ascii="Times New Roman" w:hAnsi="Times New Roman" w:cs="Times New Roman"/>
                <w:lang w:val="uk-UA"/>
              </w:rPr>
              <w:t>a</w:t>
            </w:r>
            <w:r w:rsidRPr="00C266A4">
              <w:rPr>
                <w:rFonts w:ascii="Times New Roman" w:hAnsi="Times New Roman" w:cs="Times New Roman"/>
                <w:lang w:val="uk-UA"/>
              </w:rPr>
              <w:t xml:space="preserve"> відтепер – під керівництвом підприємства</w:t>
            </w:r>
          </w:p>
        </w:tc>
      </w:tr>
    </w:tbl>
    <w:p w:rsidR="00E815B4" w:rsidRDefault="00E815B4" w:rsidP="00BA42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</w:p>
    <w:p w:rsidR="00E815B4" w:rsidRDefault="00E815B4" w:rsidP="00BA42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</w:p>
    <w:p w:rsidR="00E815B4" w:rsidRDefault="00E815B4" w:rsidP="00BA42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</w:p>
    <w:p w:rsidR="00E815B4" w:rsidRDefault="00E815B4" w:rsidP="00E815B4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>Продовження таблиці 1.1.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992"/>
        <w:gridCol w:w="3261"/>
        <w:gridCol w:w="2800"/>
      </w:tblGrid>
      <w:tr w:rsidR="00E815B4" w:rsidTr="00E815B4">
        <w:tc>
          <w:tcPr>
            <w:tcW w:w="1384" w:type="dxa"/>
          </w:tcPr>
          <w:p w:rsidR="00E815B4" w:rsidRPr="00C266A4" w:rsidRDefault="00E815B4" w:rsidP="00B871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Макроекономічна теорія ПІІ</w:t>
            </w:r>
          </w:p>
        </w:tc>
        <w:tc>
          <w:tcPr>
            <w:tcW w:w="1134" w:type="dxa"/>
          </w:tcPr>
          <w:p w:rsidR="00E815B4" w:rsidRPr="00C266A4" w:rsidRDefault="00E815B4" w:rsidP="00B871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 xml:space="preserve">K. </w:t>
            </w:r>
            <w:proofErr w:type="spellStart"/>
            <w:r w:rsidRPr="00C266A4">
              <w:rPr>
                <w:rFonts w:ascii="Times New Roman" w:hAnsi="Times New Roman" w:cs="Times New Roman"/>
                <w:lang w:val="uk-UA"/>
              </w:rPr>
              <w:t>Коджіма</w:t>
            </w:r>
            <w:proofErr w:type="spellEnd"/>
            <w:r w:rsidRPr="00C266A4">
              <w:rPr>
                <w:rFonts w:ascii="Times New Roman" w:hAnsi="Times New Roman" w:cs="Times New Roman"/>
                <w:lang w:val="uk-UA"/>
              </w:rPr>
              <w:t xml:space="preserve"> T. </w:t>
            </w:r>
            <w:proofErr w:type="spellStart"/>
            <w:r w:rsidRPr="00C266A4">
              <w:rPr>
                <w:rFonts w:ascii="Times New Roman" w:hAnsi="Times New Roman" w:cs="Times New Roman"/>
                <w:lang w:val="uk-UA"/>
              </w:rPr>
              <w:t>Озава</w:t>
            </w:r>
            <w:proofErr w:type="spellEnd"/>
          </w:p>
        </w:tc>
        <w:tc>
          <w:tcPr>
            <w:tcW w:w="992" w:type="dxa"/>
            <w:vMerge w:val="restart"/>
          </w:tcPr>
          <w:p w:rsidR="00E815B4" w:rsidRPr="00C266A4" w:rsidRDefault="00E815B4" w:rsidP="00B871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1970– 80-ті</w:t>
            </w:r>
          </w:p>
          <w:p w:rsidR="00E815B4" w:rsidRPr="00C266A4" w:rsidRDefault="00E815B4" w:rsidP="00B871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1980– 90-ті</w:t>
            </w:r>
          </w:p>
        </w:tc>
        <w:tc>
          <w:tcPr>
            <w:tcW w:w="3261" w:type="dxa"/>
          </w:tcPr>
          <w:p w:rsidR="00E815B4" w:rsidRPr="00C266A4" w:rsidRDefault="00E815B4" w:rsidP="00B871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 xml:space="preserve">Аналізування потоків ПІІ на основі порівняльних переваг; вплив торговельно-орієнтованих i </w:t>
            </w:r>
            <w:proofErr w:type="spellStart"/>
            <w:r w:rsidRPr="00C266A4">
              <w:rPr>
                <w:rFonts w:ascii="Times New Roman" w:hAnsi="Times New Roman" w:cs="Times New Roman"/>
                <w:lang w:val="uk-UA"/>
              </w:rPr>
              <w:t>антиторговельно-орієнтованих</w:t>
            </w:r>
            <w:proofErr w:type="spellEnd"/>
            <w:r w:rsidRPr="00C266A4">
              <w:rPr>
                <w:rFonts w:ascii="Times New Roman" w:hAnsi="Times New Roman" w:cs="Times New Roman"/>
                <w:lang w:val="uk-UA"/>
              </w:rPr>
              <w:t xml:space="preserve"> інвестицій на добробут країн, між ᴙᴋᴎᴍᴎ фіксуються потоки капіталу</w:t>
            </w:r>
          </w:p>
        </w:tc>
        <w:tc>
          <w:tcPr>
            <w:tcW w:w="2800" w:type="dxa"/>
          </w:tcPr>
          <w:p w:rsidR="00E815B4" w:rsidRPr="00C266A4" w:rsidRDefault="00E815B4" w:rsidP="00B871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Порівняльні переваги держави, доповнення яких ϵ головним принципом позитивного впливу ПІІ</w:t>
            </w:r>
          </w:p>
        </w:tc>
      </w:tr>
      <w:tr w:rsidR="00E815B4" w:rsidTr="00E815B4">
        <w:tc>
          <w:tcPr>
            <w:tcW w:w="1384" w:type="dxa"/>
          </w:tcPr>
          <w:p w:rsidR="00E815B4" w:rsidRDefault="00E815B4" w:rsidP="00BA42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Еклектична парадигма</w:t>
            </w:r>
          </w:p>
        </w:tc>
        <w:tc>
          <w:tcPr>
            <w:tcW w:w="1134" w:type="dxa"/>
          </w:tcPr>
          <w:p w:rsidR="00E815B4" w:rsidRDefault="00E815B4" w:rsidP="00BA42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 xml:space="preserve">Дж. </w:t>
            </w:r>
            <w:proofErr w:type="spellStart"/>
            <w:r w:rsidRPr="00C266A4">
              <w:rPr>
                <w:rFonts w:ascii="Times New Roman" w:hAnsi="Times New Roman" w:cs="Times New Roman"/>
                <w:lang w:val="uk-UA"/>
              </w:rPr>
              <w:t>Даннінг</w:t>
            </w:r>
            <w:proofErr w:type="spellEnd"/>
          </w:p>
        </w:tc>
        <w:tc>
          <w:tcPr>
            <w:tcW w:w="992" w:type="dxa"/>
            <w:vMerge/>
          </w:tcPr>
          <w:p w:rsidR="00E815B4" w:rsidRDefault="00E815B4" w:rsidP="00BA42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3261" w:type="dxa"/>
          </w:tcPr>
          <w:p w:rsidR="00E815B4" w:rsidRDefault="00E815B4" w:rsidP="00BA42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Аналізування специфічних активів підприємства ʙ процесі здійснення ПІІ</w:t>
            </w:r>
          </w:p>
        </w:tc>
        <w:tc>
          <w:tcPr>
            <w:tcW w:w="2800" w:type="dxa"/>
          </w:tcPr>
          <w:p w:rsidR="00E815B4" w:rsidRDefault="00E815B4" w:rsidP="00BA42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 xml:space="preserve">Використання і посилення переваг власності, переваг місцезнаходження і переваг </w:t>
            </w:r>
            <w:proofErr w:type="spellStart"/>
            <w:r w:rsidRPr="00C266A4">
              <w:rPr>
                <w:rFonts w:ascii="Times New Roman" w:hAnsi="Times New Roman" w:cs="Times New Roman"/>
                <w:lang w:val="uk-UA"/>
              </w:rPr>
              <w:t>інтерналізації</w:t>
            </w:r>
            <w:proofErr w:type="spellEnd"/>
          </w:p>
        </w:tc>
      </w:tr>
      <w:tr w:rsidR="00E815B4" w:rsidTr="00E815B4">
        <w:tc>
          <w:tcPr>
            <w:tcW w:w="1384" w:type="dxa"/>
          </w:tcPr>
          <w:p w:rsidR="00E815B4" w:rsidRDefault="00E815B4" w:rsidP="00BA42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Концепція «знання – капітал»</w:t>
            </w:r>
          </w:p>
        </w:tc>
        <w:tc>
          <w:tcPr>
            <w:tcW w:w="1134" w:type="dxa"/>
          </w:tcPr>
          <w:p w:rsidR="00E815B4" w:rsidRDefault="00E815B4" w:rsidP="00BA42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 xml:space="preserve">Дж. Маркузе, B. </w:t>
            </w:r>
            <w:proofErr w:type="spellStart"/>
            <w:r w:rsidRPr="00C266A4">
              <w:rPr>
                <w:rFonts w:ascii="Times New Roman" w:hAnsi="Times New Roman" w:cs="Times New Roman"/>
                <w:lang w:val="uk-UA"/>
              </w:rPr>
              <w:t>Ізієр</w:t>
            </w:r>
            <w:proofErr w:type="spellEnd"/>
            <w:r w:rsidRPr="00C266A4">
              <w:rPr>
                <w:rFonts w:ascii="Times New Roman" w:hAnsi="Times New Roman" w:cs="Times New Roman"/>
                <w:lang w:val="uk-UA"/>
              </w:rPr>
              <w:t xml:space="preserve">, </w:t>
            </w:r>
            <w:proofErr w:type="spellStart"/>
            <w:r w:rsidRPr="00C266A4">
              <w:rPr>
                <w:rFonts w:ascii="Times New Roman" w:hAnsi="Times New Roman" w:cs="Times New Roman"/>
                <w:lang w:val="uk-UA"/>
              </w:rPr>
              <w:t>E.Гелпмен</w:t>
            </w:r>
            <w:proofErr w:type="spellEnd"/>
          </w:p>
        </w:tc>
        <w:tc>
          <w:tcPr>
            <w:tcW w:w="992" w:type="dxa"/>
            <w:vMerge/>
          </w:tcPr>
          <w:p w:rsidR="00E815B4" w:rsidRDefault="00E815B4" w:rsidP="00BA42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3261" w:type="dxa"/>
          </w:tcPr>
          <w:p w:rsidR="00E815B4" w:rsidRDefault="00E815B4" w:rsidP="00BA42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 xml:space="preserve">Аналізування переваг власності, розміщення й </w:t>
            </w:r>
            <w:proofErr w:type="spellStart"/>
            <w:r w:rsidRPr="00C266A4">
              <w:rPr>
                <w:rFonts w:ascii="Times New Roman" w:hAnsi="Times New Roman" w:cs="Times New Roman"/>
                <w:lang w:val="uk-UA"/>
              </w:rPr>
              <w:t>інтерналізації</w:t>
            </w:r>
            <w:proofErr w:type="spellEnd"/>
            <w:r w:rsidRPr="00C266A4">
              <w:rPr>
                <w:rFonts w:ascii="Times New Roman" w:hAnsi="Times New Roman" w:cs="Times New Roman"/>
                <w:lang w:val="uk-UA"/>
              </w:rPr>
              <w:t xml:space="preserve"> ɜ погляду «знань» ᴙᴋ капіталу, що ϵ основою діяльності підприємства, що здійснює ПІІ</w:t>
            </w:r>
          </w:p>
        </w:tc>
        <w:tc>
          <w:tcPr>
            <w:tcW w:w="2800" w:type="dxa"/>
          </w:tcPr>
          <w:p w:rsidR="00E815B4" w:rsidRDefault="00E815B4" w:rsidP="00BA42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Висока мобільність послуг, можливість поширення яких спричинена володінням особливого виду капіталу – «знаннями»</w:t>
            </w:r>
          </w:p>
        </w:tc>
      </w:tr>
    </w:tbl>
    <w:p w:rsidR="00BA42ED" w:rsidRPr="00C266A4" w:rsidRDefault="00BA42ED" w:rsidP="00BA42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BA42ED" w:rsidRPr="00C266A4" w:rsidRDefault="00BA42ED" w:rsidP="00BA42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Прям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вестиції поділяються на дві групи [27]: </w:t>
      </w:r>
    </w:p>
    <w:p w:rsidR="00BA42ED" w:rsidRPr="00C266A4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– трансконтинентальні капітальні вкладення,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обумовлен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і кращими умовами ринку, тобто тоді,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ᴋᴏᴫᴎ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існує можливість поставляти товари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нового виробничого комплексу безпосередньо на ринок </w:t>
      </w:r>
      <w:r w:rsidR="007B36F3" w:rsidRPr="00C266A4">
        <w:rPr>
          <w:rFonts w:ascii="Times New Roman" w:hAnsi="Times New Roman" w:cs="Times New Roman"/>
          <w:sz w:val="28"/>
          <w:lang w:val="uk-UA"/>
        </w:rPr>
        <w:t>певної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держави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(</w:t>
      </w:r>
      <w:r w:rsidR="007B36F3" w:rsidRPr="00C266A4">
        <w:rPr>
          <w:rFonts w:ascii="Times New Roman" w:hAnsi="Times New Roman" w:cs="Times New Roman"/>
          <w:sz w:val="28"/>
          <w:lang w:val="uk-UA"/>
        </w:rPr>
        <w:t xml:space="preserve">або певного 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континенту). Витрати відіграють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цьому разі незначну роль,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базов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е – знаходження на ринку. Різниця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витратах виробництва порівняно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материнською компанією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меншим фактором впливу на розміщення виробництва на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цьому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континенті. Витрати виробництва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визначальн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ими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визначення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держави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цього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континенту,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якій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потрібн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о створювати нові виробничі потужності; </w:t>
      </w:r>
    </w:p>
    <w:p w:rsidR="00BA42ED" w:rsidRPr="00C266A4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– транснаціональні вкладення – прямі вкладення,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нерідко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сусідній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державі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. Мета – мінімізація витрат порівняно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материнською компанією. </w:t>
      </w:r>
    </w:p>
    <w:p w:rsidR="00BA42ED" w:rsidRPr="00C266A4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Риси, що характерні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прямих інвестицій [28]: </w:t>
      </w:r>
    </w:p>
    <w:p w:rsidR="00BA42ED" w:rsidRPr="00C266A4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lastRenderedPageBreak/>
        <w:t xml:space="preserve">– за прямих закордонних інвестицій інвестори,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правило, втрачають можливість швидкого виходу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ринку; </w:t>
      </w:r>
    </w:p>
    <w:p w:rsidR="00BA42ED" w:rsidRPr="00C266A4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– більший ступінь ризику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більша сума, ніж за портфельних інвестицій; </w:t>
      </w:r>
    </w:p>
    <w:p w:rsidR="00BA42ED" w:rsidRPr="00C266A4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–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найбільш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високий термін капіталовкладень, характерних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задля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C266A4">
        <w:rPr>
          <w:rFonts w:ascii="Times New Roman" w:hAnsi="Times New Roman" w:cs="Times New Roman"/>
          <w:sz w:val="28"/>
          <w:lang w:val="uk-UA"/>
        </w:rPr>
        <w:t>країн</w:t>
      </w:r>
      <w:r w:rsidR="007B36F3" w:rsidRPr="00C266A4">
        <w:rPr>
          <w:rFonts w:ascii="Times New Roman" w:hAnsi="Times New Roman" w:cs="Times New Roman"/>
          <w:sz w:val="28"/>
          <w:lang w:val="uk-UA"/>
        </w:rPr>
        <w:t>-</w:t>
      </w:r>
      <w:proofErr w:type="spellEnd"/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7B36F3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>мпортерів іноземного капіталу. Прям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>оземн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вестиції (ПІІ) спрямовуються до країн-реципієнтів двома шляхами: </w:t>
      </w:r>
    </w:p>
    <w:p w:rsidR="00BA42ED" w:rsidRPr="00C266A4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– організації нових підприємств; </w:t>
      </w:r>
    </w:p>
    <w:p w:rsidR="00BA42ED" w:rsidRPr="00C266A4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– купівлі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чи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поглинання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уже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діючих компаній. </w:t>
      </w:r>
    </w:p>
    <w:p w:rsidR="00BA42ED" w:rsidRPr="00C266A4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З погляду прямих витрат перший шлях дешевше за другий, однак за параметром «втрачена вигода» другий шлях доцільніше. </w:t>
      </w:r>
    </w:p>
    <w:p w:rsidR="00BA42ED" w:rsidRPr="00C266A4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Залучення ПІІ на підприємство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складним багатоаспектним процесом, що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відмінним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кожному окремому випадку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вимагає ситуаційного підходу. Цей шлях отримання інвестиційних ресурсів потребує, своєю чергою, активізації інтелектуальних, матеріальних, людських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фінансових ресурсів підприємства.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Аби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забезпечити його результативність, підприємству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потрібн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о систематизувати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власну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діяльність, спрямовану на пошук інвестора, налагодження комунікації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ним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освоєння інвестицій. </w:t>
      </w:r>
    </w:p>
    <w:p w:rsidR="00BA42ED" w:rsidRPr="00C266A4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Опрацювання наукових джерел [29; 30]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надає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змогу стверджувати, що під системою залучення ПІІ на підприємство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треба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розуміти сукупність </w:t>
      </w:r>
      <w:r w:rsidR="000A4C78" w:rsidRPr="00C266A4">
        <w:rPr>
          <w:rFonts w:ascii="Times New Roman" w:hAnsi="Times New Roman" w:cs="Times New Roman"/>
          <w:sz w:val="28"/>
          <w:lang w:val="uk-UA"/>
        </w:rPr>
        <w:t>ïï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деяких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компонентів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взаємозв’язків між ними. У системі залучення ПІІ на підприємства такими компонентами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суб’єкти прямого іноземного інвестування,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що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функціонують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перебувають під впливом конкретного </w:t>
      </w:r>
      <w:proofErr w:type="spellStart"/>
      <w:r w:rsidRPr="00C266A4">
        <w:rPr>
          <w:rFonts w:ascii="Times New Roman" w:hAnsi="Times New Roman" w:cs="Times New Roman"/>
          <w:sz w:val="28"/>
          <w:lang w:val="uk-UA"/>
        </w:rPr>
        <w:t>бізнессередовища</w:t>
      </w:r>
      <w:proofErr w:type="spellEnd"/>
      <w:r w:rsidRPr="00C266A4">
        <w:rPr>
          <w:rFonts w:ascii="Times New Roman" w:hAnsi="Times New Roman" w:cs="Times New Roman"/>
          <w:sz w:val="28"/>
          <w:lang w:val="uk-UA"/>
        </w:rPr>
        <w:t xml:space="preserve">; об’єкти залучення (власне ПІІ); інвестиційні </w:t>
      </w:r>
      <w:proofErr w:type="spellStart"/>
      <w:r w:rsidR="00196877" w:rsidRPr="00C266A4">
        <w:rPr>
          <w:rFonts w:ascii="Times New Roman" w:hAnsi="Times New Roman" w:cs="Times New Roman"/>
          <w:sz w:val="28"/>
          <w:lang w:val="uk-UA"/>
        </w:rPr>
        <w:t>проєкт</w:t>
      </w:r>
      <w:r w:rsidRPr="00C266A4">
        <w:rPr>
          <w:rFonts w:ascii="Times New Roman" w:hAnsi="Times New Roman" w:cs="Times New Roman"/>
          <w:sz w:val="28"/>
          <w:lang w:val="uk-UA"/>
        </w:rPr>
        <w:t>и</w:t>
      </w:r>
      <w:proofErr w:type="spellEnd"/>
      <w:r w:rsidRPr="00C266A4">
        <w:rPr>
          <w:rFonts w:ascii="Times New Roman" w:hAnsi="Times New Roman" w:cs="Times New Roman"/>
          <w:sz w:val="28"/>
          <w:lang w:val="uk-UA"/>
        </w:rPr>
        <w:t xml:space="preserve">, потреба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реалізації </w:t>
      </w:r>
      <w:r w:rsidR="007B36F3" w:rsidRPr="00C266A4">
        <w:rPr>
          <w:rFonts w:ascii="Times New Roman" w:hAnsi="Times New Roman" w:cs="Times New Roman"/>
          <w:sz w:val="28"/>
          <w:lang w:val="uk-UA"/>
        </w:rPr>
        <w:t>як</w:t>
      </w:r>
      <w:r w:rsidR="009630C4" w:rsidRPr="00C266A4">
        <w:rPr>
          <w:rFonts w:ascii="Times New Roman" w:hAnsi="Times New Roman" w:cs="Times New Roman"/>
          <w:sz w:val="28"/>
          <w:lang w:val="uk-UA"/>
        </w:rPr>
        <w:t>их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однією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головних причин залучення ПІІ,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a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так само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форми залучення ПІІ, вибір </w:t>
      </w:r>
      <w:r w:rsidR="007B36F3" w:rsidRPr="00C266A4">
        <w:rPr>
          <w:rFonts w:ascii="Times New Roman" w:hAnsi="Times New Roman" w:cs="Times New Roman"/>
          <w:sz w:val="28"/>
          <w:lang w:val="uk-UA"/>
        </w:rPr>
        <w:t>яки</w:t>
      </w:r>
      <w:r w:rsidR="009630C4" w:rsidRPr="00C266A4">
        <w:rPr>
          <w:rFonts w:ascii="Times New Roman" w:hAnsi="Times New Roman" w:cs="Times New Roman"/>
          <w:sz w:val="28"/>
          <w:lang w:val="uk-UA"/>
        </w:rPr>
        <w:t>х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залежить від специфіки конкретного інвестиційного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проєкт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у, мотивів суб’єктів системи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lang w:val="uk-UA"/>
        </w:rPr>
        <w:t>ïx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взаємоузгодження. </w:t>
      </w:r>
    </w:p>
    <w:p w:rsidR="00BA42ED" w:rsidRPr="00C266A4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Виокремлення компонентів системи залучення ПІІ дасть змогу пояснити поведінку зацікавлених сторін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визначити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ïx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взаємозв’язки. Отже, головним компонентом системи залучення ПІІ на підприємства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lang w:val="uk-UA"/>
        </w:rPr>
        <w:t>ïï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суб’єкти, </w:t>
      </w:r>
      <w:r w:rsidRPr="00C266A4">
        <w:rPr>
          <w:rFonts w:ascii="Times New Roman" w:hAnsi="Times New Roman" w:cs="Times New Roman"/>
          <w:sz w:val="28"/>
          <w:lang w:val="uk-UA"/>
        </w:rPr>
        <w:lastRenderedPageBreak/>
        <w:t xml:space="preserve">що безпосередньо взаємодіють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досягнення поставлених цілей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мають можливість цілеспрямованого впливу на об’єкт залучення – ПІІ. У подальшому дослідженні пропонується використовувати поділ прямих іноземних інвесторів на три види, </w:t>
      </w:r>
      <w:r w:rsidR="007B36F3" w:rsidRPr="00C266A4">
        <w:rPr>
          <w:rFonts w:ascii="Times New Roman" w:hAnsi="Times New Roman" w:cs="Times New Roman"/>
          <w:sz w:val="28"/>
          <w:lang w:val="uk-UA"/>
        </w:rPr>
        <w:t>які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узагальнив </w:t>
      </w:r>
      <w:r w:rsidR="000A4C78" w:rsidRPr="00C266A4">
        <w:rPr>
          <w:rFonts w:ascii="Times New Roman" w:hAnsi="Times New Roman" w:cs="Times New Roman"/>
          <w:sz w:val="28"/>
          <w:lang w:val="uk-UA"/>
        </w:rPr>
        <w:t>B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.Г. Федоренко [31]: </w:t>
      </w:r>
    </w:p>
    <w:p w:rsidR="00BA42ED" w:rsidRPr="00C266A4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– транснаціональні компанії (ТНК); </w:t>
      </w:r>
    </w:p>
    <w:p w:rsidR="00BA42ED" w:rsidRPr="00C266A4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– інституційн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вестори (зокрема, фонди прямих інвестицій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або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міжнародні фінансові організації, такі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МФК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ЄБРР); </w:t>
      </w:r>
    </w:p>
    <w:p w:rsidR="00BA42ED" w:rsidRPr="00C266A4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– приватн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вестори (інвестори-підприємці). </w:t>
      </w:r>
    </w:p>
    <w:p w:rsidR="00BA42ED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Узагальнюючи літературні джерела [26–28; 30; 31], форми залучення ПІІ пропонується поділяти на корпоративні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договірні, розмежування </w:t>
      </w:r>
      <w:r w:rsidR="007B36F3" w:rsidRPr="00C266A4">
        <w:rPr>
          <w:rFonts w:ascii="Times New Roman" w:hAnsi="Times New Roman" w:cs="Times New Roman"/>
          <w:sz w:val="28"/>
          <w:lang w:val="uk-UA"/>
        </w:rPr>
        <w:t>як</w:t>
      </w:r>
      <w:r w:rsidR="009630C4" w:rsidRPr="00C266A4">
        <w:rPr>
          <w:rFonts w:ascii="Times New Roman" w:hAnsi="Times New Roman" w:cs="Times New Roman"/>
          <w:sz w:val="28"/>
          <w:lang w:val="uk-UA"/>
        </w:rPr>
        <w:t>их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наведено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табл. </w:t>
      </w:r>
      <w:r w:rsidR="00FB174B">
        <w:rPr>
          <w:rFonts w:ascii="Times New Roman" w:hAnsi="Times New Roman" w:cs="Times New Roman"/>
          <w:sz w:val="28"/>
          <w:lang w:val="uk-UA"/>
        </w:rPr>
        <w:t>1.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2. </w:t>
      </w:r>
    </w:p>
    <w:p w:rsidR="00FB174B" w:rsidRPr="00C266A4" w:rsidRDefault="00FB174B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:rsidR="00BA42ED" w:rsidRPr="00C266A4" w:rsidRDefault="00BA42ED" w:rsidP="00BA42ED">
      <w:pPr>
        <w:spacing w:after="0" w:line="360" w:lineRule="auto"/>
        <w:jc w:val="center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Таблиця </w:t>
      </w:r>
      <w:r w:rsidR="00FB174B">
        <w:rPr>
          <w:rFonts w:ascii="Times New Roman" w:hAnsi="Times New Roman" w:cs="Times New Roman"/>
          <w:sz w:val="28"/>
          <w:lang w:val="uk-UA"/>
        </w:rPr>
        <w:t>1.</w:t>
      </w:r>
      <w:r w:rsidRPr="00C266A4">
        <w:rPr>
          <w:rFonts w:ascii="Times New Roman" w:hAnsi="Times New Roman" w:cs="Times New Roman"/>
          <w:sz w:val="28"/>
          <w:lang w:val="uk-UA"/>
        </w:rPr>
        <w:t>2. Форми залучення ПІІ на підприємства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A42ED" w:rsidRPr="00C266A4" w:rsidTr="00B90B45">
        <w:tc>
          <w:tcPr>
            <w:tcW w:w="6380" w:type="dxa"/>
            <w:gridSpan w:val="2"/>
          </w:tcPr>
          <w:p w:rsidR="00BA42ED" w:rsidRPr="00C266A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>Корпоративні форми</w:t>
            </w:r>
          </w:p>
        </w:tc>
        <w:tc>
          <w:tcPr>
            <w:tcW w:w="3191" w:type="dxa"/>
          </w:tcPr>
          <w:p w:rsidR="00BA42ED" w:rsidRPr="00C266A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>Договірні форми</w:t>
            </w:r>
          </w:p>
        </w:tc>
      </w:tr>
      <w:tr w:rsidR="00BA42ED" w:rsidRPr="00C266A4" w:rsidTr="00B90B45">
        <w:tc>
          <w:tcPr>
            <w:tcW w:w="3190" w:type="dxa"/>
            <w:vMerge w:val="restart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>Форми здійснення/ залучення</w:t>
            </w:r>
          </w:p>
        </w:tc>
        <w:tc>
          <w:tcPr>
            <w:tcW w:w="3190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Інвестиції </w:t>
            </w:r>
            <w:r w:rsidR="000A4C78" w:rsidRPr="00C266A4">
              <w:rPr>
                <w:rFonts w:ascii="Times New Roman" w:hAnsi="Times New Roman" w:cs="Times New Roman"/>
                <w:sz w:val="28"/>
                <w:lang w:val="uk-UA"/>
              </w:rPr>
              <w:t>y</w:t>
            </w: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 створення підприємств «</w:t>
            </w:r>
            <w:r w:rsidR="000A4C78" w:rsidRPr="00C266A4">
              <w:rPr>
                <w:rFonts w:ascii="Times New Roman" w:hAnsi="Times New Roman" w:cs="Times New Roman"/>
                <w:sz w:val="28"/>
                <w:lang w:val="uk-UA"/>
              </w:rPr>
              <w:t>ɜ</w:t>
            </w: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 нуля» (</w:t>
            </w:r>
            <w:proofErr w:type="spellStart"/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>greenfield</w:t>
            </w:r>
            <w:proofErr w:type="spellEnd"/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proofErr w:type="spellStart"/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>investments</w:t>
            </w:r>
            <w:proofErr w:type="spellEnd"/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>)</w:t>
            </w:r>
          </w:p>
        </w:tc>
        <w:tc>
          <w:tcPr>
            <w:tcW w:w="3191" w:type="dxa"/>
            <w:vMerge w:val="restart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>Субпідряд;</w:t>
            </w:r>
          </w:p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>ліцензування;</w:t>
            </w:r>
          </w:p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>франчайзинг;</w:t>
            </w:r>
          </w:p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послуги </w:t>
            </w:r>
            <w:proofErr w:type="spellStart"/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>аутсорсингу</w:t>
            </w:r>
            <w:proofErr w:type="spellEnd"/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>;</w:t>
            </w:r>
          </w:p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>інші договірні домовленості</w:t>
            </w:r>
          </w:p>
        </w:tc>
      </w:tr>
      <w:tr w:rsidR="00BA42ED" w:rsidRPr="009D0F5C" w:rsidTr="00B90B45">
        <w:tc>
          <w:tcPr>
            <w:tcW w:w="3190" w:type="dxa"/>
            <w:vMerge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3190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Злиття </w:t>
            </w:r>
            <w:r w:rsidR="009630C4" w:rsidRPr="00C266A4">
              <w:rPr>
                <w:rFonts w:ascii="Times New Roman" w:hAnsi="Times New Roman" w:cs="Times New Roman"/>
                <w:sz w:val="28"/>
                <w:lang w:val="uk-UA"/>
              </w:rPr>
              <w:t>і</w:t>
            </w: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 поглинання (</w:t>
            </w:r>
            <w:proofErr w:type="spellStart"/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>merges</w:t>
            </w:r>
            <w:proofErr w:type="spellEnd"/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proofErr w:type="spellStart"/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>and</w:t>
            </w:r>
            <w:proofErr w:type="spellEnd"/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proofErr w:type="spellStart"/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>acquisitions</w:t>
            </w:r>
            <w:proofErr w:type="spellEnd"/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) </w:t>
            </w:r>
            <w:proofErr w:type="spellStart"/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>brownfield</w:t>
            </w:r>
            <w:proofErr w:type="spellEnd"/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proofErr w:type="spellStart"/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>investments</w:t>
            </w:r>
            <w:proofErr w:type="spellEnd"/>
          </w:p>
        </w:tc>
        <w:tc>
          <w:tcPr>
            <w:tcW w:w="3191" w:type="dxa"/>
            <w:vMerge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</w:tr>
      <w:tr w:rsidR="00BA42ED" w:rsidRPr="009D0F5C" w:rsidTr="00B90B45">
        <w:tc>
          <w:tcPr>
            <w:tcW w:w="3190" w:type="dxa"/>
            <w:vMerge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3190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Інвестиції </w:t>
            </w:r>
            <w:r w:rsidR="000A4C78" w:rsidRPr="00C266A4">
              <w:rPr>
                <w:rFonts w:ascii="Times New Roman" w:hAnsi="Times New Roman" w:cs="Times New Roman"/>
                <w:sz w:val="28"/>
                <w:lang w:val="uk-UA"/>
              </w:rPr>
              <w:t>y</w:t>
            </w: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 створення спільних підприємств (</w:t>
            </w:r>
            <w:proofErr w:type="spellStart"/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>joint</w:t>
            </w:r>
            <w:proofErr w:type="spellEnd"/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proofErr w:type="spellStart"/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>ventures</w:t>
            </w:r>
            <w:proofErr w:type="spellEnd"/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>)</w:t>
            </w:r>
          </w:p>
        </w:tc>
        <w:tc>
          <w:tcPr>
            <w:tcW w:w="3191" w:type="dxa"/>
            <w:vMerge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</w:tr>
      <w:tr w:rsidR="00BA42ED" w:rsidRPr="00C266A4" w:rsidTr="00B90B45">
        <w:tc>
          <w:tcPr>
            <w:tcW w:w="3190" w:type="dxa"/>
            <w:vMerge w:val="restart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>Організаційні форми</w:t>
            </w:r>
          </w:p>
        </w:tc>
        <w:tc>
          <w:tcPr>
            <w:tcW w:w="3190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>Дочірнє підприємство</w:t>
            </w:r>
          </w:p>
        </w:tc>
        <w:tc>
          <w:tcPr>
            <w:tcW w:w="3191" w:type="dxa"/>
            <w:vMerge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</w:tr>
      <w:tr w:rsidR="00BA42ED" w:rsidRPr="00C266A4" w:rsidTr="00B90B45">
        <w:tc>
          <w:tcPr>
            <w:tcW w:w="3190" w:type="dxa"/>
            <w:vMerge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3190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>Асоційоване підприємство</w:t>
            </w:r>
          </w:p>
        </w:tc>
        <w:tc>
          <w:tcPr>
            <w:tcW w:w="3191" w:type="dxa"/>
            <w:vMerge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</w:tr>
      <w:tr w:rsidR="00BA42ED" w:rsidRPr="00C266A4" w:rsidTr="00B90B45">
        <w:tc>
          <w:tcPr>
            <w:tcW w:w="3190" w:type="dxa"/>
            <w:vMerge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3190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>Філія</w:t>
            </w:r>
          </w:p>
        </w:tc>
        <w:tc>
          <w:tcPr>
            <w:tcW w:w="3191" w:type="dxa"/>
            <w:vMerge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</w:tr>
    </w:tbl>
    <w:p w:rsidR="00BA42ED" w:rsidRPr="00C266A4" w:rsidRDefault="00BA42ED" w:rsidP="00BA42ED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BA42ED" w:rsidRPr="00C266A4" w:rsidRDefault="009630C4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Відповідно до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визначенням щорічного Світового інвестиційного звіту ЮНКТАД, підприємство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іноземними інвестиціями – це неакціонерне </w:t>
      </w:r>
      <w:r w:rsidRPr="00C266A4">
        <w:rPr>
          <w:rFonts w:ascii="Times New Roman" w:hAnsi="Times New Roman" w:cs="Times New Roman"/>
          <w:sz w:val="28"/>
          <w:lang w:val="uk-UA"/>
        </w:rPr>
        <w:t>чи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BA42ED" w:rsidRPr="00C266A4">
        <w:rPr>
          <w:rFonts w:ascii="Times New Roman" w:hAnsi="Times New Roman" w:cs="Times New Roman"/>
          <w:sz w:val="28"/>
          <w:lang w:val="uk-UA"/>
        </w:rPr>
        <w:lastRenderedPageBreak/>
        <w:t xml:space="preserve">акціонерне підприємство,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якому іноземний інвестор має реальний вплив на управління [32]. Підприємство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іноземними інвестиціями може приймати такі організаційні форми,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дочірнє підприємство, асоційоване підприємство </w:t>
      </w:r>
      <w:r w:rsidRPr="00C266A4">
        <w:rPr>
          <w:rFonts w:ascii="Times New Roman" w:hAnsi="Times New Roman" w:cs="Times New Roman"/>
          <w:sz w:val="28"/>
          <w:lang w:val="uk-UA"/>
        </w:rPr>
        <w:t>і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філія. </w:t>
      </w:r>
    </w:p>
    <w:p w:rsidR="00BA42ED" w:rsidRPr="00C266A4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Дочірнє підприємство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корпоративним підприємством,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якому материнська компанія має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більш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ніж 50% капіталу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має право назначати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чи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звільняти більшість членів </w:t>
      </w:r>
      <w:r w:rsidR="00192237" w:rsidRPr="00C266A4">
        <w:rPr>
          <w:rFonts w:ascii="Times New Roman" w:hAnsi="Times New Roman" w:cs="Times New Roman"/>
          <w:noProof/>
          <w:sz w:val="28"/>
          <w:lang w:val="uk-UA"/>
        </w:rPr>
        <w:t>yci</w:t>
      </w:r>
      <w:r w:rsidR="000A4C78" w:rsidRPr="00C266A4">
        <w:rPr>
          <w:rFonts w:ascii="Times New Roman" w:hAnsi="Times New Roman" w:cs="Times New Roman"/>
          <w:noProof/>
          <w:sz w:val="28"/>
          <w:lang w:val="uk-UA"/>
        </w:rPr>
        <w:t>x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рівнів управління (інституційного, управлінського, технічного). </w:t>
      </w:r>
      <w:r w:rsidR="000A4C78" w:rsidRPr="00C266A4">
        <w:rPr>
          <w:rFonts w:ascii="Times New Roman" w:hAnsi="Times New Roman" w:cs="Times New Roman"/>
          <w:sz w:val="28"/>
          <w:lang w:val="uk-UA"/>
        </w:rPr>
        <w:t>B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асоційованому підприємстві, яке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так само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корпоративним підприємством, іноземний інвестор володіє від 10% до 50% капіталу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має реальний вплив на управління. </w:t>
      </w:r>
    </w:p>
    <w:p w:rsidR="00BA42ED" w:rsidRPr="00C266A4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Філія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некорпоративним підприємством, яке цілком належить прямому іноземному інвестору. Таким чином, дочірнє підприємство й асоційоване підприємство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окремими юридичними особами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державі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, де вони розташовані, тоді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філія – невід’ємна частина материнської компанії, навіть </w:t>
      </w:r>
      <w:r w:rsidR="009630C4" w:rsidRPr="00C266A4">
        <w:rPr>
          <w:rFonts w:ascii="Times New Roman" w:hAnsi="Times New Roman" w:cs="Times New Roman"/>
          <w:sz w:val="28"/>
          <w:lang w:val="uk-UA"/>
        </w:rPr>
        <w:t>ᴋᴏᴫᴎ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вона розміщена за кордоном. </w:t>
      </w:r>
    </w:p>
    <w:p w:rsidR="00BA42ED" w:rsidRPr="00C266A4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Інвестиції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створення нових підприємств (</w:t>
      </w:r>
      <w:proofErr w:type="spellStart"/>
      <w:r w:rsidRPr="00C266A4">
        <w:rPr>
          <w:rFonts w:ascii="Times New Roman" w:hAnsi="Times New Roman" w:cs="Times New Roman"/>
          <w:sz w:val="28"/>
          <w:lang w:val="uk-UA"/>
        </w:rPr>
        <w:t>greenfield</w:t>
      </w:r>
      <w:proofErr w:type="spellEnd"/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C266A4">
        <w:rPr>
          <w:rFonts w:ascii="Times New Roman" w:hAnsi="Times New Roman" w:cs="Times New Roman"/>
          <w:sz w:val="28"/>
          <w:lang w:val="uk-UA"/>
        </w:rPr>
        <w:t>investments</w:t>
      </w:r>
      <w:proofErr w:type="spellEnd"/>
      <w:r w:rsidRPr="00C266A4">
        <w:rPr>
          <w:rFonts w:ascii="Times New Roman" w:hAnsi="Times New Roman" w:cs="Times New Roman"/>
          <w:sz w:val="28"/>
          <w:lang w:val="uk-UA"/>
        </w:rPr>
        <w:t xml:space="preserve">) – це інвестиції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виробничі потужності,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що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створюються, впроваджуються іноземними інвесторами самостійно від початкового до завершального етапу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передбачають організацію діяльності підприємства «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нуля». </w:t>
      </w:r>
    </w:p>
    <w:p w:rsidR="00BA42ED" w:rsidRPr="00C266A4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З погляду впливу ПІІ на зовнішнє середовище об’єкта інвестування інвестиції «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нуля»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виробничий цикл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більше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бажаними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перспективними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подальшого розвитку,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позаяк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являють собою потенціал значних інвестицій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090935" w:rsidRPr="00C266A4">
        <w:rPr>
          <w:rFonts w:ascii="Times New Roman" w:hAnsi="Times New Roman" w:cs="Times New Roman"/>
          <w:sz w:val="28"/>
          <w:lang w:val="uk-UA"/>
        </w:rPr>
        <w:t>основн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ий капітал, створення нових робочих місць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приріст показника до</w:t>
      </w:r>
      <w:r w:rsidR="00B615FF" w:rsidRPr="00C266A4">
        <w:rPr>
          <w:rFonts w:ascii="Times New Roman" w:hAnsi="Times New Roman" w:cs="Times New Roman"/>
          <w:sz w:val="28"/>
          <w:lang w:val="uk-UA"/>
        </w:rPr>
        <w:t>дан</w:t>
      </w:r>
      <w:r w:rsidRPr="00C266A4">
        <w:rPr>
          <w:rFonts w:ascii="Times New Roman" w:hAnsi="Times New Roman" w:cs="Times New Roman"/>
          <w:sz w:val="28"/>
          <w:lang w:val="uk-UA"/>
        </w:rPr>
        <w:t>ої вартості. Так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вестиції мають місце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разі будівництва нового виробничого об’єкта. Від інвесторів вони вимагають наявності достатніх ресурсів,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позаяк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підприємство зі 100%-м іноземним капіталом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ризикованою формою ведення бізнесу, тому джерелом ПІІ «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нуля»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переважно ТНК,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що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мають сильні технологічні переваги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потужний потенціал науково-дослідних розробок [33; 34]. </w:t>
      </w:r>
    </w:p>
    <w:p w:rsidR="00BA42ED" w:rsidRPr="00C266A4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lastRenderedPageBreak/>
        <w:t xml:space="preserve">Злиття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поглинання (M&amp;A: </w:t>
      </w:r>
      <w:proofErr w:type="spellStart"/>
      <w:r w:rsidRPr="00C266A4">
        <w:rPr>
          <w:rFonts w:ascii="Times New Roman" w:hAnsi="Times New Roman" w:cs="Times New Roman"/>
          <w:sz w:val="28"/>
          <w:lang w:val="uk-UA"/>
        </w:rPr>
        <w:t>merges</w:t>
      </w:r>
      <w:proofErr w:type="spellEnd"/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C266A4">
        <w:rPr>
          <w:rFonts w:ascii="Times New Roman" w:hAnsi="Times New Roman" w:cs="Times New Roman"/>
          <w:sz w:val="28"/>
          <w:lang w:val="uk-UA"/>
        </w:rPr>
        <w:t>and</w:t>
      </w:r>
      <w:proofErr w:type="spellEnd"/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C266A4">
        <w:rPr>
          <w:rFonts w:ascii="Times New Roman" w:hAnsi="Times New Roman" w:cs="Times New Roman"/>
          <w:sz w:val="28"/>
          <w:lang w:val="uk-UA"/>
        </w:rPr>
        <w:t>acquisitions</w:t>
      </w:r>
      <w:proofErr w:type="spellEnd"/>
      <w:r w:rsidRPr="00C266A4">
        <w:rPr>
          <w:rFonts w:ascii="Times New Roman" w:hAnsi="Times New Roman" w:cs="Times New Roman"/>
          <w:sz w:val="28"/>
          <w:lang w:val="uk-UA"/>
        </w:rPr>
        <w:t>) – це інвестиції, що передбачають реорганізацію підприємства за участ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шого підприємства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-за кордону шляхом злиття («операції, спрямованої на добровільне об’єднання суб’єктів господарювання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нову структуру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зростання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масштабів діяльності»)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чи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поглинання («операції, спрямованої на придбання, заволодіння контрольним пакетом акцій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правило, має примусовий характер») [36].</w:t>
      </w:r>
    </w:p>
    <w:p w:rsidR="00BA42ED" w:rsidRPr="00C266A4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 Українське законодавство визначає злиття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«виникнення нового акціонерного товариства-правонаступника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передачею йому,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відповідно до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передавальними актами, всього майна, </w:t>
      </w:r>
      <w:r w:rsidR="00192237" w:rsidRPr="00C266A4">
        <w:rPr>
          <w:rFonts w:ascii="Times New Roman" w:hAnsi="Times New Roman" w:cs="Times New Roman"/>
          <w:noProof/>
          <w:sz w:val="28"/>
          <w:lang w:val="uk-UA"/>
        </w:rPr>
        <w:t>yci</w:t>
      </w:r>
      <w:r w:rsidR="009630C4" w:rsidRPr="00C266A4">
        <w:rPr>
          <w:rFonts w:ascii="Times New Roman" w:hAnsi="Times New Roman" w:cs="Times New Roman"/>
          <w:noProof/>
          <w:sz w:val="28"/>
          <w:lang w:val="uk-UA"/>
        </w:rPr>
        <w:t>x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прав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обов'язків двох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чи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більш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акціонерних товариств одночасно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lang w:val="uk-UA"/>
        </w:rPr>
        <w:t>ïx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призупин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енням» [37]. Категорію «поглинання» українське законодавство не містить, використовує натомість поняття «приєднання», під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ᴙᴋᴎᴍ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розуміється «</w:t>
      </w:r>
      <w:r w:rsidR="00196877" w:rsidRPr="00C266A4">
        <w:rPr>
          <w:rFonts w:ascii="Times New Roman" w:hAnsi="Times New Roman" w:cs="Times New Roman"/>
          <w:sz w:val="28"/>
          <w:lang w:val="uk-UA"/>
        </w:rPr>
        <w:t>призупин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ення акціонерного товариства (кількох товариств) із передачею ним (ними),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відповідно до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передавальним актом, усього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власного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майна, прав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обов'язків іншому акціонерному товариству – правонаступнику». Однак,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бачимо, «приєднання» не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відповідником «поглинання»,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позаяк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унаслідок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останнього процесу діяльність юридичної особи, що стала об’єктом </w:t>
      </w:r>
      <w:r w:rsidR="00B615FF" w:rsidRPr="00C266A4">
        <w:rPr>
          <w:rFonts w:ascii="Times New Roman" w:hAnsi="Times New Roman" w:cs="Times New Roman"/>
          <w:sz w:val="28"/>
          <w:lang w:val="uk-UA"/>
        </w:rPr>
        <w:t>дан</w:t>
      </w:r>
      <w:r w:rsidR="009630C4" w:rsidRPr="00C266A4">
        <w:rPr>
          <w:rFonts w:ascii="Times New Roman" w:hAnsi="Times New Roman" w:cs="Times New Roman"/>
          <w:sz w:val="28"/>
          <w:lang w:val="uk-UA"/>
        </w:rPr>
        <w:t>ого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процесу, не обов’язково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призупин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яється. </w:t>
      </w:r>
    </w:p>
    <w:p w:rsidR="00BA42ED" w:rsidRPr="00C266A4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Основна відмінність між ПІІ «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нуля»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ПІІ через M&amp;A стосується підходу до започаткування підприємницької діяльності. ПІІ «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нуля» створюють нові виробничі потужності, тоді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ПІІ через M&amp;A впливають на реструктуризацію наявних потужностей. Перевагами M&amp;A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іноземного інвестора порівняно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іншими формами ПІІ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менші витрати, що пов’язані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налагодженням упровадження господарської діяльності, особливо </w:t>
      </w:r>
      <w:r w:rsidR="009630C4" w:rsidRPr="00C266A4">
        <w:rPr>
          <w:rFonts w:ascii="Times New Roman" w:hAnsi="Times New Roman" w:cs="Times New Roman"/>
          <w:sz w:val="28"/>
          <w:lang w:val="uk-UA"/>
        </w:rPr>
        <w:t>ᴋᴏᴫᴎ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об’єкт,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ᴙᴋᴎᴍ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відбувається M&amp;A-угода,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збитковим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може бути дешево придбаним,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a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так само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можливість швидкого доступу до цільового ринку [37]. </w:t>
      </w:r>
    </w:p>
    <w:p w:rsidR="00BA42ED" w:rsidRPr="00C266A4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Інвестиції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створення спільних підприємств (</w:t>
      </w:r>
      <w:proofErr w:type="spellStart"/>
      <w:r w:rsidRPr="00C266A4">
        <w:rPr>
          <w:rFonts w:ascii="Times New Roman" w:hAnsi="Times New Roman" w:cs="Times New Roman"/>
          <w:sz w:val="28"/>
          <w:lang w:val="uk-UA"/>
        </w:rPr>
        <w:t>joint</w:t>
      </w:r>
      <w:proofErr w:type="spellEnd"/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C266A4">
        <w:rPr>
          <w:rFonts w:ascii="Times New Roman" w:hAnsi="Times New Roman" w:cs="Times New Roman"/>
          <w:sz w:val="28"/>
          <w:lang w:val="uk-UA"/>
        </w:rPr>
        <w:t>ventures</w:t>
      </w:r>
      <w:proofErr w:type="spellEnd"/>
      <w:r w:rsidRPr="00C266A4">
        <w:rPr>
          <w:rFonts w:ascii="Times New Roman" w:hAnsi="Times New Roman" w:cs="Times New Roman"/>
          <w:sz w:val="28"/>
          <w:lang w:val="uk-UA"/>
        </w:rPr>
        <w:t xml:space="preserve">) передбачають можливість формування підприємства подібно до </w:t>
      </w:r>
      <w:proofErr w:type="spellStart"/>
      <w:r w:rsidRPr="00C266A4">
        <w:rPr>
          <w:rFonts w:ascii="Times New Roman" w:hAnsi="Times New Roman" w:cs="Times New Roman"/>
          <w:sz w:val="28"/>
          <w:lang w:val="uk-UA"/>
        </w:rPr>
        <w:t>greenfield</w:t>
      </w:r>
      <w:proofErr w:type="spellEnd"/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C266A4">
        <w:rPr>
          <w:rFonts w:ascii="Times New Roman" w:hAnsi="Times New Roman" w:cs="Times New Roman"/>
          <w:sz w:val="28"/>
          <w:lang w:val="uk-UA"/>
        </w:rPr>
        <w:lastRenderedPageBreak/>
        <w:t>investments</w:t>
      </w:r>
      <w:proofErr w:type="spellEnd"/>
      <w:r w:rsidRPr="00C266A4">
        <w:rPr>
          <w:rFonts w:ascii="Times New Roman" w:hAnsi="Times New Roman" w:cs="Times New Roman"/>
          <w:sz w:val="28"/>
          <w:lang w:val="uk-UA"/>
        </w:rPr>
        <w:t xml:space="preserve">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ᴋᴏᴫᴎ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сторонами започатковується нове підприємство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чи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ж до M&amp;A, використовуючи матеріальні бази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вже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функціонуючих підприємств. Та незважаючи на спосіб формування, метою спільних підприємств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об’єднання ресурсів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координація зусиль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досягнення таких результатів,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що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не можна отримати, проводячи господарську діяльність поодинці. </w:t>
      </w:r>
    </w:p>
    <w:p w:rsidR="00BA42ED" w:rsidRPr="00C266A4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Отже, кожен компонент системи залучення ПІІ на підприємство володіє своїми характеристиками. Однак, взаємодіючи між собою, вони створюють нову </w:t>
      </w:r>
      <w:r w:rsidR="00090935" w:rsidRPr="00C266A4">
        <w:rPr>
          <w:rFonts w:ascii="Times New Roman" w:hAnsi="Times New Roman" w:cs="Times New Roman"/>
          <w:sz w:val="28"/>
          <w:lang w:val="uk-UA"/>
        </w:rPr>
        <w:t>цілісність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із притаманними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тільки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lang w:val="uk-UA"/>
        </w:rPr>
        <w:t>ïŭ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характеристиками. Змістова характеристика властивостей системи залучення ПІІ на підприємство наведена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табл. </w:t>
      </w:r>
      <w:r w:rsidR="00FB174B">
        <w:rPr>
          <w:rFonts w:ascii="Times New Roman" w:hAnsi="Times New Roman" w:cs="Times New Roman"/>
          <w:sz w:val="28"/>
          <w:lang w:val="uk-UA"/>
        </w:rPr>
        <w:t>1.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3. </w:t>
      </w:r>
    </w:p>
    <w:p w:rsidR="00090935" w:rsidRPr="00C266A4" w:rsidRDefault="00090935" w:rsidP="00BA42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A42ED" w:rsidRPr="00C266A4" w:rsidRDefault="00BA42ED" w:rsidP="00BA42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Таблиця </w:t>
      </w:r>
      <w:r w:rsidR="00FB174B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>3.  Властивості системи залучення ПІІ на підприємства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15"/>
        <w:gridCol w:w="7056"/>
      </w:tblGrid>
      <w:tr w:rsidR="00BA42ED" w:rsidRPr="00C266A4" w:rsidTr="00B90B45">
        <w:tc>
          <w:tcPr>
            <w:tcW w:w="2015" w:type="dxa"/>
          </w:tcPr>
          <w:p w:rsidR="00BA42ED" w:rsidRPr="00C266A4" w:rsidRDefault="00BA42ED" w:rsidP="0009093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>Властивості</w:t>
            </w:r>
          </w:p>
        </w:tc>
        <w:tc>
          <w:tcPr>
            <w:tcW w:w="7556" w:type="dxa"/>
          </w:tcPr>
          <w:p w:rsidR="00BA42ED" w:rsidRPr="00C266A4" w:rsidRDefault="00BA42ED" w:rsidP="0009093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>Змістова характеристика</w:t>
            </w:r>
          </w:p>
        </w:tc>
      </w:tr>
      <w:tr w:rsidR="00BA42ED" w:rsidRPr="00C266A4" w:rsidTr="00B90B45">
        <w:tc>
          <w:tcPr>
            <w:tcW w:w="2015" w:type="dxa"/>
          </w:tcPr>
          <w:p w:rsidR="00BA42ED" w:rsidRPr="00C266A4" w:rsidRDefault="00BA42ED" w:rsidP="0009093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>Цілеспрямованість</w:t>
            </w:r>
          </w:p>
        </w:tc>
        <w:tc>
          <w:tcPr>
            <w:tcW w:w="7556" w:type="dxa"/>
          </w:tcPr>
          <w:p w:rsidR="00BA42ED" w:rsidRPr="00C266A4" w:rsidRDefault="00BA42ED" w:rsidP="0009093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Сукупність компонентів, </w:t>
            </w:r>
            <w:r w:rsidR="009630C4" w:rsidRPr="00C266A4">
              <w:rPr>
                <w:rFonts w:ascii="Times New Roman" w:hAnsi="Times New Roman" w:cs="Times New Roman"/>
                <w:sz w:val="28"/>
                <w:lang w:val="uk-UA"/>
              </w:rPr>
              <w:t>що</w:t>
            </w: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 функціонують спільно </w:t>
            </w:r>
            <w:r w:rsidR="009630C4" w:rsidRPr="00C266A4">
              <w:rPr>
                <w:rFonts w:ascii="Times New Roman" w:hAnsi="Times New Roman" w:cs="Times New Roman"/>
                <w:sz w:val="28"/>
                <w:lang w:val="uk-UA"/>
              </w:rPr>
              <w:t>для</w:t>
            </w: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 досягнення однієї цілі</w:t>
            </w:r>
          </w:p>
        </w:tc>
      </w:tr>
      <w:tr w:rsidR="00BA42ED" w:rsidRPr="009D0F5C" w:rsidTr="00B90B45">
        <w:tc>
          <w:tcPr>
            <w:tcW w:w="2015" w:type="dxa"/>
          </w:tcPr>
          <w:p w:rsidR="00BA42ED" w:rsidRPr="00C266A4" w:rsidRDefault="00BA42ED" w:rsidP="0009093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>Цілісність</w:t>
            </w:r>
          </w:p>
        </w:tc>
        <w:tc>
          <w:tcPr>
            <w:tcW w:w="7556" w:type="dxa"/>
          </w:tcPr>
          <w:p w:rsidR="00BA42ED" w:rsidRPr="00C266A4" w:rsidRDefault="00BA42ED" w:rsidP="0009093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Сукупність компонентів, </w:t>
            </w:r>
            <w:r w:rsidR="009630C4" w:rsidRPr="00C266A4">
              <w:rPr>
                <w:rFonts w:ascii="Times New Roman" w:hAnsi="Times New Roman" w:cs="Times New Roman"/>
                <w:sz w:val="28"/>
                <w:lang w:val="uk-UA"/>
              </w:rPr>
              <w:t>що</w:t>
            </w: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="000A4C78" w:rsidRPr="00C266A4">
              <w:rPr>
                <w:rFonts w:ascii="Times New Roman" w:hAnsi="Times New Roman" w:cs="Times New Roman"/>
                <w:sz w:val="28"/>
                <w:lang w:val="uk-UA"/>
              </w:rPr>
              <w:t>ʙ</w:t>
            </w: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 поєднанні створюють нову цілісність із притаманними </w:t>
            </w:r>
            <w:r w:rsidR="009630C4" w:rsidRPr="00C266A4">
              <w:rPr>
                <w:rFonts w:ascii="Times New Roman" w:hAnsi="Times New Roman" w:cs="Times New Roman"/>
                <w:sz w:val="28"/>
                <w:lang w:val="uk-UA"/>
              </w:rPr>
              <w:t>тільки</w:t>
            </w: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="009630C4" w:rsidRPr="00C266A4">
              <w:rPr>
                <w:rFonts w:ascii="Times New Roman" w:hAnsi="Times New Roman" w:cs="Times New Roman"/>
                <w:sz w:val="28"/>
                <w:lang w:val="uk-UA"/>
              </w:rPr>
              <w:t>ïŭ</w:t>
            </w: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 поведінкою </w:t>
            </w:r>
            <w:r w:rsidR="009630C4" w:rsidRPr="00C266A4">
              <w:rPr>
                <w:rFonts w:ascii="Times New Roman" w:hAnsi="Times New Roman" w:cs="Times New Roman"/>
                <w:sz w:val="28"/>
                <w:lang w:val="uk-UA"/>
              </w:rPr>
              <w:t>і</w:t>
            </w: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 властивостями</w:t>
            </w:r>
          </w:p>
        </w:tc>
      </w:tr>
      <w:tr w:rsidR="00BA42ED" w:rsidRPr="00C266A4" w:rsidTr="00B90B45">
        <w:tc>
          <w:tcPr>
            <w:tcW w:w="2015" w:type="dxa"/>
          </w:tcPr>
          <w:p w:rsidR="00BA42ED" w:rsidRPr="00C266A4" w:rsidRDefault="00BA42ED" w:rsidP="0009093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>Структурність</w:t>
            </w:r>
          </w:p>
        </w:tc>
        <w:tc>
          <w:tcPr>
            <w:tcW w:w="7556" w:type="dxa"/>
          </w:tcPr>
          <w:p w:rsidR="00BA42ED" w:rsidRPr="00C266A4" w:rsidRDefault="00BA42ED" w:rsidP="0009093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Поведінка системи </w:t>
            </w:r>
            <w:r w:rsidR="00196877" w:rsidRPr="00C266A4">
              <w:rPr>
                <w:rFonts w:ascii="Times New Roman" w:hAnsi="Times New Roman" w:cs="Times New Roman"/>
                <w:sz w:val="28"/>
                <w:lang w:val="uk-UA"/>
              </w:rPr>
              <w:t>обумовлен</w:t>
            </w: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а не </w:t>
            </w:r>
            <w:r w:rsidR="009630C4" w:rsidRPr="00C266A4">
              <w:rPr>
                <w:rFonts w:ascii="Times New Roman" w:hAnsi="Times New Roman" w:cs="Times New Roman"/>
                <w:sz w:val="28"/>
                <w:lang w:val="uk-UA"/>
              </w:rPr>
              <w:t>тільки</w:t>
            </w: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 особливостями </w:t>
            </w:r>
            <w:r w:rsidR="009630C4" w:rsidRPr="00C266A4">
              <w:rPr>
                <w:rFonts w:ascii="Times New Roman" w:hAnsi="Times New Roman" w:cs="Times New Roman"/>
                <w:sz w:val="28"/>
                <w:lang w:val="uk-UA"/>
              </w:rPr>
              <w:t>деяких</w:t>
            </w: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 компонентів, </w:t>
            </w:r>
            <w:r w:rsidR="000A4C78" w:rsidRPr="00C266A4">
              <w:rPr>
                <w:rFonts w:ascii="Times New Roman" w:hAnsi="Times New Roman" w:cs="Times New Roman"/>
                <w:sz w:val="28"/>
                <w:lang w:val="uk-UA"/>
              </w:rPr>
              <w:t>a</w:t>
            </w: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 й властивостями </w:t>
            </w:r>
            <w:r w:rsidR="000A4C78" w:rsidRPr="00C266A4">
              <w:rPr>
                <w:rFonts w:ascii="Times New Roman" w:hAnsi="Times New Roman" w:cs="Times New Roman"/>
                <w:sz w:val="28"/>
                <w:lang w:val="uk-UA"/>
              </w:rPr>
              <w:t>ïï</w:t>
            </w: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 структури</w:t>
            </w:r>
          </w:p>
        </w:tc>
      </w:tr>
      <w:tr w:rsidR="00BA42ED" w:rsidRPr="009D0F5C" w:rsidTr="00B90B45">
        <w:tc>
          <w:tcPr>
            <w:tcW w:w="2015" w:type="dxa"/>
          </w:tcPr>
          <w:p w:rsidR="00BA42ED" w:rsidRPr="00C266A4" w:rsidRDefault="00BA42ED" w:rsidP="0009093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>Ієрархічність</w:t>
            </w:r>
          </w:p>
        </w:tc>
        <w:tc>
          <w:tcPr>
            <w:tcW w:w="7556" w:type="dxa"/>
          </w:tcPr>
          <w:p w:rsidR="00BA42ED" w:rsidRPr="00C266A4" w:rsidRDefault="00BA42ED" w:rsidP="0009093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Наявність підпорядкованості компонентів системи </w:t>
            </w:r>
            <w:r w:rsidR="000A4C78" w:rsidRPr="00C266A4">
              <w:rPr>
                <w:rFonts w:ascii="Times New Roman" w:hAnsi="Times New Roman" w:cs="Times New Roman"/>
                <w:sz w:val="28"/>
                <w:lang w:val="uk-UA"/>
              </w:rPr>
              <w:t>ʙ</w:t>
            </w: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 рамках </w:t>
            </w:r>
            <w:r w:rsidR="000A4C78" w:rsidRPr="00C266A4">
              <w:rPr>
                <w:rFonts w:ascii="Times New Roman" w:hAnsi="Times New Roman" w:cs="Times New Roman"/>
                <w:sz w:val="28"/>
                <w:lang w:val="uk-UA"/>
              </w:rPr>
              <w:t>ïx</w:t>
            </w: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 взаємовідносин</w:t>
            </w:r>
          </w:p>
        </w:tc>
      </w:tr>
      <w:tr w:rsidR="00BA42ED" w:rsidRPr="009D0F5C" w:rsidTr="00B90B45">
        <w:tc>
          <w:tcPr>
            <w:tcW w:w="2015" w:type="dxa"/>
          </w:tcPr>
          <w:p w:rsidR="00BA42ED" w:rsidRPr="00C266A4" w:rsidRDefault="00BA42ED" w:rsidP="0009093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>Відкритість</w:t>
            </w:r>
          </w:p>
        </w:tc>
        <w:tc>
          <w:tcPr>
            <w:tcW w:w="7556" w:type="dxa"/>
          </w:tcPr>
          <w:p w:rsidR="00BA42ED" w:rsidRPr="00C266A4" w:rsidRDefault="00BA42ED" w:rsidP="0009093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>Здатність системи взаємодіяти із зовнішнім середовищем, забезпечуючи досягнення цілі</w:t>
            </w:r>
          </w:p>
        </w:tc>
      </w:tr>
      <w:tr w:rsidR="00BA42ED" w:rsidRPr="00C266A4" w:rsidTr="00B90B45">
        <w:tc>
          <w:tcPr>
            <w:tcW w:w="2015" w:type="dxa"/>
          </w:tcPr>
          <w:p w:rsidR="00BA42ED" w:rsidRPr="00C266A4" w:rsidRDefault="00BA42ED" w:rsidP="0009093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>Динамічність</w:t>
            </w:r>
          </w:p>
        </w:tc>
        <w:tc>
          <w:tcPr>
            <w:tcW w:w="7556" w:type="dxa"/>
          </w:tcPr>
          <w:p w:rsidR="00BA42ED" w:rsidRPr="00C266A4" w:rsidRDefault="00BA42ED" w:rsidP="0009093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Змінність системи </w:t>
            </w:r>
            <w:r w:rsidR="009630C4" w:rsidRPr="00C266A4">
              <w:rPr>
                <w:rFonts w:ascii="Times New Roman" w:hAnsi="Times New Roman" w:cs="Times New Roman"/>
                <w:sz w:val="28"/>
                <w:lang w:val="uk-UA"/>
              </w:rPr>
              <w:t>і</w:t>
            </w: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="000A4C78" w:rsidRPr="00C266A4">
              <w:rPr>
                <w:rFonts w:ascii="Times New Roman" w:hAnsi="Times New Roman" w:cs="Times New Roman"/>
                <w:sz w:val="28"/>
                <w:lang w:val="uk-UA"/>
              </w:rPr>
              <w:t>ïï</w:t>
            </w: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 розвиток</w:t>
            </w:r>
          </w:p>
        </w:tc>
      </w:tr>
      <w:tr w:rsidR="00BA42ED" w:rsidRPr="00C266A4" w:rsidTr="00B90B45">
        <w:tc>
          <w:tcPr>
            <w:tcW w:w="2015" w:type="dxa"/>
          </w:tcPr>
          <w:p w:rsidR="00BA42ED" w:rsidRPr="00C266A4" w:rsidRDefault="00BA42ED" w:rsidP="0009093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>Множинність</w:t>
            </w:r>
          </w:p>
        </w:tc>
        <w:tc>
          <w:tcPr>
            <w:tcW w:w="7556" w:type="dxa"/>
          </w:tcPr>
          <w:p w:rsidR="00BA42ED" w:rsidRPr="00C266A4" w:rsidRDefault="00BA42ED" w:rsidP="0009093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Притаманність кожному компоненту системи </w:t>
            </w:r>
            <w:r w:rsidR="009630C4" w:rsidRPr="00C266A4">
              <w:rPr>
                <w:rFonts w:ascii="Times New Roman" w:hAnsi="Times New Roman" w:cs="Times New Roman"/>
                <w:sz w:val="28"/>
                <w:lang w:val="uk-UA"/>
              </w:rPr>
              <w:t>тільки</w:t>
            </w: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 йому характерних особливостей поведінки, стану</w:t>
            </w:r>
          </w:p>
        </w:tc>
      </w:tr>
      <w:tr w:rsidR="00BA42ED" w:rsidRPr="00C266A4" w:rsidTr="00B90B45">
        <w:tc>
          <w:tcPr>
            <w:tcW w:w="2015" w:type="dxa"/>
          </w:tcPr>
          <w:p w:rsidR="00BA42ED" w:rsidRPr="00C266A4" w:rsidRDefault="00BA42ED" w:rsidP="0009093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>Ізольованість</w:t>
            </w:r>
          </w:p>
        </w:tc>
        <w:tc>
          <w:tcPr>
            <w:tcW w:w="7556" w:type="dxa"/>
          </w:tcPr>
          <w:p w:rsidR="00BA42ED" w:rsidRPr="00C266A4" w:rsidRDefault="00BA42ED" w:rsidP="0009093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Можливість розгляду кожного компонента системи автономно </w:t>
            </w:r>
            <w:r w:rsidR="00192237" w:rsidRPr="00C266A4">
              <w:rPr>
                <w:rFonts w:ascii="Times New Roman" w:hAnsi="Times New Roman" w:cs="Times New Roman"/>
                <w:sz w:val="28"/>
                <w:lang w:val="uk-UA"/>
              </w:rPr>
              <w:t>для</w:t>
            </w: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 виокремлення </w:t>
            </w:r>
            <w:r w:rsidR="009630C4" w:rsidRPr="00C266A4">
              <w:rPr>
                <w:rFonts w:ascii="Times New Roman" w:hAnsi="Times New Roman" w:cs="Times New Roman"/>
                <w:sz w:val="28"/>
                <w:lang w:val="uk-UA"/>
              </w:rPr>
              <w:t>тільки</w:t>
            </w: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 йому притаманних властивостей</w:t>
            </w:r>
          </w:p>
        </w:tc>
      </w:tr>
      <w:tr w:rsidR="00BA42ED" w:rsidRPr="00C266A4" w:rsidTr="00B90B45">
        <w:tc>
          <w:tcPr>
            <w:tcW w:w="2015" w:type="dxa"/>
          </w:tcPr>
          <w:p w:rsidR="00BA42ED" w:rsidRPr="00C266A4" w:rsidRDefault="00BA42ED" w:rsidP="0009093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>Декомпозиційність</w:t>
            </w:r>
            <w:proofErr w:type="spellEnd"/>
          </w:p>
        </w:tc>
        <w:tc>
          <w:tcPr>
            <w:tcW w:w="7556" w:type="dxa"/>
          </w:tcPr>
          <w:p w:rsidR="00BA42ED" w:rsidRPr="00C266A4" w:rsidRDefault="00BA42ED" w:rsidP="0009093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Здатність системи розподілятися на </w:t>
            </w:r>
            <w:r w:rsidR="009630C4" w:rsidRPr="00C266A4">
              <w:rPr>
                <w:rFonts w:ascii="Times New Roman" w:hAnsi="Times New Roman" w:cs="Times New Roman"/>
                <w:sz w:val="28"/>
                <w:lang w:val="uk-UA"/>
              </w:rPr>
              <w:t>деякі</w:t>
            </w: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 підсистеми </w:t>
            </w:r>
            <w:r w:rsidR="000A4C78" w:rsidRPr="00C266A4">
              <w:rPr>
                <w:rFonts w:ascii="Times New Roman" w:hAnsi="Times New Roman" w:cs="Times New Roman"/>
                <w:sz w:val="28"/>
                <w:lang w:val="uk-UA"/>
              </w:rPr>
              <w:t>ɜ</w:t>
            </w: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 подальшим поділом залежно від зав</w:t>
            </w:r>
            <w:r w:rsidR="00B615FF" w:rsidRPr="00C266A4">
              <w:rPr>
                <w:rFonts w:ascii="Times New Roman" w:hAnsi="Times New Roman" w:cs="Times New Roman"/>
                <w:sz w:val="28"/>
                <w:lang w:val="uk-UA"/>
              </w:rPr>
              <w:t>дан</w:t>
            </w: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ь </w:t>
            </w:r>
            <w:r w:rsidR="009630C4" w:rsidRPr="00C266A4">
              <w:rPr>
                <w:rFonts w:ascii="Times New Roman" w:hAnsi="Times New Roman" w:cs="Times New Roman"/>
                <w:sz w:val="28"/>
                <w:lang w:val="uk-UA"/>
              </w:rPr>
              <w:t>і</w:t>
            </w: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 масштабу</w:t>
            </w:r>
          </w:p>
        </w:tc>
      </w:tr>
      <w:tr w:rsidR="00BA42ED" w:rsidRPr="00C266A4" w:rsidTr="00B90B45">
        <w:tc>
          <w:tcPr>
            <w:tcW w:w="2015" w:type="dxa"/>
          </w:tcPr>
          <w:p w:rsidR="00BA42ED" w:rsidRPr="00C266A4" w:rsidRDefault="00BA42ED" w:rsidP="0009093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>Керованість</w:t>
            </w:r>
          </w:p>
        </w:tc>
        <w:tc>
          <w:tcPr>
            <w:tcW w:w="7556" w:type="dxa"/>
          </w:tcPr>
          <w:p w:rsidR="00BA42ED" w:rsidRPr="00C266A4" w:rsidRDefault="00BA42ED" w:rsidP="0009093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Здатність компонентів системи піддаватися цілеспрямованому впливу </w:t>
            </w:r>
            <w:r w:rsidR="00192237" w:rsidRPr="00C266A4">
              <w:rPr>
                <w:rFonts w:ascii="Times New Roman" w:hAnsi="Times New Roman" w:cs="Times New Roman"/>
                <w:sz w:val="28"/>
                <w:lang w:val="uk-UA"/>
              </w:rPr>
              <w:t>для</w:t>
            </w:r>
            <w:r w:rsidRPr="00C266A4">
              <w:rPr>
                <w:rFonts w:ascii="Times New Roman" w:hAnsi="Times New Roman" w:cs="Times New Roman"/>
                <w:sz w:val="28"/>
                <w:lang w:val="uk-UA"/>
              </w:rPr>
              <w:t xml:space="preserve"> досягнення мети</w:t>
            </w:r>
          </w:p>
        </w:tc>
      </w:tr>
    </w:tbl>
    <w:p w:rsidR="00BA42ED" w:rsidRPr="00C266A4" w:rsidRDefault="00BA42ED" w:rsidP="00BA42ED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BA42ED" w:rsidRPr="00C266A4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lastRenderedPageBreak/>
        <w:t xml:space="preserve">Проведені дослідження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сфері залучення ПІІ на підприємство вказують на доцільність акцентування зусиль підприємства на його готовності до залучення ПІІ,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позаяк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це засвідчує його зацікавленість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здійсненні процесу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показує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намір реалізувати інвестиційний </w:t>
      </w:r>
      <w:proofErr w:type="spellStart"/>
      <w:r w:rsidR="00196877" w:rsidRPr="00C266A4">
        <w:rPr>
          <w:rFonts w:ascii="Times New Roman" w:hAnsi="Times New Roman" w:cs="Times New Roman"/>
          <w:sz w:val="28"/>
          <w:lang w:val="uk-UA"/>
        </w:rPr>
        <w:t>проєкт</w:t>
      </w:r>
      <w:proofErr w:type="spellEnd"/>
      <w:r w:rsidRPr="00C266A4">
        <w:rPr>
          <w:rFonts w:ascii="Times New Roman" w:hAnsi="Times New Roman" w:cs="Times New Roman"/>
          <w:sz w:val="28"/>
          <w:lang w:val="uk-UA"/>
        </w:rPr>
        <w:t xml:space="preserve">; передбачає реалізацію його інвестиційної привабливості шляхом активізації </w:t>
      </w:r>
      <w:r w:rsidR="000A4C78" w:rsidRPr="00C266A4">
        <w:rPr>
          <w:rFonts w:ascii="Times New Roman" w:hAnsi="Times New Roman" w:cs="Times New Roman"/>
          <w:sz w:val="28"/>
          <w:lang w:val="uk-UA"/>
        </w:rPr>
        <w:t>ïï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базов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их складників; ідентифікує зважений вибір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усвідомлення власників підприємства щодо стратегії його розвитку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можливих </w:t>
      </w:r>
      <w:r w:rsidR="000A4C78" w:rsidRPr="00C266A4">
        <w:rPr>
          <w:rFonts w:ascii="Times New Roman" w:hAnsi="Times New Roman" w:cs="Times New Roman"/>
          <w:sz w:val="28"/>
          <w:lang w:val="uk-UA"/>
        </w:rPr>
        <w:t>ïï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наслідків;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вихідною передумовою вступу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безпосередній процес налагодження співпраці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іноземними партнерами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формі ПІІ. </w:t>
      </w:r>
    </w:p>
    <w:p w:rsidR="00BA42ED" w:rsidRPr="00C266A4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Однак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потрібн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о брати до уваги, що ПІІ накладають значні обмеження на сторону, що </w:t>
      </w:r>
      <w:r w:rsidR="000A4C78" w:rsidRPr="00C266A4">
        <w:rPr>
          <w:rFonts w:ascii="Times New Roman" w:hAnsi="Times New Roman" w:cs="Times New Roman"/>
          <w:sz w:val="28"/>
          <w:lang w:val="uk-UA"/>
        </w:rPr>
        <w:t>ïx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залучила. Характеристика можливих переваг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недоліків залучення ПІІ на підприємство,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що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визначаються характерними особливостями ПІІ, наведена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додатку Б. </w:t>
      </w:r>
    </w:p>
    <w:p w:rsidR="00BA42ED" w:rsidRPr="00C266A4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Плануючи залучення ПІІ,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потрібн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о проаналізувати переваги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недоліки,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загальні, так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специфічні, що очікуються від залучення ПІІ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конкретного підприємства. </w:t>
      </w:r>
    </w:p>
    <w:p w:rsidR="00BA42ED" w:rsidRPr="00C266A4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На макроекономічному рівн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>оземн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вестиції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нерідко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розглядаються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панацея вирішення багатьох макроекономічних проблем. ПІІ,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що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порівняно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портфельними за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власним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характером здебільшого не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спекулятивними, несуть із собою нові технології, управлінський досвід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потрібн</w:t>
      </w:r>
      <w:r w:rsidRPr="00C266A4">
        <w:rPr>
          <w:rFonts w:ascii="Times New Roman" w:hAnsi="Times New Roman" w:cs="Times New Roman"/>
          <w:sz w:val="28"/>
          <w:lang w:val="uk-UA"/>
        </w:rPr>
        <w:t>ий капітал</w:t>
      </w:r>
      <w:r w:rsidR="00090935" w:rsidRPr="00C266A4">
        <w:rPr>
          <w:rFonts w:ascii="Times New Roman" w:hAnsi="Times New Roman" w:cs="Times New Roman"/>
          <w:sz w:val="28"/>
          <w:lang w:val="uk-UA"/>
        </w:rPr>
        <w:t>. Всього цього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гостро потребують місцеві підприємства трансформаційних економік через недостачу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чи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ж високу вартість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кредитного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капіталу. </w:t>
      </w:r>
    </w:p>
    <w:p w:rsidR="00BA42ED" w:rsidRPr="00C266A4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Таким чином, партнерські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стосунки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між підприємством </w:t>
      </w:r>
      <w:r w:rsidR="00090935" w:rsidRPr="00C266A4">
        <w:rPr>
          <w:rFonts w:ascii="Times New Roman" w:hAnsi="Times New Roman" w:cs="Times New Roman"/>
          <w:sz w:val="28"/>
          <w:lang w:val="uk-UA"/>
        </w:rPr>
        <w:t>та</w:t>
      </w:r>
      <w:r w:rsidR="00B615FF" w:rsidRPr="00C266A4">
        <w:rPr>
          <w:rFonts w:ascii="Times New Roman" w:hAnsi="Times New Roman" w:cs="Times New Roman"/>
          <w:sz w:val="28"/>
          <w:lang w:val="uk-UA"/>
        </w:rPr>
        <w:t xml:space="preserve">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оземним інвестором доречно розглядати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додатковий </w:t>
      </w:r>
      <w:r w:rsidR="000A4C78" w:rsidRPr="00C266A4">
        <w:rPr>
          <w:rFonts w:ascii="Times New Roman" w:hAnsi="Times New Roman" w:cs="Times New Roman"/>
          <w:noProof/>
          <w:sz w:val="28"/>
          <w:lang w:val="uk-UA"/>
        </w:rPr>
        <w:t>pecypc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конкурентоздатн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ості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отримання прибутку, що може створювати цінність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обох сторін залежно від </w:t>
      </w:r>
      <w:r w:rsidR="000A4C78" w:rsidRPr="00C266A4">
        <w:rPr>
          <w:rFonts w:ascii="Times New Roman" w:hAnsi="Times New Roman" w:cs="Times New Roman"/>
          <w:sz w:val="28"/>
          <w:lang w:val="uk-UA"/>
        </w:rPr>
        <w:t>ïx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рівня розвитку організаційних можливостей щодо управління ресурсами взаємовідносин. </w:t>
      </w:r>
    </w:p>
    <w:p w:rsidR="00BA42ED" w:rsidRPr="00C266A4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lastRenderedPageBreak/>
        <w:t xml:space="preserve">Отже, процес залучення ПІІ на підприємство не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однобічним,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a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його результат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напрямку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залежить від погодження інтересів зацікавлених сторін. Підприємство не діє самостійно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ізольовано.</w:t>
      </w:r>
    </w:p>
    <w:p w:rsidR="00BA42ED" w:rsidRPr="00C266A4" w:rsidRDefault="00BA42ED" w:rsidP="00BA42ED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BA42ED" w:rsidRPr="00C266A4" w:rsidRDefault="00BA42ED" w:rsidP="00BA42ED">
      <w:pPr>
        <w:pageBreakBefore/>
        <w:tabs>
          <w:tab w:val="left" w:pos="5232"/>
        </w:tabs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C266A4">
        <w:rPr>
          <w:rFonts w:ascii="Times New Roman" w:hAnsi="Times New Roman" w:cs="Times New Roman"/>
          <w:b/>
          <w:sz w:val="28"/>
          <w:lang w:val="uk-UA"/>
        </w:rPr>
        <w:lastRenderedPageBreak/>
        <w:t>Висновок до Розділу I</w:t>
      </w:r>
    </w:p>
    <w:p w:rsidR="00BA42ED" w:rsidRPr="00C266A4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Було </w:t>
      </w:r>
      <w:r w:rsidR="007E310B" w:rsidRPr="00C266A4">
        <w:rPr>
          <w:rFonts w:ascii="Times New Roman" w:hAnsi="Times New Roman" w:cs="Times New Roman"/>
          <w:sz w:val="28"/>
          <w:lang w:val="uk-UA"/>
        </w:rPr>
        <w:t>з’</w:t>
      </w:r>
      <w:r w:rsidRPr="00C266A4">
        <w:rPr>
          <w:rFonts w:ascii="Times New Roman" w:hAnsi="Times New Roman" w:cs="Times New Roman"/>
          <w:sz w:val="28"/>
          <w:lang w:val="uk-UA"/>
        </w:rPr>
        <w:t>ясовано, що іноземн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вестиції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важливими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теоретичних досліджень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міжнародній економіці. Категорія іноземних інвестицій </w:t>
      </w:r>
      <w:r w:rsidR="004512C0" w:rsidRPr="00C266A4">
        <w:rPr>
          <w:rFonts w:ascii="Times New Roman" w:hAnsi="Times New Roman" w:cs="Times New Roman"/>
          <w:sz w:val="28"/>
          <w:lang w:val="uk-UA"/>
        </w:rPr>
        <w:t>є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складною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багатогранною. Іноземн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вестиції – це довгострокове вкладення капіталу, яке не суперечить чинному законодавству,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різні галузі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сфери економіки, інфраструктуру, соціальні програми, охорону середовища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всередині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держави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, так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за кордоном,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метою розвитку виробництва, соціальної сфери, підприємства, отримання доходу. У процесі організації інвестиційної діяльності важливе значення має класифікація інвестицій, </w:t>
      </w:r>
      <w:r w:rsidR="004512C0" w:rsidRPr="00C266A4">
        <w:rPr>
          <w:rFonts w:ascii="Times New Roman" w:hAnsi="Times New Roman" w:cs="Times New Roman"/>
          <w:sz w:val="28"/>
          <w:lang w:val="uk-UA"/>
        </w:rPr>
        <w:t xml:space="preserve">що 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здійснюється на різних засадах, залежно від цілей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зав</w:t>
      </w:r>
      <w:r w:rsidR="00B615FF" w:rsidRPr="00C266A4">
        <w:rPr>
          <w:rFonts w:ascii="Times New Roman" w:hAnsi="Times New Roman" w:cs="Times New Roman"/>
          <w:sz w:val="28"/>
          <w:lang w:val="uk-UA"/>
        </w:rPr>
        <w:t>дан</w:t>
      </w:r>
      <w:r w:rsidRPr="00C266A4">
        <w:rPr>
          <w:rFonts w:ascii="Times New Roman" w:hAnsi="Times New Roman" w:cs="Times New Roman"/>
          <w:sz w:val="28"/>
          <w:lang w:val="uk-UA"/>
        </w:rPr>
        <w:t>ь управління.</w:t>
      </w:r>
    </w:p>
    <w:p w:rsidR="00BA42ED" w:rsidRPr="00C266A4" w:rsidRDefault="009630C4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Так само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196877" w:rsidRPr="00C266A4">
        <w:rPr>
          <w:rFonts w:ascii="Times New Roman" w:hAnsi="Times New Roman" w:cs="Times New Roman"/>
          <w:sz w:val="28"/>
          <w:lang w:val="uk-UA"/>
        </w:rPr>
        <w:t>установлен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о, що державне регулювання </w:t>
      </w:r>
      <w:r w:rsidR="004512C0" w:rsidRPr="00C266A4">
        <w:rPr>
          <w:rFonts w:ascii="Times New Roman" w:hAnsi="Times New Roman" w:cs="Times New Roman"/>
          <w:sz w:val="28"/>
          <w:lang w:val="uk-UA"/>
        </w:rPr>
        <w:t>інвестиційної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діяльності здійснюється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з</w:t>
      </w:r>
      <w:r w:rsidR="004512C0" w:rsidRPr="00C266A4">
        <w:rPr>
          <w:rFonts w:ascii="Times New Roman" w:hAnsi="Times New Roman" w:cs="Times New Roman"/>
          <w:sz w:val="28"/>
          <w:lang w:val="uk-UA"/>
        </w:rPr>
        <w:t xml:space="preserve"> метою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реалізації економічної, науково-технічної </w:t>
      </w:r>
      <w:r w:rsidRPr="00C266A4">
        <w:rPr>
          <w:rFonts w:ascii="Times New Roman" w:hAnsi="Times New Roman" w:cs="Times New Roman"/>
          <w:sz w:val="28"/>
          <w:lang w:val="uk-UA"/>
        </w:rPr>
        <w:t>і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соціальної політики. Воно визначається показниками економічного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соціального розвитку економіки. Інвестиційний процес залежить від стабільності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багатьох вимірах: стабільності політичної, стабільності законодавства, стабільності економічної</w:t>
      </w:r>
      <w:r w:rsidR="004512C0" w:rsidRPr="00C266A4">
        <w:rPr>
          <w:rFonts w:ascii="Times New Roman" w:hAnsi="Times New Roman" w:cs="Times New Roman"/>
          <w:sz w:val="28"/>
          <w:lang w:val="uk-UA"/>
        </w:rPr>
        <w:t xml:space="preserve"> та</w:t>
      </w:r>
      <w:r w:rsidR="00B615FF" w:rsidRPr="00C266A4">
        <w:rPr>
          <w:rFonts w:ascii="Times New Roman" w:hAnsi="Times New Roman" w:cs="Times New Roman"/>
          <w:sz w:val="28"/>
          <w:lang w:val="uk-UA"/>
        </w:rPr>
        <w:t xml:space="preserve"> ін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вестиційної політики </w:t>
      </w:r>
      <w:r w:rsidRPr="00C266A4">
        <w:rPr>
          <w:rFonts w:ascii="Times New Roman" w:hAnsi="Times New Roman" w:cs="Times New Roman"/>
          <w:sz w:val="28"/>
          <w:lang w:val="uk-UA"/>
        </w:rPr>
        <w:t>країни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. Найбільш поширеними методами залучення капіталу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економіку країн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залучені, власні </w:t>
      </w:r>
      <w:r w:rsidRPr="00C266A4">
        <w:rPr>
          <w:rFonts w:ascii="Times New Roman" w:hAnsi="Times New Roman" w:cs="Times New Roman"/>
          <w:sz w:val="28"/>
          <w:lang w:val="uk-UA"/>
        </w:rPr>
        <w:t>і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боргові джерела формування інвестиційних ресурсів.</w:t>
      </w:r>
    </w:p>
    <w:p w:rsidR="00BA42ED" w:rsidRPr="00C266A4" w:rsidRDefault="009630C4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Так само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зазначимо, що поряд із великим потенціалом українського ринку </w:t>
      </w:r>
      <w:r w:rsidRPr="00C266A4">
        <w:rPr>
          <w:rFonts w:ascii="Times New Roman" w:hAnsi="Times New Roman" w:cs="Times New Roman"/>
          <w:sz w:val="28"/>
          <w:lang w:val="uk-UA"/>
        </w:rPr>
        <w:t>і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ризиком, що його супроводжує, ця умова </w:t>
      </w:r>
      <w:r w:rsidRPr="00C266A4">
        <w:rPr>
          <w:rFonts w:ascii="Times New Roman" w:hAnsi="Times New Roman" w:cs="Times New Roman"/>
          <w:sz w:val="28"/>
          <w:lang w:val="uk-UA"/>
        </w:rPr>
        <w:t>тільки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підвищує невизначеність майбутніх результатів потенційно прийнятого рішення;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потрібн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ість взаємодіяти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державними органами іноземної </w:t>
      </w:r>
      <w:r w:rsidRPr="00C266A4">
        <w:rPr>
          <w:rFonts w:ascii="Times New Roman" w:hAnsi="Times New Roman" w:cs="Times New Roman"/>
          <w:sz w:val="28"/>
          <w:lang w:val="uk-UA"/>
        </w:rPr>
        <w:t>країни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, </w:t>
      </w:r>
      <w:r w:rsidR="004512C0" w:rsidRPr="00C266A4">
        <w:rPr>
          <w:rFonts w:ascii="Times New Roman" w:hAnsi="Times New Roman" w:cs="Times New Roman"/>
          <w:sz w:val="28"/>
          <w:lang w:val="uk-UA"/>
        </w:rPr>
        <w:t>що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впливає на прийняття інвестиційного рішення через політику стосовно іноземного інвестування;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потрібн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ість досягти поєднання інтересів </w:t>
      </w:r>
      <w:r w:rsidR="00192237" w:rsidRPr="00C266A4">
        <w:rPr>
          <w:rFonts w:ascii="Times New Roman" w:hAnsi="Times New Roman" w:cs="Times New Roman"/>
          <w:noProof/>
          <w:sz w:val="28"/>
          <w:lang w:val="uk-UA"/>
        </w:rPr>
        <w:t>yci</w:t>
      </w:r>
      <w:r w:rsidR="000A4C78" w:rsidRPr="00C266A4">
        <w:rPr>
          <w:rFonts w:ascii="Times New Roman" w:hAnsi="Times New Roman" w:cs="Times New Roman"/>
          <w:noProof/>
          <w:sz w:val="28"/>
          <w:lang w:val="uk-UA"/>
        </w:rPr>
        <w:t>x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сторін інвестиційного процесу: підприємства, іноземного інвестора, державних органів. Залучення ПІІ на підприємство передбачає складний процес, що вимагає підготовки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BA42ED" w:rsidRPr="00C266A4">
        <w:rPr>
          <w:rFonts w:ascii="Times New Roman" w:hAnsi="Times New Roman" w:cs="Times New Roman"/>
          <w:sz w:val="28"/>
          <w:lang w:val="uk-UA"/>
        </w:rPr>
        <w:t>проактивності</w:t>
      </w:r>
      <w:proofErr w:type="spellEnd"/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вивченні можливостей ринку капіталу, мотивів </w:t>
      </w:r>
      <w:r w:rsidRPr="00C266A4">
        <w:rPr>
          <w:rFonts w:ascii="Times New Roman" w:hAnsi="Times New Roman" w:cs="Times New Roman"/>
          <w:sz w:val="28"/>
          <w:lang w:val="uk-UA"/>
        </w:rPr>
        <w:t>і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особливостей процесу прийняття рішення про здійснення ПІ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оземним інвестором,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a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Pr="00C266A4">
        <w:rPr>
          <w:rFonts w:ascii="Times New Roman" w:hAnsi="Times New Roman" w:cs="Times New Roman"/>
          <w:sz w:val="28"/>
          <w:lang w:val="uk-UA"/>
        </w:rPr>
        <w:t>так само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налагодження системної роботи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цьому напрямі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для</w:t>
      </w:r>
      <w:r w:rsidR="00BA42ED" w:rsidRPr="00C266A4">
        <w:rPr>
          <w:rFonts w:ascii="Times New Roman" w:hAnsi="Times New Roman" w:cs="Times New Roman"/>
          <w:sz w:val="28"/>
          <w:lang w:val="uk-UA"/>
        </w:rPr>
        <w:t xml:space="preserve"> досягнення визначених на підприємстві цілей.</w:t>
      </w:r>
    </w:p>
    <w:p w:rsidR="00BA42ED" w:rsidRPr="00FB174B" w:rsidRDefault="00E12C53" w:rsidP="00BA42ED">
      <w:pPr>
        <w:pageBreakBefore/>
        <w:tabs>
          <w:tab w:val="left" w:pos="5232"/>
        </w:tabs>
        <w:spacing w:line="48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FB174B">
        <w:rPr>
          <w:rFonts w:ascii="Times New Roman" w:hAnsi="Times New Roman" w:cs="Times New Roman"/>
          <w:b/>
          <w:sz w:val="28"/>
          <w:lang w:val="uk-UA"/>
        </w:rPr>
        <w:lastRenderedPageBreak/>
        <w:t>Розділ</w:t>
      </w:r>
      <w:r w:rsidR="00BA42ED" w:rsidRPr="00FB174B">
        <w:rPr>
          <w:rFonts w:ascii="Times New Roman" w:hAnsi="Times New Roman" w:cs="Times New Roman"/>
          <w:b/>
          <w:sz w:val="28"/>
          <w:lang w:val="uk-UA"/>
        </w:rPr>
        <w:t xml:space="preserve"> II. </w:t>
      </w:r>
      <w:r w:rsidR="00F73EE8" w:rsidRPr="00FB174B">
        <w:rPr>
          <w:rFonts w:ascii="Times New Roman" w:hAnsi="Times New Roman" w:cs="Times New Roman"/>
          <w:b/>
          <w:sz w:val="28"/>
          <w:lang w:val="uk-UA"/>
        </w:rPr>
        <w:t>Аналіз ефективності залучення іноземних інвестицій в Україну</w:t>
      </w:r>
    </w:p>
    <w:p w:rsidR="00BA42ED" w:rsidRPr="00FB174B" w:rsidRDefault="00BA42ED" w:rsidP="00BA42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FB174B">
        <w:rPr>
          <w:rFonts w:ascii="Times New Roman" w:hAnsi="Times New Roman" w:cs="Times New Roman"/>
          <w:b/>
          <w:sz w:val="28"/>
          <w:lang w:val="uk-UA"/>
        </w:rPr>
        <w:t xml:space="preserve">2.1. Аналіз ефективності залучення іноземних інвестицій </w:t>
      </w:r>
      <w:r w:rsidR="000A4C78" w:rsidRPr="00FB174B">
        <w:rPr>
          <w:rFonts w:ascii="Times New Roman" w:hAnsi="Times New Roman" w:cs="Times New Roman"/>
          <w:b/>
          <w:sz w:val="28"/>
          <w:lang w:val="uk-UA"/>
        </w:rPr>
        <w:t>y</w:t>
      </w:r>
      <w:r w:rsidRPr="00FB174B">
        <w:rPr>
          <w:rFonts w:ascii="Times New Roman" w:hAnsi="Times New Roman" w:cs="Times New Roman"/>
          <w:b/>
          <w:sz w:val="28"/>
          <w:lang w:val="uk-UA"/>
        </w:rPr>
        <w:t xml:space="preserve"> споживчий сектор економіки України</w:t>
      </w:r>
    </w:p>
    <w:p w:rsidR="00BA42ED" w:rsidRPr="00C266A4" w:rsidRDefault="00BA42ED" w:rsidP="00BA42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Аналіз динаміки обсягів прямих іноземних інвестицій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економіку України дозволяє зробити висновок про те, що іноземн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вестиції не стали повноцінним джерелом розвитку економіки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держави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. Проте науковці зауважують, що залучення прямих іноземних інвестицій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="006076E8" w:rsidRPr="00C266A4">
        <w:rPr>
          <w:rFonts w:ascii="Times New Roman" w:hAnsi="Times New Roman" w:cs="Times New Roman"/>
          <w:sz w:val="28"/>
          <w:lang w:val="uk-UA"/>
        </w:rPr>
        <w:t xml:space="preserve"> економіку будь-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якої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держави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драйвером </w:t>
      </w:r>
      <w:r w:rsidR="000A4C78" w:rsidRPr="00C266A4">
        <w:rPr>
          <w:rFonts w:ascii="Times New Roman" w:hAnsi="Times New Roman" w:cs="Times New Roman"/>
          <w:sz w:val="28"/>
          <w:lang w:val="uk-UA"/>
        </w:rPr>
        <w:t>ïï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розвитку [40]. </w:t>
      </w:r>
    </w:p>
    <w:p w:rsidR="00BA42ED" w:rsidRDefault="00BA42ED" w:rsidP="00BA42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Аналіз динаміки обсягів прямих іноземних інвестицій за період 2010</w:t>
      </w:r>
      <w:r w:rsidR="006076E8" w:rsidRPr="00C266A4">
        <w:rPr>
          <w:rFonts w:ascii="Times New Roman" w:hAnsi="Times New Roman" w:cs="Times New Roman"/>
          <w:sz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2014 (табл. </w:t>
      </w:r>
      <w:r w:rsidR="00FB174B">
        <w:rPr>
          <w:rFonts w:ascii="Times New Roman" w:hAnsi="Times New Roman" w:cs="Times New Roman"/>
          <w:sz w:val="28"/>
          <w:lang w:val="uk-UA"/>
        </w:rPr>
        <w:t>2.1.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)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2015</w:t>
      </w:r>
      <w:r w:rsidR="006076E8" w:rsidRPr="00C266A4">
        <w:rPr>
          <w:rFonts w:ascii="Times New Roman" w:hAnsi="Times New Roman" w:cs="Times New Roman"/>
          <w:sz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2019 </w:t>
      </w:r>
      <w:proofErr w:type="spellStart"/>
      <w:r w:rsidR="006076E8" w:rsidRPr="00C266A4">
        <w:rPr>
          <w:rFonts w:ascii="Times New Roman" w:hAnsi="Times New Roman" w:cs="Times New Roman"/>
          <w:sz w:val="28"/>
          <w:lang w:val="en-US"/>
        </w:rPr>
        <w:t>pp</w:t>
      </w:r>
      <w:proofErr w:type="spellEnd"/>
      <w:r w:rsidR="006076E8" w:rsidRPr="00D311F7">
        <w:rPr>
          <w:rFonts w:ascii="Times New Roman" w:hAnsi="Times New Roman" w:cs="Times New Roman"/>
          <w:sz w:val="28"/>
          <w:lang w:val="uk-UA"/>
        </w:rPr>
        <w:t>.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(табл. </w:t>
      </w:r>
      <w:r w:rsidR="00FB174B">
        <w:rPr>
          <w:rFonts w:ascii="Times New Roman" w:hAnsi="Times New Roman" w:cs="Times New Roman"/>
          <w:sz w:val="28"/>
          <w:lang w:val="uk-UA"/>
        </w:rPr>
        <w:t>2.2.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) свідчить про нестабільність надходження інвестицій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економіку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держави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. </w:t>
      </w:r>
    </w:p>
    <w:p w:rsidR="00F73EE8" w:rsidRPr="00C266A4" w:rsidRDefault="00F73EE8" w:rsidP="00BA42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</w:p>
    <w:p w:rsidR="00F73EE8" w:rsidRPr="00C266A4" w:rsidRDefault="00BA42ED" w:rsidP="00FB174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Таблиця </w:t>
      </w:r>
      <w:r w:rsidR="00FB174B">
        <w:rPr>
          <w:rFonts w:ascii="Times New Roman" w:hAnsi="Times New Roman" w:cs="Times New Roman"/>
          <w:sz w:val="28"/>
          <w:lang w:val="uk-UA"/>
        </w:rPr>
        <w:t>2.1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. Динаміка обсягів прямих іноземних інвестицій (акціонерного капіталу)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споживчий сектор економіки України за період 2010</w:t>
      </w:r>
      <w:r w:rsidR="006076E8" w:rsidRPr="00C266A4">
        <w:rPr>
          <w:rFonts w:ascii="Times New Roman" w:hAnsi="Times New Roman" w:cs="Times New Roman"/>
          <w:sz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2014 </w:t>
      </w:r>
      <w:r w:rsidR="006076E8" w:rsidRPr="00C266A4">
        <w:rPr>
          <w:rFonts w:ascii="Times New Roman" w:hAnsi="Times New Roman" w:cs="Times New Roman"/>
          <w:sz w:val="28"/>
          <w:lang w:val="en-US"/>
        </w:rPr>
        <w:t>pp</w:t>
      </w:r>
      <w:r w:rsidR="006076E8" w:rsidRPr="00C266A4">
        <w:rPr>
          <w:rFonts w:ascii="Times New Roman" w:hAnsi="Times New Roman" w:cs="Times New Roman"/>
          <w:sz w:val="28"/>
          <w:lang w:val="uk-UA"/>
        </w:rPr>
        <w:t>.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, </w:t>
      </w:r>
      <w:r w:rsidR="006076E8" w:rsidRPr="00C266A4">
        <w:rPr>
          <w:rFonts w:ascii="Times New Roman" w:hAnsi="Times New Roman" w:cs="Times New Roman"/>
          <w:sz w:val="28"/>
          <w:lang w:val="uk-UA"/>
        </w:rPr>
        <w:t>млн.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дол.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США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674"/>
        <w:gridCol w:w="1152"/>
        <w:gridCol w:w="1056"/>
        <w:gridCol w:w="1092"/>
        <w:gridCol w:w="1056"/>
        <w:gridCol w:w="1092"/>
        <w:gridCol w:w="1449"/>
      </w:tblGrid>
      <w:tr w:rsidR="00BA42ED" w:rsidRPr="00C266A4" w:rsidTr="00B90B45">
        <w:tc>
          <w:tcPr>
            <w:tcW w:w="2674" w:type="dxa"/>
            <w:vMerge w:val="restart"/>
          </w:tcPr>
          <w:p w:rsidR="00BA42ED" w:rsidRPr="00E815B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Cs w:val="24"/>
                <w:lang w:val="uk-UA"/>
              </w:rPr>
              <w:t>Назва показника</w:t>
            </w:r>
          </w:p>
        </w:tc>
        <w:tc>
          <w:tcPr>
            <w:tcW w:w="5448" w:type="dxa"/>
            <w:gridSpan w:val="5"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Cs w:val="24"/>
                <w:lang w:val="uk-UA"/>
              </w:rPr>
              <w:t>Роки</w:t>
            </w:r>
          </w:p>
        </w:tc>
        <w:tc>
          <w:tcPr>
            <w:tcW w:w="1449" w:type="dxa"/>
            <w:vMerge w:val="restart"/>
          </w:tcPr>
          <w:p w:rsidR="00BA42ED" w:rsidRPr="00E815B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Cs w:val="24"/>
                <w:lang w:val="uk-UA"/>
              </w:rPr>
              <w:t xml:space="preserve">Відхилення </w:t>
            </w:r>
            <w:r w:rsidR="00B615FF" w:rsidRPr="00E815B4">
              <w:rPr>
                <w:rFonts w:ascii="Times New Roman" w:hAnsi="Times New Roman" w:cs="Times New Roman"/>
                <w:szCs w:val="24"/>
                <w:lang w:val="uk-UA"/>
              </w:rPr>
              <w:t>дан</w:t>
            </w:r>
            <w:r w:rsidRPr="00E815B4">
              <w:rPr>
                <w:rFonts w:ascii="Times New Roman" w:hAnsi="Times New Roman" w:cs="Times New Roman"/>
                <w:szCs w:val="24"/>
                <w:lang w:val="uk-UA"/>
              </w:rPr>
              <w:t>их 2014 від 2010, %</w:t>
            </w:r>
          </w:p>
        </w:tc>
      </w:tr>
      <w:tr w:rsidR="00BA42ED" w:rsidRPr="00C266A4" w:rsidTr="00B90B45">
        <w:tc>
          <w:tcPr>
            <w:tcW w:w="2674" w:type="dxa"/>
            <w:vMerge/>
          </w:tcPr>
          <w:p w:rsidR="00BA42ED" w:rsidRPr="00E815B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  <w:lang w:val="uk-UA"/>
              </w:rPr>
            </w:pPr>
          </w:p>
        </w:tc>
        <w:tc>
          <w:tcPr>
            <w:tcW w:w="1152" w:type="dxa"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Cs w:val="24"/>
                <w:lang w:val="uk-UA"/>
              </w:rPr>
              <w:t>2010</w:t>
            </w:r>
          </w:p>
        </w:tc>
        <w:tc>
          <w:tcPr>
            <w:tcW w:w="1056" w:type="dxa"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Cs w:val="24"/>
                <w:lang w:val="uk-UA"/>
              </w:rPr>
              <w:t>2011</w:t>
            </w:r>
          </w:p>
        </w:tc>
        <w:tc>
          <w:tcPr>
            <w:tcW w:w="1092" w:type="dxa"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Cs w:val="24"/>
                <w:lang w:val="uk-UA"/>
              </w:rPr>
              <w:t>2012</w:t>
            </w:r>
          </w:p>
        </w:tc>
        <w:tc>
          <w:tcPr>
            <w:tcW w:w="1056" w:type="dxa"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Cs w:val="24"/>
                <w:lang w:val="uk-UA"/>
              </w:rPr>
              <w:t>2013</w:t>
            </w:r>
          </w:p>
        </w:tc>
        <w:tc>
          <w:tcPr>
            <w:tcW w:w="1092" w:type="dxa"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Cs w:val="24"/>
                <w:lang w:val="uk-UA"/>
              </w:rPr>
              <w:t>2014</w:t>
            </w:r>
          </w:p>
        </w:tc>
        <w:tc>
          <w:tcPr>
            <w:tcW w:w="1449" w:type="dxa"/>
            <w:vMerge/>
          </w:tcPr>
          <w:p w:rsidR="00BA42ED" w:rsidRPr="00E815B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  <w:lang w:val="uk-UA"/>
              </w:rPr>
            </w:pPr>
          </w:p>
        </w:tc>
      </w:tr>
      <w:tr w:rsidR="00BA42ED" w:rsidRPr="00C266A4" w:rsidTr="00B90B45">
        <w:tc>
          <w:tcPr>
            <w:tcW w:w="2674" w:type="dxa"/>
          </w:tcPr>
          <w:p w:rsidR="00BA42ED" w:rsidRPr="00E815B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E815B4">
              <w:rPr>
                <w:rFonts w:ascii="Times New Roman" w:eastAsia="SimSun" w:hAnsi="Times New Roman" w:cs="Times New Roman"/>
                <w:szCs w:val="24"/>
                <w:lang w:val="uk-UA"/>
              </w:rPr>
              <w:t>Прям</w:t>
            </w:r>
            <w:r w:rsidR="00B615FF" w:rsidRPr="00E815B4">
              <w:rPr>
                <w:rFonts w:ascii="Times New Roman" w:eastAsia="SimSun" w:hAnsi="Times New Roman" w:cs="Times New Roman"/>
                <w:szCs w:val="24"/>
                <w:lang w:val="uk-UA"/>
              </w:rPr>
              <w:t>і ін</w:t>
            </w:r>
            <w:r w:rsidRPr="00E815B4">
              <w:rPr>
                <w:rFonts w:ascii="Times New Roman" w:eastAsia="SimSun" w:hAnsi="Times New Roman" w:cs="Times New Roman"/>
                <w:szCs w:val="24"/>
                <w:lang w:val="uk-UA"/>
              </w:rPr>
              <w:t>оземн</w:t>
            </w:r>
            <w:r w:rsidR="00B615FF" w:rsidRPr="00E815B4">
              <w:rPr>
                <w:rFonts w:ascii="Times New Roman" w:eastAsia="SimSun" w:hAnsi="Times New Roman" w:cs="Times New Roman"/>
                <w:szCs w:val="24"/>
                <w:lang w:val="uk-UA"/>
              </w:rPr>
              <w:t>і ін</w:t>
            </w:r>
            <w:r w:rsidRPr="00E815B4">
              <w:rPr>
                <w:rFonts w:ascii="Times New Roman" w:eastAsia="SimSun" w:hAnsi="Times New Roman" w:cs="Times New Roman"/>
                <w:szCs w:val="24"/>
                <w:lang w:val="uk-UA"/>
              </w:rPr>
              <w:t xml:space="preserve">вестиції </w:t>
            </w:r>
            <w:r w:rsidR="000A4C78" w:rsidRPr="00E815B4">
              <w:rPr>
                <w:rFonts w:ascii="Times New Roman" w:eastAsia="SimSun" w:hAnsi="Times New Roman" w:cs="Times New Roman"/>
                <w:szCs w:val="24"/>
                <w:lang w:val="uk-UA"/>
              </w:rPr>
              <w:t>ʙ</w:t>
            </w:r>
            <w:r w:rsidRPr="00E815B4">
              <w:rPr>
                <w:rFonts w:ascii="Times New Roman" w:eastAsia="SimSun" w:hAnsi="Times New Roman" w:cs="Times New Roman"/>
                <w:szCs w:val="24"/>
                <w:lang w:val="uk-UA"/>
              </w:rPr>
              <w:t xml:space="preserve"> економіку України - усього</w:t>
            </w:r>
          </w:p>
        </w:tc>
        <w:tc>
          <w:tcPr>
            <w:tcW w:w="1152" w:type="dxa"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E815B4">
              <w:rPr>
                <w:rFonts w:ascii="Times New Roman" w:eastAsia="SimSun" w:hAnsi="Times New Roman" w:cs="Times New Roman"/>
                <w:szCs w:val="24"/>
                <w:lang w:val="uk-UA"/>
              </w:rPr>
              <w:t>38 992,9</w:t>
            </w:r>
          </w:p>
        </w:tc>
        <w:tc>
          <w:tcPr>
            <w:tcW w:w="1056" w:type="dxa"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E815B4">
              <w:rPr>
                <w:rFonts w:ascii="Times New Roman" w:eastAsia="SimSun" w:hAnsi="Times New Roman" w:cs="Times New Roman"/>
                <w:szCs w:val="24"/>
                <w:lang w:val="uk-UA"/>
              </w:rPr>
              <w:t>45 370,0</w:t>
            </w:r>
          </w:p>
        </w:tc>
        <w:tc>
          <w:tcPr>
            <w:tcW w:w="1092" w:type="dxa"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E815B4">
              <w:rPr>
                <w:rFonts w:ascii="Times New Roman" w:eastAsia="SimSun" w:hAnsi="Times New Roman" w:cs="Times New Roman"/>
                <w:szCs w:val="24"/>
                <w:lang w:val="uk-UA"/>
              </w:rPr>
              <w:t>48 197,6</w:t>
            </w:r>
          </w:p>
        </w:tc>
        <w:tc>
          <w:tcPr>
            <w:tcW w:w="1056" w:type="dxa"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E815B4">
              <w:rPr>
                <w:rFonts w:ascii="Times New Roman" w:eastAsia="SimSun" w:hAnsi="Times New Roman" w:cs="Times New Roman"/>
                <w:szCs w:val="24"/>
                <w:lang w:val="uk-UA"/>
              </w:rPr>
              <w:t>51 705,3</w:t>
            </w:r>
          </w:p>
        </w:tc>
        <w:tc>
          <w:tcPr>
            <w:tcW w:w="1092" w:type="dxa"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E815B4">
              <w:rPr>
                <w:rFonts w:ascii="Times New Roman" w:eastAsia="SimSun" w:hAnsi="Times New Roman" w:cs="Times New Roman"/>
                <w:szCs w:val="24"/>
                <w:lang w:val="uk-UA"/>
              </w:rPr>
              <w:t>53 704,0</w:t>
            </w:r>
          </w:p>
        </w:tc>
        <w:tc>
          <w:tcPr>
            <w:tcW w:w="1449" w:type="dxa"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Cs w:val="21"/>
                <w:lang w:val="uk-UA"/>
              </w:rPr>
              <w:t xml:space="preserve">37,73 </w:t>
            </w:r>
          </w:p>
        </w:tc>
      </w:tr>
      <w:tr w:rsidR="00BA42ED" w:rsidRPr="00C266A4" w:rsidTr="00B90B45">
        <w:tc>
          <w:tcPr>
            <w:tcW w:w="2674" w:type="dxa"/>
          </w:tcPr>
          <w:p w:rsidR="00BA42ED" w:rsidRPr="00E815B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E815B4">
              <w:rPr>
                <w:rFonts w:ascii="Times New Roman" w:eastAsia="SimSun" w:hAnsi="Times New Roman" w:cs="Times New Roman"/>
                <w:szCs w:val="24"/>
                <w:lang w:val="uk-UA"/>
              </w:rPr>
              <w:t>Прям</w:t>
            </w:r>
            <w:r w:rsidR="00B615FF" w:rsidRPr="00E815B4">
              <w:rPr>
                <w:rFonts w:ascii="Times New Roman" w:eastAsia="SimSun" w:hAnsi="Times New Roman" w:cs="Times New Roman"/>
                <w:szCs w:val="24"/>
                <w:lang w:val="uk-UA"/>
              </w:rPr>
              <w:t>і ін</w:t>
            </w:r>
            <w:r w:rsidRPr="00E815B4">
              <w:rPr>
                <w:rFonts w:ascii="Times New Roman" w:eastAsia="SimSun" w:hAnsi="Times New Roman" w:cs="Times New Roman"/>
                <w:szCs w:val="24"/>
                <w:lang w:val="uk-UA"/>
              </w:rPr>
              <w:t>оземн</w:t>
            </w:r>
            <w:r w:rsidR="00B615FF" w:rsidRPr="00E815B4">
              <w:rPr>
                <w:rFonts w:ascii="Times New Roman" w:eastAsia="SimSun" w:hAnsi="Times New Roman" w:cs="Times New Roman"/>
                <w:szCs w:val="24"/>
                <w:lang w:val="uk-UA"/>
              </w:rPr>
              <w:t>і ін</w:t>
            </w:r>
            <w:r w:rsidRPr="00E815B4">
              <w:rPr>
                <w:rFonts w:ascii="Times New Roman" w:eastAsia="SimSun" w:hAnsi="Times New Roman" w:cs="Times New Roman"/>
                <w:szCs w:val="24"/>
                <w:lang w:val="uk-UA"/>
              </w:rPr>
              <w:t xml:space="preserve">вестиції </w:t>
            </w:r>
            <w:r w:rsidR="000A4C78" w:rsidRPr="00E815B4">
              <w:rPr>
                <w:rFonts w:ascii="Times New Roman" w:eastAsia="SimSun" w:hAnsi="Times New Roman" w:cs="Times New Roman"/>
                <w:szCs w:val="24"/>
                <w:lang w:val="uk-UA"/>
              </w:rPr>
              <w:t>y</w:t>
            </w:r>
            <w:r w:rsidRPr="00E815B4">
              <w:rPr>
                <w:rFonts w:ascii="Times New Roman" w:eastAsia="SimSun" w:hAnsi="Times New Roman" w:cs="Times New Roman"/>
                <w:szCs w:val="24"/>
                <w:lang w:val="uk-UA"/>
              </w:rPr>
              <w:t xml:space="preserve"> споживчий сектор економіки - усього</w:t>
            </w:r>
          </w:p>
        </w:tc>
        <w:tc>
          <w:tcPr>
            <w:tcW w:w="1152" w:type="dxa"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E815B4">
              <w:rPr>
                <w:rFonts w:ascii="Times New Roman" w:eastAsia="SimSun" w:hAnsi="Times New Roman" w:cs="Times New Roman"/>
                <w:szCs w:val="24"/>
                <w:lang w:val="uk-UA"/>
              </w:rPr>
              <w:t>20767,5</w:t>
            </w:r>
          </w:p>
        </w:tc>
        <w:tc>
          <w:tcPr>
            <w:tcW w:w="1056" w:type="dxa"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E815B4">
              <w:rPr>
                <w:rFonts w:ascii="Times New Roman" w:eastAsia="SimSun" w:hAnsi="Times New Roman" w:cs="Times New Roman"/>
                <w:szCs w:val="24"/>
                <w:lang w:val="uk-UA"/>
              </w:rPr>
              <w:t>23775,6</w:t>
            </w:r>
          </w:p>
        </w:tc>
        <w:tc>
          <w:tcPr>
            <w:tcW w:w="1092" w:type="dxa"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E815B4">
              <w:rPr>
                <w:rFonts w:ascii="Times New Roman" w:eastAsia="SimSun" w:hAnsi="Times New Roman" w:cs="Times New Roman"/>
                <w:szCs w:val="24"/>
                <w:lang w:val="uk-UA"/>
              </w:rPr>
              <w:t>27191,7</w:t>
            </w:r>
          </w:p>
        </w:tc>
        <w:tc>
          <w:tcPr>
            <w:tcW w:w="1056" w:type="dxa"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E815B4">
              <w:rPr>
                <w:rFonts w:ascii="Times New Roman" w:eastAsia="SimSun" w:hAnsi="Times New Roman" w:cs="Times New Roman"/>
                <w:szCs w:val="24"/>
                <w:lang w:val="uk-UA"/>
              </w:rPr>
              <w:t>31548,0</w:t>
            </w:r>
          </w:p>
        </w:tc>
        <w:tc>
          <w:tcPr>
            <w:tcW w:w="1092" w:type="dxa"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E815B4">
              <w:rPr>
                <w:rFonts w:ascii="Times New Roman" w:eastAsia="SimSun" w:hAnsi="Times New Roman" w:cs="Times New Roman"/>
                <w:szCs w:val="24"/>
                <w:lang w:val="uk-UA"/>
              </w:rPr>
              <w:t>33665,6</w:t>
            </w:r>
          </w:p>
        </w:tc>
        <w:tc>
          <w:tcPr>
            <w:tcW w:w="1449" w:type="dxa"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Cs w:val="24"/>
                <w:lang w:val="uk-UA"/>
              </w:rPr>
              <w:t xml:space="preserve">62,11 </w:t>
            </w:r>
          </w:p>
        </w:tc>
      </w:tr>
      <w:tr w:rsidR="00BA42ED" w:rsidRPr="00C266A4" w:rsidTr="00B90B45">
        <w:trPr>
          <w:trHeight w:val="2681"/>
        </w:trPr>
        <w:tc>
          <w:tcPr>
            <w:tcW w:w="2674" w:type="dxa"/>
          </w:tcPr>
          <w:p w:rsidR="00BA42ED" w:rsidRPr="00E815B4" w:rsidRDefault="00BA42ED" w:rsidP="00B90B45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szCs w:val="24"/>
                <w:lang w:val="uk-UA"/>
              </w:rPr>
            </w:pPr>
            <w:r w:rsidRPr="00E815B4">
              <w:rPr>
                <w:rFonts w:ascii="Times New Roman" w:eastAsia="SimSun" w:hAnsi="Times New Roman" w:cs="Times New Roman"/>
                <w:szCs w:val="24"/>
                <w:lang w:val="uk-UA"/>
              </w:rPr>
              <w:t xml:space="preserve">Питома вага прямих іноземних інвестицій </w:t>
            </w:r>
            <w:r w:rsidR="000A4C78" w:rsidRPr="00E815B4">
              <w:rPr>
                <w:rFonts w:ascii="Times New Roman" w:eastAsia="SimSun" w:hAnsi="Times New Roman" w:cs="Times New Roman"/>
                <w:szCs w:val="24"/>
                <w:lang w:val="uk-UA"/>
              </w:rPr>
              <w:t>y</w:t>
            </w:r>
            <w:r w:rsidRPr="00E815B4">
              <w:rPr>
                <w:rFonts w:ascii="Times New Roman" w:eastAsia="SimSun" w:hAnsi="Times New Roman" w:cs="Times New Roman"/>
                <w:szCs w:val="24"/>
                <w:lang w:val="uk-UA"/>
              </w:rPr>
              <w:t xml:space="preserve"> споживчий сектор економіки </w:t>
            </w:r>
            <w:r w:rsidR="000A4C78" w:rsidRPr="00E815B4">
              <w:rPr>
                <w:rFonts w:ascii="Times New Roman" w:eastAsia="SimSun" w:hAnsi="Times New Roman" w:cs="Times New Roman"/>
                <w:szCs w:val="24"/>
                <w:lang w:val="uk-UA"/>
              </w:rPr>
              <w:t>y</w:t>
            </w:r>
            <w:r w:rsidRPr="00E815B4">
              <w:rPr>
                <w:rFonts w:ascii="Times New Roman" w:eastAsia="SimSun" w:hAnsi="Times New Roman" w:cs="Times New Roman"/>
                <w:szCs w:val="24"/>
                <w:lang w:val="uk-UA"/>
              </w:rPr>
              <w:t xml:space="preserve"> загальному обсяз</w:t>
            </w:r>
            <w:r w:rsidR="00B615FF" w:rsidRPr="00E815B4">
              <w:rPr>
                <w:rFonts w:ascii="Times New Roman" w:eastAsia="SimSun" w:hAnsi="Times New Roman" w:cs="Times New Roman"/>
                <w:szCs w:val="24"/>
                <w:lang w:val="uk-UA"/>
              </w:rPr>
              <w:t>і ін</w:t>
            </w:r>
            <w:r w:rsidRPr="00E815B4">
              <w:rPr>
                <w:rFonts w:ascii="Times New Roman" w:eastAsia="SimSun" w:hAnsi="Times New Roman" w:cs="Times New Roman"/>
                <w:szCs w:val="24"/>
                <w:lang w:val="uk-UA"/>
              </w:rPr>
              <w:t>вестування економіки України, %</w:t>
            </w:r>
          </w:p>
        </w:tc>
        <w:tc>
          <w:tcPr>
            <w:tcW w:w="1152" w:type="dxa"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E815B4">
              <w:rPr>
                <w:rFonts w:ascii="Times New Roman" w:eastAsia="SimSun" w:hAnsi="Times New Roman" w:cs="Times New Roman"/>
                <w:szCs w:val="24"/>
                <w:lang w:val="uk-UA"/>
              </w:rPr>
              <w:t>53,26</w:t>
            </w:r>
          </w:p>
        </w:tc>
        <w:tc>
          <w:tcPr>
            <w:tcW w:w="1056" w:type="dxa"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E815B4">
              <w:rPr>
                <w:rFonts w:ascii="Times New Roman" w:eastAsia="SimSun" w:hAnsi="Times New Roman" w:cs="Times New Roman"/>
                <w:szCs w:val="24"/>
                <w:lang w:val="uk-UA"/>
              </w:rPr>
              <w:t>54,82</w:t>
            </w:r>
          </w:p>
        </w:tc>
        <w:tc>
          <w:tcPr>
            <w:tcW w:w="1092" w:type="dxa"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E815B4">
              <w:rPr>
                <w:rFonts w:ascii="Times New Roman" w:eastAsia="SimSun" w:hAnsi="Times New Roman" w:cs="Times New Roman"/>
                <w:szCs w:val="24"/>
                <w:lang w:val="uk-UA"/>
              </w:rPr>
              <w:t>56,42</w:t>
            </w:r>
          </w:p>
        </w:tc>
        <w:tc>
          <w:tcPr>
            <w:tcW w:w="1056" w:type="dxa"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E815B4">
              <w:rPr>
                <w:rFonts w:ascii="Times New Roman" w:eastAsia="SimSun" w:hAnsi="Times New Roman" w:cs="Times New Roman"/>
                <w:szCs w:val="24"/>
                <w:lang w:val="uk-UA"/>
              </w:rPr>
              <w:t>51,02</w:t>
            </w:r>
          </w:p>
        </w:tc>
        <w:tc>
          <w:tcPr>
            <w:tcW w:w="1092" w:type="dxa"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E815B4">
              <w:rPr>
                <w:rFonts w:ascii="Times New Roman" w:eastAsia="SimSun" w:hAnsi="Times New Roman" w:cs="Times New Roman"/>
                <w:szCs w:val="24"/>
                <w:lang w:val="uk-UA"/>
              </w:rPr>
              <w:t>62,69</w:t>
            </w:r>
          </w:p>
        </w:tc>
        <w:tc>
          <w:tcPr>
            <w:tcW w:w="1449" w:type="dxa"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Cs w:val="24"/>
                <w:lang w:val="uk-UA"/>
              </w:rPr>
              <w:t xml:space="preserve">17,71 </w:t>
            </w:r>
          </w:p>
        </w:tc>
      </w:tr>
    </w:tbl>
    <w:p w:rsidR="00BA42ED" w:rsidRPr="00C266A4" w:rsidRDefault="00BA42ED" w:rsidP="00BA42ED">
      <w:pPr>
        <w:spacing w:after="0" w:line="360" w:lineRule="auto"/>
        <w:ind w:firstLine="708"/>
        <w:jc w:val="both"/>
        <w:rPr>
          <w:rFonts w:ascii="Times New Roman" w:hAnsi="Times New Roman" w:cs="Times New Roman"/>
          <w:lang w:val="uk-UA"/>
        </w:rPr>
      </w:pPr>
      <w:r w:rsidRPr="00C266A4">
        <w:rPr>
          <w:rFonts w:ascii="Times New Roman" w:hAnsi="Times New Roman" w:cs="Times New Roman"/>
          <w:lang w:val="uk-UA"/>
        </w:rPr>
        <w:t xml:space="preserve">Джерело: складено автором за </w:t>
      </w:r>
      <w:r w:rsidR="00B615FF" w:rsidRPr="00C266A4">
        <w:rPr>
          <w:rFonts w:ascii="Times New Roman" w:hAnsi="Times New Roman" w:cs="Times New Roman"/>
          <w:lang w:val="uk-UA"/>
        </w:rPr>
        <w:t>дан</w:t>
      </w:r>
      <w:r w:rsidRPr="00C266A4">
        <w:rPr>
          <w:rFonts w:ascii="Times New Roman" w:hAnsi="Times New Roman" w:cs="Times New Roman"/>
          <w:lang w:val="uk-UA"/>
        </w:rPr>
        <w:t>ими [41].</w:t>
      </w:r>
    </w:p>
    <w:p w:rsidR="00BA42ED" w:rsidRPr="00C266A4" w:rsidRDefault="00BA42ED" w:rsidP="00BA42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</w:p>
    <w:p w:rsidR="00F73EE8" w:rsidRPr="00C266A4" w:rsidRDefault="00BA42ED" w:rsidP="00FB174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lastRenderedPageBreak/>
        <w:t xml:space="preserve">Таблиця </w:t>
      </w:r>
      <w:r w:rsidR="00FB174B">
        <w:rPr>
          <w:rFonts w:ascii="Times New Roman" w:hAnsi="Times New Roman" w:cs="Times New Roman"/>
          <w:sz w:val="28"/>
          <w:lang w:val="uk-UA"/>
        </w:rPr>
        <w:t>2.2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. Динаміка обсягів прямих іноземних інвестицій (акціонерного капіталу)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споживчий сектор економіки України за період 2015</w:t>
      </w:r>
      <w:r w:rsidR="006076E8" w:rsidRPr="00C266A4">
        <w:rPr>
          <w:rFonts w:ascii="Times New Roman" w:hAnsi="Times New Roman" w:cs="Times New Roman"/>
          <w:sz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2019 </w:t>
      </w:r>
      <w:r w:rsidR="006076E8" w:rsidRPr="00C266A4">
        <w:rPr>
          <w:rFonts w:ascii="Times New Roman" w:hAnsi="Times New Roman" w:cs="Times New Roman"/>
          <w:noProof/>
          <w:sz w:val="28"/>
          <w:lang w:val="en-US"/>
        </w:rPr>
        <w:t>pp</w:t>
      </w:r>
      <w:r w:rsidR="006076E8" w:rsidRPr="00D311F7">
        <w:rPr>
          <w:rFonts w:ascii="Times New Roman" w:hAnsi="Times New Roman" w:cs="Times New Roman"/>
          <w:noProof/>
          <w:sz w:val="28"/>
          <w:lang w:val="uk-UA"/>
        </w:rPr>
        <w:t>.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, </w:t>
      </w:r>
      <w:r w:rsidR="006076E8" w:rsidRPr="00C266A4">
        <w:rPr>
          <w:rFonts w:ascii="Times New Roman" w:hAnsi="Times New Roman" w:cs="Times New Roman"/>
          <w:sz w:val="28"/>
          <w:lang w:val="uk-UA"/>
        </w:rPr>
        <w:t>млн.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дол.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США</w:t>
      </w:r>
    </w:p>
    <w:tbl>
      <w:tblPr>
        <w:tblStyle w:val="a4"/>
        <w:tblW w:w="9491" w:type="dxa"/>
        <w:jc w:val="center"/>
        <w:tblLook w:val="04A0" w:firstRow="1" w:lastRow="0" w:firstColumn="1" w:lastColumn="0" w:noHBand="0" w:noVBand="1"/>
      </w:tblPr>
      <w:tblGrid>
        <w:gridCol w:w="2484"/>
        <w:gridCol w:w="1127"/>
        <w:gridCol w:w="1127"/>
        <w:gridCol w:w="1130"/>
        <w:gridCol w:w="996"/>
        <w:gridCol w:w="1159"/>
        <w:gridCol w:w="1468"/>
      </w:tblGrid>
      <w:tr w:rsidR="00BA42ED" w:rsidRPr="00C266A4" w:rsidTr="00B90B45">
        <w:trPr>
          <w:jc w:val="center"/>
        </w:trPr>
        <w:tc>
          <w:tcPr>
            <w:tcW w:w="2484" w:type="dxa"/>
            <w:vMerge w:val="restart"/>
          </w:tcPr>
          <w:p w:rsidR="00BA42ED" w:rsidRPr="00E815B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Cs w:val="16"/>
                <w:lang w:val="uk-UA"/>
              </w:rPr>
            </w:pPr>
            <w:r w:rsidRPr="00E815B4">
              <w:rPr>
                <w:rFonts w:ascii="Times New Roman" w:hAnsi="Times New Roman" w:cs="Times New Roman"/>
                <w:szCs w:val="16"/>
                <w:lang w:val="uk-UA"/>
              </w:rPr>
              <w:t>Назва показника</w:t>
            </w:r>
          </w:p>
        </w:tc>
        <w:tc>
          <w:tcPr>
            <w:tcW w:w="5539" w:type="dxa"/>
            <w:gridSpan w:val="5"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Cs w:val="16"/>
                <w:lang w:val="uk-UA"/>
              </w:rPr>
            </w:pPr>
            <w:r w:rsidRPr="00E815B4">
              <w:rPr>
                <w:rFonts w:ascii="Times New Roman" w:hAnsi="Times New Roman" w:cs="Times New Roman"/>
                <w:szCs w:val="16"/>
                <w:lang w:val="uk-UA"/>
              </w:rPr>
              <w:t>Роки</w:t>
            </w:r>
          </w:p>
        </w:tc>
        <w:tc>
          <w:tcPr>
            <w:tcW w:w="1468" w:type="dxa"/>
          </w:tcPr>
          <w:p w:rsidR="00BA42ED" w:rsidRPr="00E815B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Cs w:val="16"/>
                <w:lang w:val="uk-UA"/>
              </w:rPr>
            </w:pPr>
            <w:r w:rsidRPr="00E815B4">
              <w:rPr>
                <w:rFonts w:ascii="Times New Roman" w:hAnsi="Times New Roman" w:cs="Times New Roman"/>
                <w:szCs w:val="16"/>
                <w:lang w:val="uk-UA"/>
              </w:rPr>
              <w:t xml:space="preserve">Відхилення </w:t>
            </w:r>
            <w:r w:rsidR="00B615FF" w:rsidRPr="00E815B4">
              <w:rPr>
                <w:rFonts w:ascii="Times New Roman" w:hAnsi="Times New Roman" w:cs="Times New Roman"/>
                <w:szCs w:val="16"/>
                <w:lang w:val="uk-UA"/>
              </w:rPr>
              <w:t>дан</w:t>
            </w:r>
            <w:r w:rsidRPr="00E815B4">
              <w:rPr>
                <w:rFonts w:ascii="Times New Roman" w:hAnsi="Times New Roman" w:cs="Times New Roman"/>
                <w:szCs w:val="16"/>
                <w:lang w:val="uk-UA"/>
              </w:rPr>
              <w:t>их 2019 від 2015, %</w:t>
            </w:r>
          </w:p>
        </w:tc>
      </w:tr>
      <w:tr w:rsidR="00BA42ED" w:rsidRPr="00C266A4" w:rsidTr="00B90B45">
        <w:trPr>
          <w:jc w:val="center"/>
        </w:trPr>
        <w:tc>
          <w:tcPr>
            <w:tcW w:w="2484" w:type="dxa"/>
            <w:vMerge/>
          </w:tcPr>
          <w:p w:rsidR="00BA42ED" w:rsidRPr="00E815B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Cs w:val="16"/>
                <w:lang w:val="uk-UA"/>
              </w:rPr>
            </w:pPr>
          </w:p>
        </w:tc>
        <w:tc>
          <w:tcPr>
            <w:tcW w:w="1127" w:type="dxa"/>
          </w:tcPr>
          <w:p w:rsidR="00BA42ED" w:rsidRPr="00E815B4" w:rsidRDefault="00BA42ED" w:rsidP="00B90B45">
            <w:pPr>
              <w:jc w:val="center"/>
              <w:rPr>
                <w:rFonts w:ascii="Times New Roman" w:hAnsi="Times New Roman" w:cs="Times New Roman"/>
                <w:szCs w:val="16"/>
                <w:lang w:val="uk-UA"/>
              </w:rPr>
            </w:pPr>
            <w:r w:rsidRPr="00E815B4">
              <w:rPr>
                <w:rFonts w:ascii="Times New Roman" w:hAnsi="Times New Roman" w:cs="Times New Roman"/>
                <w:szCs w:val="16"/>
                <w:lang w:val="uk-UA"/>
              </w:rPr>
              <w:t>2015</w:t>
            </w:r>
          </w:p>
        </w:tc>
        <w:tc>
          <w:tcPr>
            <w:tcW w:w="1127" w:type="dxa"/>
          </w:tcPr>
          <w:p w:rsidR="00BA42ED" w:rsidRPr="00E815B4" w:rsidRDefault="00BA42ED" w:rsidP="00B90B45">
            <w:pPr>
              <w:jc w:val="center"/>
              <w:rPr>
                <w:rFonts w:ascii="Times New Roman" w:hAnsi="Times New Roman" w:cs="Times New Roman"/>
                <w:szCs w:val="16"/>
                <w:lang w:val="uk-UA"/>
              </w:rPr>
            </w:pPr>
            <w:r w:rsidRPr="00E815B4">
              <w:rPr>
                <w:rFonts w:ascii="Times New Roman" w:hAnsi="Times New Roman" w:cs="Times New Roman"/>
                <w:szCs w:val="16"/>
                <w:lang w:val="uk-UA"/>
              </w:rPr>
              <w:t>2016</w:t>
            </w:r>
          </w:p>
        </w:tc>
        <w:tc>
          <w:tcPr>
            <w:tcW w:w="1130" w:type="dxa"/>
          </w:tcPr>
          <w:p w:rsidR="00BA42ED" w:rsidRPr="00E815B4" w:rsidRDefault="00BA42ED" w:rsidP="00B90B45">
            <w:pPr>
              <w:jc w:val="center"/>
              <w:rPr>
                <w:rFonts w:ascii="Times New Roman" w:hAnsi="Times New Roman" w:cs="Times New Roman"/>
                <w:szCs w:val="16"/>
                <w:lang w:val="uk-UA"/>
              </w:rPr>
            </w:pPr>
            <w:r w:rsidRPr="00E815B4">
              <w:rPr>
                <w:rFonts w:ascii="Times New Roman" w:hAnsi="Times New Roman" w:cs="Times New Roman"/>
                <w:szCs w:val="16"/>
                <w:lang w:val="uk-UA"/>
              </w:rPr>
              <w:t>2017</w:t>
            </w:r>
          </w:p>
        </w:tc>
        <w:tc>
          <w:tcPr>
            <w:tcW w:w="996" w:type="dxa"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Cs w:val="16"/>
                <w:lang w:val="uk-UA"/>
              </w:rPr>
            </w:pPr>
            <w:r w:rsidRPr="00E815B4">
              <w:rPr>
                <w:rFonts w:ascii="Times New Roman" w:hAnsi="Times New Roman" w:cs="Times New Roman"/>
                <w:szCs w:val="16"/>
                <w:lang w:val="uk-UA"/>
              </w:rPr>
              <w:t>2018</w:t>
            </w:r>
          </w:p>
        </w:tc>
        <w:tc>
          <w:tcPr>
            <w:tcW w:w="1159" w:type="dxa"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Cs w:val="16"/>
                <w:lang w:val="uk-UA"/>
              </w:rPr>
            </w:pPr>
            <w:r w:rsidRPr="00E815B4">
              <w:rPr>
                <w:rFonts w:ascii="Times New Roman" w:hAnsi="Times New Roman" w:cs="Times New Roman"/>
                <w:szCs w:val="16"/>
                <w:lang w:val="uk-UA"/>
              </w:rPr>
              <w:t>2019</w:t>
            </w:r>
          </w:p>
        </w:tc>
        <w:tc>
          <w:tcPr>
            <w:tcW w:w="1468" w:type="dxa"/>
          </w:tcPr>
          <w:p w:rsidR="00BA42ED" w:rsidRPr="00E815B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Cs w:val="16"/>
                <w:lang w:val="uk-UA"/>
              </w:rPr>
            </w:pPr>
          </w:p>
        </w:tc>
      </w:tr>
      <w:tr w:rsidR="00BA42ED" w:rsidRPr="00C266A4" w:rsidTr="00B90B45">
        <w:trPr>
          <w:jc w:val="center"/>
        </w:trPr>
        <w:tc>
          <w:tcPr>
            <w:tcW w:w="2484" w:type="dxa"/>
          </w:tcPr>
          <w:p w:rsidR="00BA42ED" w:rsidRPr="00E815B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Cs w:val="16"/>
                <w:lang w:val="uk-UA"/>
              </w:rPr>
            </w:pPr>
            <w:r w:rsidRPr="00E815B4">
              <w:rPr>
                <w:rFonts w:ascii="Times New Roman" w:hAnsi="Times New Roman" w:cs="Times New Roman"/>
                <w:szCs w:val="16"/>
                <w:lang w:val="uk-UA"/>
              </w:rPr>
              <w:t>Прям</w:t>
            </w:r>
            <w:r w:rsidR="00B615FF" w:rsidRPr="00E815B4">
              <w:rPr>
                <w:rFonts w:ascii="Times New Roman" w:hAnsi="Times New Roman" w:cs="Times New Roman"/>
                <w:szCs w:val="16"/>
                <w:lang w:val="uk-UA"/>
              </w:rPr>
              <w:t>і ін</w:t>
            </w:r>
            <w:r w:rsidRPr="00E815B4">
              <w:rPr>
                <w:rFonts w:ascii="Times New Roman" w:hAnsi="Times New Roman" w:cs="Times New Roman"/>
                <w:szCs w:val="16"/>
                <w:lang w:val="uk-UA"/>
              </w:rPr>
              <w:t>оземн</w:t>
            </w:r>
            <w:r w:rsidR="00B615FF" w:rsidRPr="00E815B4">
              <w:rPr>
                <w:rFonts w:ascii="Times New Roman" w:hAnsi="Times New Roman" w:cs="Times New Roman"/>
                <w:szCs w:val="16"/>
                <w:lang w:val="uk-UA"/>
              </w:rPr>
              <w:t>і ін</w:t>
            </w:r>
            <w:r w:rsidRPr="00E815B4">
              <w:rPr>
                <w:rFonts w:ascii="Times New Roman" w:hAnsi="Times New Roman" w:cs="Times New Roman"/>
                <w:szCs w:val="16"/>
                <w:lang w:val="uk-UA"/>
              </w:rPr>
              <w:t xml:space="preserve">вестиції </w:t>
            </w:r>
            <w:r w:rsidR="000A4C78" w:rsidRPr="00E815B4">
              <w:rPr>
                <w:rFonts w:ascii="Times New Roman" w:hAnsi="Times New Roman" w:cs="Times New Roman"/>
                <w:szCs w:val="16"/>
                <w:lang w:val="uk-UA"/>
              </w:rPr>
              <w:t>ʙ</w:t>
            </w:r>
            <w:r w:rsidRPr="00E815B4">
              <w:rPr>
                <w:rFonts w:ascii="Times New Roman" w:hAnsi="Times New Roman" w:cs="Times New Roman"/>
                <w:szCs w:val="16"/>
                <w:lang w:val="uk-UA"/>
              </w:rPr>
              <w:t xml:space="preserve"> економіку України - усього</w:t>
            </w:r>
          </w:p>
        </w:tc>
        <w:tc>
          <w:tcPr>
            <w:tcW w:w="1127" w:type="dxa"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Cs w:val="16"/>
                <w:lang w:val="uk-UA"/>
              </w:rPr>
            </w:pPr>
            <w:r w:rsidRPr="00E815B4">
              <w:rPr>
                <w:rFonts w:ascii="Times New Roman" w:hAnsi="Times New Roman" w:cs="Times New Roman"/>
                <w:szCs w:val="16"/>
                <w:lang w:val="uk-UA"/>
              </w:rPr>
              <w:t>38 356,8</w:t>
            </w:r>
          </w:p>
        </w:tc>
        <w:tc>
          <w:tcPr>
            <w:tcW w:w="1127" w:type="dxa"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Cs w:val="16"/>
                <w:lang w:val="uk-UA"/>
              </w:rPr>
            </w:pPr>
            <w:r w:rsidRPr="00E815B4">
              <w:rPr>
                <w:rFonts w:ascii="Times New Roman" w:hAnsi="Times New Roman" w:cs="Times New Roman"/>
                <w:szCs w:val="16"/>
                <w:lang w:val="uk-UA"/>
              </w:rPr>
              <w:t>32 122,5</w:t>
            </w:r>
          </w:p>
        </w:tc>
        <w:tc>
          <w:tcPr>
            <w:tcW w:w="1130" w:type="dxa"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Cs w:val="16"/>
                <w:lang w:val="uk-UA"/>
              </w:rPr>
            </w:pPr>
            <w:r w:rsidRPr="00E815B4">
              <w:rPr>
                <w:rFonts w:ascii="Times New Roman" w:hAnsi="Times New Roman" w:cs="Times New Roman"/>
                <w:szCs w:val="16"/>
                <w:lang w:val="uk-UA"/>
              </w:rPr>
              <w:t>31 230,3</w:t>
            </w:r>
          </w:p>
        </w:tc>
        <w:tc>
          <w:tcPr>
            <w:tcW w:w="996" w:type="dxa"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Cs w:val="16"/>
                <w:lang w:val="uk-UA"/>
              </w:rPr>
            </w:pPr>
            <w:r w:rsidRPr="00E815B4">
              <w:rPr>
                <w:rFonts w:ascii="Times New Roman" w:hAnsi="Times New Roman" w:cs="Times New Roman"/>
                <w:szCs w:val="16"/>
                <w:lang w:val="uk-UA"/>
              </w:rPr>
              <w:t>31606,4</w:t>
            </w:r>
          </w:p>
        </w:tc>
        <w:tc>
          <w:tcPr>
            <w:tcW w:w="1159" w:type="dxa"/>
          </w:tcPr>
          <w:p w:rsidR="00BA42ED" w:rsidRPr="00E815B4" w:rsidRDefault="00BA42ED" w:rsidP="00B90B45">
            <w:pPr>
              <w:jc w:val="center"/>
              <w:rPr>
                <w:rFonts w:ascii="Times New Roman" w:hAnsi="Times New Roman" w:cs="Times New Roman"/>
                <w:bCs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bCs/>
                <w:szCs w:val="24"/>
                <w:lang w:val="uk-UA"/>
              </w:rPr>
              <w:t>35 809 ,3</w:t>
            </w:r>
          </w:p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Cs w:val="16"/>
                <w:lang w:val="uk-UA"/>
              </w:rPr>
            </w:pPr>
          </w:p>
        </w:tc>
        <w:tc>
          <w:tcPr>
            <w:tcW w:w="1468" w:type="dxa"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Cs w:val="16"/>
                <w:lang w:val="uk-UA"/>
              </w:rPr>
            </w:pPr>
            <w:r w:rsidRPr="00E815B4">
              <w:rPr>
                <w:rFonts w:ascii="Times New Roman" w:hAnsi="Times New Roman" w:cs="Times New Roman"/>
                <w:szCs w:val="16"/>
                <w:lang w:val="uk-UA"/>
              </w:rPr>
              <w:t>- 6,64</w:t>
            </w:r>
          </w:p>
        </w:tc>
      </w:tr>
      <w:tr w:rsidR="00BA42ED" w:rsidRPr="00C266A4" w:rsidTr="00B90B45">
        <w:trPr>
          <w:jc w:val="center"/>
        </w:trPr>
        <w:tc>
          <w:tcPr>
            <w:tcW w:w="2484" w:type="dxa"/>
          </w:tcPr>
          <w:p w:rsidR="00BA42ED" w:rsidRPr="00E815B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Cs w:val="16"/>
                <w:lang w:val="uk-UA"/>
              </w:rPr>
            </w:pPr>
            <w:r w:rsidRPr="00E815B4">
              <w:rPr>
                <w:rFonts w:ascii="Times New Roman" w:hAnsi="Times New Roman" w:cs="Times New Roman"/>
                <w:szCs w:val="16"/>
                <w:lang w:val="uk-UA"/>
              </w:rPr>
              <w:t>Прям</w:t>
            </w:r>
            <w:r w:rsidR="00B615FF" w:rsidRPr="00E815B4">
              <w:rPr>
                <w:rFonts w:ascii="Times New Roman" w:hAnsi="Times New Roman" w:cs="Times New Roman"/>
                <w:szCs w:val="16"/>
                <w:lang w:val="uk-UA"/>
              </w:rPr>
              <w:t>і ін</w:t>
            </w:r>
            <w:r w:rsidRPr="00E815B4">
              <w:rPr>
                <w:rFonts w:ascii="Times New Roman" w:hAnsi="Times New Roman" w:cs="Times New Roman"/>
                <w:szCs w:val="16"/>
                <w:lang w:val="uk-UA"/>
              </w:rPr>
              <w:t>оземн</w:t>
            </w:r>
            <w:r w:rsidR="00B615FF" w:rsidRPr="00E815B4">
              <w:rPr>
                <w:rFonts w:ascii="Times New Roman" w:hAnsi="Times New Roman" w:cs="Times New Roman"/>
                <w:szCs w:val="16"/>
                <w:lang w:val="uk-UA"/>
              </w:rPr>
              <w:t>і ін</w:t>
            </w:r>
            <w:r w:rsidRPr="00E815B4">
              <w:rPr>
                <w:rFonts w:ascii="Times New Roman" w:hAnsi="Times New Roman" w:cs="Times New Roman"/>
                <w:szCs w:val="16"/>
                <w:lang w:val="uk-UA"/>
              </w:rPr>
              <w:t xml:space="preserve">вестиції </w:t>
            </w:r>
            <w:r w:rsidR="000A4C78" w:rsidRPr="00E815B4">
              <w:rPr>
                <w:rFonts w:ascii="Times New Roman" w:hAnsi="Times New Roman" w:cs="Times New Roman"/>
                <w:szCs w:val="16"/>
                <w:lang w:val="uk-UA"/>
              </w:rPr>
              <w:t>y</w:t>
            </w:r>
            <w:r w:rsidRPr="00E815B4">
              <w:rPr>
                <w:rFonts w:ascii="Times New Roman" w:hAnsi="Times New Roman" w:cs="Times New Roman"/>
                <w:szCs w:val="16"/>
                <w:lang w:val="uk-UA"/>
              </w:rPr>
              <w:t xml:space="preserve"> споживчий сектор економіки - усього</w:t>
            </w:r>
          </w:p>
        </w:tc>
        <w:tc>
          <w:tcPr>
            <w:tcW w:w="1127" w:type="dxa"/>
          </w:tcPr>
          <w:p w:rsidR="00BA42ED" w:rsidRPr="00E815B4" w:rsidRDefault="00BA42ED" w:rsidP="00B90B45">
            <w:pPr>
              <w:jc w:val="center"/>
              <w:rPr>
                <w:rFonts w:ascii="Times New Roman" w:hAnsi="Times New Roman" w:cs="Times New Roman"/>
                <w:szCs w:val="16"/>
                <w:lang w:val="uk-UA"/>
              </w:rPr>
            </w:pPr>
            <w:r w:rsidRPr="00E815B4">
              <w:rPr>
                <w:rFonts w:ascii="Times New Roman" w:hAnsi="Times New Roman" w:cs="Times New Roman"/>
                <w:szCs w:val="16"/>
                <w:lang w:val="uk-UA"/>
              </w:rPr>
              <w:t>24018,3</w:t>
            </w:r>
          </w:p>
        </w:tc>
        <w:tc>
          <w:tcPr>
            <w:tcW w:w="1127" w:type="dxa"/>
          </w:tcPr>
          <w:p w:rsidR="00BA42ED" w:rsidRPr="00E815B4" w:rsidRDefault="00BA42ED" w:rsidP="00B90B45">
            <w:pPr>
              <w:jc w:val="center"/>
              <w:rPr>
                <w:rFonts w:ascii="Times New Roman" w:hAnsi="Times New Roman" w:cs="Times New Roman"/>
                <w:szCs w:val="16"/>
                <w:lang w:val="uk-UA"/>
              </w:rPr>
            </w:pPr>
            <w:r w:rsidRPr="00E815B4">
              <w:rPr>
                <w:rFonts w:ascii="Times New Roman" w:hAnsi="Times New Roman" w:cs="Times New Roman"/>
                <w:szCs w:val="16"/>
                <w:lang w:val="uk-UA"/>
              </w:rPr>
              <w:t>20607,4</w:t>
            </w:r>
          </w:p>
        </w:tc>
        <w:tc>
          <w:tcPr>
            <w:tcW w:w="1130" w:type="dxa"/>
          </w:tcPr>
          <w:p w:rsidR="00BA42ED" w:rsidRPr="00E815B4" w:rsidRDefault="00BA42ED" w:rsidP="00B90B45">
            <w:pPr>
              <w:jc w:val="center"/>
              <w:rPr>
                <w:rFonts w:ascii="Times New Roman" w:hAnsi="Times New Roman" w:cs="Times New Roman"/>
                <w:szCs w:val="16"/>
                <w:lang w:val="uk-UA"/>
              </w:rPr>
            </w:pPr>
            <w:r w:rsidRPr="00E815B4">
              <w:rPr>
                <w:rFonts w:ascii="Times New Roman" w:hAnsi="Times New Roman" w:cs="Times New Roman"/>
                <w:szCs w:val="16"/>
                <w:lang w:val="uk-UA"/>
              </w:rPr>
              <w:t>19907,8</w:t>
            </w:r>
          </w:p>
        </w:tc>
        <w:tc>
          <w:tcPr>
            <w:tcW w:w="996" w:type="dxa"/>
          </w:tcPr>
          <w:p w:rsidR="00BA42ED" w:rsidRPr="00E815B4" w:rsidRDefault="00BA42ED" w:rsidP="00B90B45">
            <w:pPr>
              <w:jc w:val="center"/>
              <w:rPr>
                <w:rFonts w:ascii="Times New Roman" w:hAnsi="Times New Roman" w:cs="Times New Roman"/>
                <w:szCs w:val="16"/>
                <w:lang w:val="uk-UA"/>
              </w:rPr>
            </w:pPr>
            <w:r w:rsidRPr="00E815B4">
              <w:rPr>
                <w:rFonts w:ascii="Times New Roman" w:hAnsi="Times New Roman" w:cs="Times New Roman"/>
                <w:szCs w:val="16"/>
                <w:lang w:val="uk-UA"/>
              </w:rPr>
              <w:t>18316,8</w:t>
            </w:r>
          </w:p>
        </w:tc>
        <w:tc>
          <w:tcPr>
            <w:tcW w:w="1159" w:type="dxa"/>
          </w:tcPr>
          <w:p w:rsidR="00BA42ED" w:rsidRPr="00E815B4" w:rsidRDefault="00BA42ED" w:rsidP="00B90B45">
            <w:pPr>
              <w:jc w:val="center"/>
              <w:rPr>
                <w:rFonts w:ascii="Times New Roman" w:hAnsi="Times New Roman" w:cs="Times New Roman"/>
                <w:szCs w:val="16"/>
                <w:lang w:val="uk-UA"/>
              </w:rPr>
            </w:pPr>
            <w:r w:rsidRPr="00E815B4">
              <w:rPr>
                <w:rFonts w:ascii="Times New Roman" w:hAnsi="Times New Roman" w:cs="Times New Roman"/>
                <w:szCs w:val="16"/>
                <w:lang w:val="uk-UA"/>
              </w:rPr>
              <w:t>22 608,9</w:t>
            </w:r>
          </w:p>
        </w:tc>
        <w:tc>
          <w:tcPr>
            <w:tcW w:w="1468" w:type="dxa"/>
          </w:tcPr>
          <w:p w:rsidR="00BA42ED" w:rsidRPr="00E815B4" w:rsidRDefault="00BA42ED" w:rsidP="00B90B45">
            <w:pPr>
              <w:jc w:val="center"/>
              <w:rPr>
                <w:rFonts w:ascii="Times New Roman" w:hAnsi="Times New Roman" w:cs="Times New Roman"/>
                <w:szCs w:val="16"/>
                <w:lang w:val="uk-UA"/>
              </w:rPr>
            </w:pPr>
            <w:r w:rsidRPr="00E815B4">
              <w:rPr>
                <w:rFonts w:ascii="Times New Roman" w:hAnsi="Times New Roman" w:cs="Times New Roman"/>
                <w:szCs w:val="16"/>
                <w:lang w:val="uk-UA"/>
              </w:rPr>
              <w:t>- 5,87</w:t>
            </w:r>
          </w:p>
        </w:tc>
      </w:tr>
      <w:tr w:rsidR="00BA42ED" w:rsidRPr="00C266A4" w:rsidTr="00B90B45">
        <w:trPr>
          <w:jc w:val="center"/>
        </w:trPr>
        <w:tc>
          <w:tcPr>
            <w:tcW w:w="2484" w:type="dxa"/>
          </w:tcPr>
          <w:p w:rsidR="00BA42ED" w:rsidRPr="00E815B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Cs w:val="16"/>
                <w:lang w:val="uk-UA"/>
              </w:rPr>
            </w:pPr>
            <w:r w:rsidRPr="00E815B4">
              <w:rPr>
                <w:rFonts w:ascii="Times New Roman" w:hAnsi="Times New Roman" w:cs="Times New Roman"/>
                <w:szCs w:val="16"/>
                <w:lang w:val="uk-UA"/>
              </w:rPr>
              <w:t xml:space="preserve">Питома вага прямих іноземних інвестицій </w:t>
            </w:r>
            <w:r w:rsidR="000A4C78" w:rsidRPr="00E815B4">
              <w:rPr>
                <w:rFonts w:ascii="Times New Roman" w:hAnsi="Times New Roman" w:cs="Times New Roman"/>
                <w:szCs w:val="16"/>
                <w:lang w:val="uk-UA"/>
              </w:rPr>
              <w:t>y</w:t>
            </w:r>
            <w:r w:rsidRPr="00E815B4">
              <w:rPr>
                <w:rFonts w:ascii="Times New Roman" w:hAnsi="Times New Roman" w:cs="Times New Roman"/>
                <w:szCs w:val="16"/>
                <w:lang w:val="uk-UA"/>
              </w:rPr>
              <w:t xml:space="preserve"> споживчий сектор економіки </w:t>
            </w:r>
            <w:r w:rsidR="000A4C78" w:rsidRPr="00E815B4">
              <w:rPr>
                <w:rFonts w:ascii="Times New Roman" w:hAnsi="Times New Roman" w:cs="Times New Roman"/>
                <w:szCs w:val="16"/>
                <w:lang w:val="uk-UA"/>
              </w:rPr>
              <w:t>y</w:t>
            </w:r>
            <w:r w:rsidRPr="00E815B4">
              <w:rPr>
                <w:rFonts w:ascii="Times New Roman" w:hAnsi="Times New Roman" w:cs="Times New Roman"/>
                <w:szCs w:val="16"/>
                <w:lang w:val="uk-UA"/>
              </w:rPr>
              <w:t xml:space="preserve"> загальному обсяз</w:t>
            </w:r>
            <w:r w:rsidR="00B615FF" w:rsidRPr="00E815B4">
              <w:rPr>
                <w:rFonts w:ascii="Times New Roman" w:hAnsi="Times New Roman" w:cs="Times New Roman"/>
                <w:szCs w:val="16"/>
                <w:lang w:val="uk-UA"/>
              </w:rPr>
              <w:t>і ін</w:t>
            </w:r>
            <w:r w:rsidRPr="00E815B4">
              <w:rPr>
                <w:rFonts w:ascii="Times New Roman" w:hAnsi="Times New Roman" w:cs="Times New Roman"/>
                <w:szCs w:val="16"/>
                <w:lang w:val="uk-UA"/>
              </w:rPr>
              <w:t>вестування економіки України, %</w:t>
            </w:r>
          </w:p>
        </w:tc>
        <w:tc>
          <w:tcPr>
            <w:tcW w:w="1127" w:type="dxa"/>
          </w:tcPr>
          <w:p w:rsidR="00BA42ED" w:rsidRPr="00E815B4" w:rsidRDefault="00BA42ED" w:rsidP="00B90B45">
            <w:pPr>
              <w:jc w:val="center"/>
              <w:rPr>
                <w:rFonts w:ascii="Times New Roman" w:hAnsi="Times New Roman" w:cs="Times New Roman"/>
                <w:szCs w:val="16"/>
                <w:lang w:val="uk-UA"/>
              </w:rPr>
            </w:pPr>
            <w:r w:rsidRPr="00E815B4">
              <w:rPr>
                <w:rFonts w:ascii="Times New Roman" w:hAnsi="Times New Roman" w:cs="Times New Roman"/>
                <w:szCs w:val="16"/>
                <w:lang w:val="uk-UA"/>
              </w:rPr>
              <w:t>62,62</w:t>
            </w:r>
          </w:p>
        </w:tc>
        <w:tc>
          <w:tcPr>
            <w:tcW w:w="1127" w:type="dxa"/>
          </w:tcPr>
          <w:p w:rsidR="00BA42ED" w:rsidRPr="00E815B4" w:rsidRDefault="00BA42ED" w:rsidP="00B90B45">
            <w:pPr>
              <w:jc w:val="center"/>
              <w:rPr>
                <w:rFonts w:ascii="Times New Roman" w:hAnsi="Times New Roman" w:cs="Times New Roman"/>
                <w:szCs w:val="16"/>
                <w:lang w:val="uk-UA"/>
              </w:rPr>
            </w:pPr>
            <w:r w:rsidRPr="00E815B4">
              <w:rPr>
                <w:rFonts w:ascii="Times New Roman" w:hAnsi="Times New Roman" w:cs="Times New Roman"/>
                <w:szCs w:val="16"/>
                <w:lang w:val="uk-UA"/>
              </w:rPr>
              <w:t>64,15</w:t>
            </w:r>
          </w:p>
        </w:tc>
        <w:tc>
          <w:tcPr>
            <w:tcW w:w="1130" w:type="dxa"/>
          </w:tcPr>
          <w:p w:rsidR="00BA42ED" w:rsidRPr="00E815B4" w:rsidRDefault="00BA42ED" w:rsidP="00B90B45">
            <w:pPr>
              <w:jc w:val="center"/>
              <w:rPr>
                <w:rFonts w:ascii="Times New Roman" w:hAnsi="Times New Roman" w:cs="Times New Roman"/>
                <w:szCs w:val="16"/>
                <w:lang w:val="uk-UA"/>
              </w:rPr>
            </w:pPr>
            <w:r w:rsidRPr="00E815B4">
              <w:rPr>
                <w:rFonts w:ascii="Times New Roman" w:hAnsi="Times New Roman" w:cs="Times New Roman"/>
                <w:szCs w:val="16"/>
                <w:lang w:val="uk-UA"/>
              </w:rPr>
              <w:t>63,75</w:t>
            </w:r>
          </w:p>
        </w:tc>
        <w:tc>
          <w:tcPr>
            <w:tcW w:w="996" w:type="dxa"/>
          </w:tcPr>
          <w:p w:rsidR="00BA42ED" w:rsidRPr="00E815B4" w:rsidRDefault="00BA42ED" w:rsidP="00B90B45">
            <w:pPr>
              <w:jc w:val="center"/>
              <w:rPr>
                <w:rFonts w:ascii="Times New Roman" w:hAnsi="Times New Roman" w:cs="Times New Roman"/>
                <w:szCs w:val="16"/>
                <w:lang w:val="uk-UA"/>
              </w:rPr>
            </w:pPr>
            <w:r w:rsidRPr="00E815B4">
              <w:rPr>
                <w:rFonts w:ascii="Times New Roman" w:hAnsi="Times New Roman" w:cs="Times New Roman"/>
                <w:szCs w:val="16"/>
                <w:lang w:val="uk-UA"/>
              </w:rPr>
              <w:t>56,74</w:t>
            </w:r>
          </w:p>
        </w:tc>
        <w:tc>
          <w:tcPr>
            <w:tcW w:w="1159" w:type="dxa"/>
          </w:tcPr>
          <w:p w:rsidR="00BA42ED" w:rsidRPr="00E815B4" w:rsidRDefault="00BA42ED" w:rsidP="00B90B45">
            <w:pPr>
              <w:jc w:val="center"/>
              <w:rPr>
                <w:rFonts w:ascii="Times New Roman" w:hAnsi="Times New Roman" w:cs="Times New Roman"/>
                <w:szCs w:val="16"/>
                <w:lang w:val="uk-UA"/>
              </w:rPr>
            </w:pPr>
            <w:r w:rsidRPr="00E815B4">
              <w:rPr>
                <w:rFonts w:ascii="Times New Roman" w:hAnsi="Times New Roman" w:cs="Times New Roman"/>
                <w:szCs w:val="16"/>
                <w:lang w:val="uk-UA"/>
              </w:rPr>
              <w:t>63,14</w:t>
            </w:r>
          </w:p>
        </w:tc>
        <w:tc>
          <w:tcPr>
            <w:tcW w:w="1468" w:type="dxa"/>
          </w:tcPr>
          <w:p w:rsidR="00BA42ED" w:rsidRPr="00E815B4" w:rsidRDefault="00BA42ED" w:rsidP="00B90B45">
            <w:pPr>
              <w:jc w:val="center"/>
              <w:rPr>
                <w:rFonts w:ascii="Times New Roman" w:hAnsi="Times New Roman" w:cs="Times New Roman"/>
                <w:szCs w:val="16"/>
                <w:lang w:val="uk-UA"/>
              </w:rPr>
            </w:pPr>
            <w:r w:rsidRPr="00E815B4">
              <w:rPr>
                <w:rFonts w:ascii="Times New Roman" w:hAnsi="Times New Roman" w:cs="Times New Roman"/>
                <w:szCs w:val="16"/>
                <w:lang w:val="uk-UA"/>
              </w:rPr>
              <w:t>0,83</w:t>
            </w:r>
          </w:p>
        </w:tc>
      </w:tr>
    </w:tbl>
    <w:p w:rsidR="00BA42ED" w:rsidRPr="00C266A4" w:rsidRDefault="00BA42ED" w:rsidP="00BA42ED">
      <w:pPr>
        <w:spacing w:after="0" w:line="360" w:lineRule="auto"/>
        <w:ind w:firstLine="708"/>
        <w:jc w:val="both"/>
        <w:rPr>
          <w:rFonts w:ascii="Times New Roman" w:hAnsi="Times New Roman" w:cs="Times New Roman"/>
          <w:lang w:val="uk-UA"/>
        </w:rPr>
      </w:pPr>
      <w:r w:rsidRPr="00C266A4">
        <w:rPr>
          <w:rFonts w:ascii="Times New Roman" w:hAnsi="Times New Roman" w:cs="Times New Roman"/>
          <w:lang w:val="uk-UA"/>
        </w:rPr>
        <w:t xml:space="preserve">Джерело: складено </w:t>
      </w:r>
      <w:r w:rsidR="009630C4" w:rsidRPr="00C266A4">
        <w:rPr>
          <w:rFonts w:ascii="Times New Roman" w:hAnsi="Times New Roman" w:cs="Times New Roman"/>
          <w:lang w:val="uk-UA"/>
        </w:rPr>
        <w:t>і</w:t>
      </w:r>
      <w:r w:rsidRPr="00C266A4">
        <w:rPr>
          <w:rFonts w:ascii="Times New Roman" w:hAnsi="Times New Roman" w:cs="Times New Roman"/>
          <w:lang w:val="uk-UA"/>
        </w:rPr>
        <w:t xml:space="preserve"> розраховано автором за </w:t>
      </w:r>
      <w:r w:rsidR="00B615FF" w:rsidRPr="00C266A4">
        <w:rPr>
          <w:rFonts w:ascii="Times New Roman" w:hAnsi="Times New Roman" w:cs="Times New Roman"/>
          <w:lang w:val="uk-UA"/>
        </w:rPr>
        <w:t>дан</w:t>
      </w:r>
      <w:r w:rsidRPr="00C266A4">
        <w:rPr>
          <w:rFonts w:ascii="Times New Roman" w:hAnsi="Times New Roman" w:cs="Times New Roman"/>
          <w:lang w:val="uk-UA"/>
        </w:rPr>
        <w:t>ими [41].</w:t>
      </w:r>
    </w:p>
    <w:p w:rsidR="00BA42ED" w:rsidRPr="00C266A4" w:rsidRDefault="00BA42ED" w:rsidP="00BA42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За період 2010</w:t>
      </w:r>
      <w:r w:rsidR="006076E8" w:rsidRPr="00C266A4">
        <w:rPr>
          <w:rFonts w:ascii="Times New Roman" w:hAnsi="Times New Roman" w:cs="Times New Roman"/>
          <w:sz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2014 </w:t>
      </w:r>
      <w:r w:rsidR="006076E8" w:rsidRPr="00C266A4">
        <w:rPr>
          <w:rFonts w:ascii="Times New Roman" w:hAnsi="Times New Roman" w:cs="Times New Roman"/>
          <w:noProof/>
          <w:sz w:val="28"/>
          <w:lang w:val="uk-UA"/>
        </w:rPr>
        <w:t>pp.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спостерігалось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збільшення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обсягів інвестицій (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2014 </w:t>
      </w:r>
      <w:r w:rsidR="00751E58" w:rsidRPr="00C266A4">
        <w:rPr>
          <w:rFonts w:ascii="Times New Roman" w:hAnsi="Times New Roman" w:cs="Times New Roman"/>
          <w:sz w:val="28"/>
          <w:lang w:val="uk-UA"/>
        </w:rPr>
        <w:t>p.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обсяг інвестицій збільшився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1,37 рази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порівнянні із 2010 </w:t>
      </w:r>
      <w:r w:rsidR="00751E58" w:rsidRPr="00C266A4">
        <w:rPr>
          <w:rFonts w:ascii="Times New Roman" w:hAnsi="Times New Roman" w:cs="Times New Roman"/>
          <w:sz w:val="28"/>
          <w:lang w:val="uk-UA"/>
        </w:rPr>
        <w:t>p.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a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2015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ᴨᴏ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2019 </w:t>
      </w:r>
      <w:r w:rsidR="006076E8" w:rsidRPr="00C266A4">
        <w:rPr>
          <w:rFonts w:ascii="Times New Roman" w:hAnsi="Times New Roman" w:cs="Times New Roman"/>
          <w:noProof/>
          <w:sz w:val="28"/>
          <w:lang w:val="uk-UA"/>
        </w:rPr>
        <w:t>pp.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6076E8" w:rsidRPr="00C266A4">
        <w:rPr>
          <w:rFonts w:ascii="Times New Roman" w:hAnsi="Times New Roman" w:cs="Times New Roman"/>
          <w:sz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падіння (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2019 </w:t>
      </w:r>
      <w:r w:rsidR="00751E58" w:rsidRPr="00C266A4">
        <w:rPr>
          <w:rFonts w:ascii="Times New Roman" w:hAnsi="Times New Roman" w:cs="Times New Roman"/>
          <w:sz w:val="28"/>
          <w:lang w:val="uk-UA"/>
        </w:rPr>
        <w:t>p.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обсяг інвестицій зменшився на </w:t>
      </w:r>
      <w:r w:rsidRPr="00C266A4">
        <w:rPr>
          <w:rFonts w:ascii="Times New Roman" w:hAnsi="Times New Roman" w:cs="Times New Roman"/>
          <w:sz w:val="28"/>
          <w:szCs w:val="18"/>
          <w:lang w:val="uk-UA"/>
        </w:rPr>
        <w:t>6,64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%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порівнянні із 2015 </w:t>
      </w:r>
      <w:r w:rsidR="00751E58" w:rsidRPr="00C266A4">
        <w:rPr>
          <w:rFonts w:ascii="Times New Roman" w:hAnsi="Times New Roman" w:cs="Times New Roman"/>
          <w:sz w:val="28"/>
          <w:lang w:val="uk-UA"/>
        </w:rPr>
        <w:t>p.</w:t>
      </w:r>
      <w:r w:rsidRPr="00C266A4">
        <w:rPr>
          <w:rFonts w:ascii="Times New Roman" w:hAnsi="Times New Roman" w:cs="Times New Roman"/>
          <w:sz w:val="28"/>
          <w:lang w:val="uk-UA"/>
        </w:rPr>
        <w:t>). За досліджуваний період 2016</w:t>
      </w:r>
      <w:r w:rsidR="006076E8" w:rsidRPr="00C266A4">
        <w:rPr>
          <w:rFonts w:ascii="Times New Roman" w:hAnsi="Times New Roman" w:cs="Times New Roman"/>
          <w:sz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2020 </w:t>
      </w:r>
      <w:r w:rsidR="006076E8" w:rsidRPr="00C266A4">
        <w:rPr>
          <w:rFonts w:ascii="Times New Roman" w:hAnsi="Times New Roman" w:cs="Times New Roman"/>
          <w:noProof/>
          <w:sz w:val="28"/>
          <w:lang w:val="uk-UA"/>
        </w:rPr>
        <w:t>pp.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обсяги прямих іноземних інвестицій знизились на 6,64 %. У 2015 </w:t>
      </w:r>
      <w:r w:rsidR="00751E58" w:rsidRPr="00C266A4">
        <w:rPr>
          <w:rFonts w:ascii="Times New Roman" w:hAnsi="Times New Roman" w:cs="Times New Roman"/>
          <w:sz w:val="28"/>
          <w:lang w:val="uk-UA"/>
        </w:rPr>
        <w:t>p.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обсяг прямих іноземних інвестицій зменшився на 28,58 %. Причинами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подібного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різкого зниження обсягів іноземного інвестування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чимало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науковців вважають політичну нестабільність, порушення територіальної цілісності України, різке зменшення обсягів інвестування вітчизняних інвесторів через офшорні зони, нестабільну економічну ситуацію, корупцію [42; 43]. Динаміка обсягів прямих іноземних інвестицій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споживчий сектор економіки України мала нестабільний </w:t>
      </w:r>
      <w:r w:rsidR="006076E8" w:rsidRPr="00C266A4">
        <w:rPr>
          <w:rFonts w:ascii="Times New Roman" w:hAnsi="Times New Roman" w:cs="Times New Roman"/>
          <w:sz w:val="28"/>
          <w:lang w:val="uk-UA"/>
        </w:rPr>
        <w:t>характер</w:t>
      </w:r>
      <w:r w:rsidR="00751E58" w:rsidRPr="00C266A4">
        <w:rPr>
          <w:rFonts w:ascii="Times New Roman" w:hAnsi="Times New Roman" w:cs="Times New Roman"/>
          <w:sz w:val="28"/>
          <w:lang w:val="uk-UA"/>
        </w:rPr>
        <w:t>.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За досліджуваний період часу (2010</w:t>
      </w:r>
      <w:r w:rsidR="006076E8" w:rsidRPr="00C266A4">
        <w:rPr>
          <w:rFonts w:ascii="Times New Roman" w:hAnsi="Times New Roman" w:cs="Times New Roman"/>
          <w:sz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2019 </w:t>
      </w:r>
      <w:proofErr w:type="spellStart"/>
      <w:r w:rsidR="006076E8" w:rsidRPr="00C266A4">
        <w:rPr>
          <w:rFonts w:ascii="Times New Roman" w:hAnsi="Times New Roman" w:cs="Times New Roman"/>
          <w:sz w:val="28"/>
          <w:lang w:val="uk-UA"/>
        </w:rPr>
        <w:t>pp</w:t>
      </w:r>
      <w:proofErr w:type="spellEnd"/>
      <w:r w:rsidR="006076E8" w:rsidRPr="00C266A4">
        <w:rPr>
          <w:rFonts w:ascii="Times New Roman" w:hAnsi="Times New Roman" w:cs="Times New Roman"/>
          <w:sz w:val="28"/>
          <w:lang w:val="uk-UA"/>
        </w:rPr>
        <w:t>.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) найвищий рівень обсягу прямих іноземних інвестицій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споживчий сектор </w:t>
      </w:r>
      <w:r w:rsidRPr="00C266A4">
        <w:rPr>
          <w:rFonts w:ascii="Times New Roman" w:hAnsi="Times New Roman" w:cs="Times New Roman"/>
          <w:sz w:val="28"/>
          <w:lang w:val="uk-UA"/>
        </w:rPr>
        <w:lastRenderedPageBreak/>
        <w:t xml:space="preserve">економіки спостерігався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2014 </w:t>
      </w:r>
      <w:r w:rsidR="000A4C78" w:rsidRPr="00C266A4">
        <w:rPr>
          <w:rFonts w:ascii="Times New Roman" w:hAnsi="Times New Roman" w:cs="Times New Roman"/>
          <w:sz w:val="28"/>
          <w:lang w:val="uk-UA"/>
        </w:rPr>
        <w:t>p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,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ко</w:t>
      </w:r>
      <w:r w:rsidR="006076E8" w:rsidRPr="00C266A4">
        <w:rPr>
          <w:rFonts w:ascii="Times New Roman" w:hAnsi="Times New Roman" w:cs="Times New Roman"/>
          <w:sz w:val="28"/>
          <w:lang w:val="uk-UA"/>
        </w:rPr>
        <w:t>ли він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склав 33665,6 </w:t>
      </w:r>
      <w:r w:rsidR="006076E8" w:rsidRPr="00C266A4">
        <w:rPr>
          <w:rFonts w:ascii="Times New Roman" w:hAnsi="Times New Roman" w:cs="Times New Roman"/>
          <w:sz w:val="28"/>
          <w:lang w:val="uk-UA"/>
        </w:rPr>
        <w:t>млн.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дол.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США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питома вага цих інвестицій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досягнула</w:t>
      </w:r>
      <w:r w:rsidR="006076E8" w:rsidRPr="00C266A4">
        <w:rPr>
          <w:rFonts w:ascii="Times New Roman" w:hAnsi="Times New Roman" w:cs="Times New Roman"/>
          <w:sz w:val="28"/>
          <w:lang w:val="uk-UA"/>
        </w:rPr>
        <w:t xml:space="preserve"> найви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щого рівня 62,69%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загальному обсяз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вестицій. За абсолютним значенням найнижчий рівень обсягу прямих іноземних інвестицій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споживчий сектор економіки 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України спостерігався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2019 </w:t>
      </w:r>
      <w:r w:rsidR="00751E58" w:rsidRPr="00C266A4">
        <w:rPr>
          <w:rFonts w:ascii="Times New Roman" w:hAnsi="Times New Roman" w:cs="Times New Roman"/>
          <w:sz w:val="28"/>
          <w:szCs w:val="28"/>
          <w:lang w:val="uk-UA"/>
        </w:rPr>
        <w:t>p.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, він склав </w:t>
      </w:r>
      <w:r w:rsidRPr="00C266A4">
        <w:rPr>
          <w:rFonts w:ascii="Times New Roman" w:hAnsi="Times New Roman" w:cs="Times New Roman"/>
          <w:sz w:val="28"/>
          <w:szCs w:val="18"/>
          <w:lang w:val="uk-UA"/>
        </w:rPr>
        <w:t>22 608,9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млн.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92237" w:rsidRPr="00C266A4">
        <w:rPr>
          <w:rFonts w:ascii="Times New Roman" w:hAnsi="Times New Roman" w:cs="Times New Roman"/>
          <w:sz w:val="28"/>
          <w:szCs w:val="28"/>
          <w:lang w:val="uk-UA"/>
        </w:rPr>
        <w:t>дол.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США, питома вага цих інвестицій дорівнювала </w:t>
      </w:r>
      <w:r w:rsidRPr="00C266A4">
        <w:rPr>
          <w:rFonts w:ascii="Times New Roman" w:hAnsi="Times New Roman" w:cs="Times New Roman"/>
          <w:sz w:val="28"/>
          <w:szCs w:val="18"/>
          <w:lang w:val="uk-UA"/>
        </w:rPr>
        <w:t>63,14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% від загального обсягу інвестицій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економіку України. За період 2010</w:t>
      </w:r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2019 </w:t>
      </w:r>
      <w:proofErr w:type="spellStart"/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pp</w:t>
      </w:r>
      <w:proofErr w:type="spellEnd"/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обсяг прямих іноземних інвестицій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споживчий сектор економіки зріс на 8,67 %. У порівняння, обсяги прямих іноземних інвестицій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економіку Києва за період 2010</w:t>
      </w:r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2018 </w:t>
      </w:r>
      <w:proofErr w:type="spellStart"/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pp</w:t>
      </w:r>
      <w:proofErr w:type="spellEnd"/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зросли на 25,51 %. Позитивна динаміка обсягів інвестування свідчить про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збільшення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інвестиційної привабливості економіки Києва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ᴙᴋ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об'єкта інвестування.</w:t>
      </w:r>
    </w:p>
    <w:p w:rsidR="00BA42ED" w:rsidRPr="00C266A4" w:rsidRDefault="00BA42ED" w:rsidP="00BA42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Аналіз прямих іноземних інвестицій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споживчий сектор економіки за період 2016</w:t>
      </w:r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2020 </w:t>
      </w:r>
      <w:proofErr w:type="spellStart"/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pp</w:t>
      </w:r>
      <w:proofErr w:type="spellEnd"/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за видами економічної діяльності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дав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можливість зробити наступні висновки. За статистичними </w:t>
      </w:r>
      <w:r w:rsidR="00B615FF" w:rsidRPr="00C266A4">
        <w:rPr>
          <w:rFonts w:ascii="Times New Roman" w:hAnsi="Times New Roman" w:cs="Times New Roman"/>
          <w:sz w:val="28"/>
          <w:szCs w:val="28"/>
          <w:lang w:val="uk-UA"/>
        </w:rPr>
        <w:t>дан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ими 2020 </w:t>
      </w:r>
      <w:r w:rsidR="00751E58" w:rsidRPr="00C266A4">
        <w:rPr>
          <w:rFonts w:ascii="Times New Roman" w:hAnsi="Times New Roman" w:cs="Times New Roman"/>
          <w:sz w:val="28"/>
          <w:szCs w:val="28"/>
          <w:lang w:val="uk-UA"/>
        </w:rPr>
        <w:t>p.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найбільший обсяг інвестицій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інвестуванні споживчого сектору економіки України іноземними інвесторами займають такі види діяльності: "Оптова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роздрібна торгівля" (питома вага 23,83 %), "Інформація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телекомунікації" (питома вага 12,79 %), "Транспорт, складське господарство, поштова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кур’єрська діяльність" (питома вага 11,42 %). Аналіз динаміки прямих іноземних інвестицій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споживчий сектор економіки за 2016</w:t>
      </w:r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2020 </w:t>
      </w:r>
      <w:proofErr w:type="spellStart"/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pp</w:t>
      </w:r>
      <w:proofErr w:type="spellEnd"/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продемонстрував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збільшення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темпів обсягів інвестування наступних видів діяльності "Професійна, наукова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технічна діяльність"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1,8 рази, "Операції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нерухомим майном"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1,69 рази, "Інформація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телекомунікації"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1,39 рази, "Оптова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роздрібна торгівля"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1,24 рази. Значне зменшення обсягів іноземного інвестування відбулось за наступними видами економічної діяльності "Фінансова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страхова діяльність" </w:t>
      </w:r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зменшення на 60,86 %, "Охорона здоров</w:t>
      </w:r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’я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на</w:t>
      </w:r>
      <w:r w:rsidR="00B615FF" w:rsidRPr="00C266A4">
        <w:rPr>
          <w:rFonts w:ascii="Times New Roman" w:hAnsi="Times New Roman" w:cs="Times New Roman"/>
          <w:sz w:val="28"/>
          <w:szCs w:val="28"/>
          <w:lang w:val="uk-UA"/>
        </w:rPr>
        <w:t>дан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ня соціальної допомоги" </w:t>
      </w:r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зменшення на 28,51%, "Мистецтво, спорт, розваги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відпочинок" </w:t>
      </w:r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зменшення на 19,04 %, "Освіта" </w:t>
      </w:r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зменшення на 17,76 %. Таким чином, можна констатувати, що економічн</w:t>
      </w:r>
      <w:r w:rsidR="00B615FF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B615FF" w:rsidRPr="00C266A4">
        <w:rPr>
          <w:rFonts w:ascii="Times New Roman" w:hAnsi="Times New Roman" w:cs="Times New Roman"/>
          <w:sz w:val="28"/>
          <w:szCs w:val="28"/>
          <w:lang w:val="uk-UA"/>
        </w:rPr>
        <w:lastRenderedPageBreak/>
        <w:t>ін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тереси іноземних інвесторів змінюються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часом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вони обирають </w:t>
      </w:r>
      <w:r w:rsidR="00192237" w:rsidRPr="00C266A4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фінансування інші види діяльності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українській економіці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ᴙᴋ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пріоритетні.</w:t>
      </w:r>
    </w:p>
    <w:p w:rsidR="00F73EE8" w:rsidRDefault="00192237" w:rsidP="00FB17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6A4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метою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комплексного аналізу динаміки обсягу капітальних інвестицій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споживчий сектор економіки України виділено наступні сфери економіки: оптова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роздрібна торгівля; ремонт автотранспортних засобів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мотоциклів; транспорт, складське господарство, поштова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кур'єрська діяльність; тимчасове розміщування й організація харчування; інформація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телекомунікації; фінансова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страхова діяльність; операції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ɜ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нерухомим майном; професійна, наукова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технічна діяльність; діяльність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сфері адміністративного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допоміжного обслуговування; освіта; охорона здоров</w:t>
      </w:r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’я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на</w:t>
      </w:r>
      <w:r w:rsidR="00B615FF" w:rsidRPr="00C266A4">
        <w:rPr>
          <w:rFonts w:ascii="Times New Roman" w:hAnsi="Times New Roman" w:cs="Times New Roman"/>
          <w:sz w:val="28"/>
          <w:szCs w:val="28"/>
          <w:lang w:val="uk-UA"/>
        </w:rPr>
        <w:t>дан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ня соціальної допомоги; мистецтво, спорт, розваги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відпочинок; на</w:t>
      </w:r>
      <w:r w:rsidR="00B615FF" w:rsidRPr="00C266A4">
        <w:rPr>
          <w:rFonts w:ascii="Times New Roman" w:hAnsi="Times New Roman" w:cs="Times New Roman"/>
          <w:sz w:val="28"/>
          <w:szCs w:val="28"/>
          <w:lang w:val="uk-UA"/>
        </w:rPr>
        <w:t>дан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ня інших видів послуг (табл. </w:t>
      </w:r>
      <w:r w:rsidR="00FB174B">
        <w:rPr>
          <w:rFonts w:ascii="Times New Roman" w:hAnsi="Times New Roman" w:cs="Times New Roman"/>
          <w:sz w:val="28"/>
          <w:szCs w:val="28"/>
          <w:lang w:val="uk-UA"/>
        </w:rPr>
        <w:t>2.3.).</w:t>
      </w:r>
    </w:p>
    <w:p w:rsidR="00FB174B" w:rsidRDefault="00FB174B" w:rsidP="00E815B4">
      <w:pPr>
        <w:spacing w:after="0" w:line="360" w:lineRule="auto"/>
        <w:rPr>
          <w:rFonts w:ascii="Times New Roman" w:hAnsi="Times New Roman" w:cs="Times New Roman"/>
          <w:sz w:val="28"/>
          <w:lang w:val="uk-UA"/>
        </w:rPr>
      </w:pPr>
    </w:p>
    <w:p w:rsidR="00F73EE8" w:rsidRPr="00FB174B" w:rsidRDefault="00BA42ED" w:rsidP="00FB174B">
      <w:pPr>
        <w:spacing w:after="0" w:line="360" w:lineRule="auto"/>
        <w:jc w:val="center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Таблиця </w:t>
      </w:r>
      <w:r w:rsidR="00FB174B">
        <w:rPr>
          <w:rFonts w:ascii="Times New Roman" w:hAnsi="Times New Roman" w:cs="Times New Roman"/>
          <w:sz w:val="28"/>
          <w:lang w:val="uk-UA"/>
        </w:rPr>
        <w:t>2.3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. Динаміка обсягів капітальних інвестицій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споживчий сектор економіки України за період 2016</w:t>
      </w:r>
      <w:r w:rsidR="006076E8" w:rsidRPr="00C266A4">
        <w:rPr>
          <w:rFonts w:ascii="Times New Roman" w:hAnsi="Times New Roman" w:cs="Times New Roman"/>
          <w:sz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2020 </w:t>
      </w:r>
      <w:proofErr w:type="spellStart"/>
      <w:r w:rsidR="006076E8" w:rsidRPr="00C266A4">
        <w:rPr>
          <w:rFonts w:ascii="Times New Roman" w:hAnsi="Times New Roman" w:cs="Times New Roman"/>
          <w:sz w:val="28"/>
          <w:lang w:val="uk-UA"/>
        </w:rPr>
        <w:t>pp</w:t>
      </w:r>
      <w:proofErr w:type="spellEnd"/>
      <w:r w:rsidR="006076E8" w:rsidRPr="00C266A4">
        <w:rPr>
          <w:rFonts w:ascii="Times New Roman" w:hAnsi="Times New Roman" w:cs="Times New Roman"/>
          <w:sz w:val="28"/>
          <w:lang w:val="uk-UA"/>
        </w:rPr>
        <w:t>.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Pr="00C266A4">
        <w:rPr>
          <w:rFonts w:ascii="Times New Roman" w:hAnsi="Times New Roman" w:cs="Times New Roman"/>
          <w:sz w:val="28"/>
          <w:lang w:val="uk-UA"/>
        </w:rPr>
        <w:t>млн</w:t>
      </w:r>
      <w:proofErr w:type="spellEnd"/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F73EE8">
        <w:rPr>
          <w:rFonts w:ascii="Times New Roman" w:hAnsi="Times New Roman" w:cs="Times New Roman"/>
          <w:sz w:val="28"/>
          <w:lang w:val="uk-UA"/>
        </w:rPr>
        <w:t>грн.</w:t>
      </w:r>
    </w:p>
    <w:tbl>
      <w:tblPr>
        <w:tblStyle w:val="a4"/>
        <w:tblW w:w="9889" w:type="dxa"/>
        <w:tblLayout w:type="fixed"/>
        <w:tblLook w:val="04A0" w:firstRow="1" w:lastRow="0" w:firstColumn="1" w:lastColumn="0" w:noHBand="0" w:noVBand="1"/>
      </w:tblPr>
      <w:tblGrid>
        <w:gridCol w:w="2802"/>
        <w:gridCol w:w="1134"/>
        <w:gridCol w:w="1134"/>
        <w:gridCol w:w="1134"/>
        <w:gridCol w:w="1134"/>
        <w:gridCol w:w="1134"/>
        <w:gridCol w:w="1417"/>
      </w:tblGrid>
      <w:tr w:rsidR="00BA42ED" w:rsidRPr="00C266A4" w:rsidTr="00B90B45">
        <w:tc>
          <w:tcPr>
            <w:tcW w:w="2802" w:type="dxa"/>
            <w:vMerge w:val="restart"/>
          </w:tcPr>
          <w:p w:rsidR="00BA42ED" w:rsidRPr="00F73EE8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показника</w:t>
            </w:r>
          </w:p>
        </w:tc>
        <w:tc>
          <w:tcPr>
            <w:tcW w:w="5670" w:type="dxa"/>
            <w:gridSpan w:val="5"/>
          </w:tcPr>
          <w:p w:rsidR="00BA42ED" w:rsidRPr="00F73EE8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роки</w:t>
            </w:r>
          </w:p>
        </w:tc>
        <w:tc>
          <w:tcPr>
            <w:tcW w:w="1417" w:type="dxa"/>
          </w:tcPr>
          <w:p w:rsidR="00BA42ED" w:rsidRPr="00F73EE8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Відхилення </w:t>
            </w:r>
            <w:r w:rsidR="00B615FF"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дан</w:t>
            </w: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их 2020 від 2016, %</w:t>
            </w:r>
          </w:p>
        </w:tc>
      </w:tr>
      <w:tr w:rsidR="00BA42ED" w:rsidRPr="00C266A4" w:rsidTr="00B90B45">
        <w:tc>
          <w:tcPr>
            <w:tcW w:w="2802" w:type="dxa"/>
            <w:vMerge/>
          </w:tcPr>
          <w:p w:rsidR="00BA42ED" w:rsidRPr="00F73EE8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BA42ED" w:rsidRPr="00F73EE8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2016</w:t>
            </w:r>
          </w:p>
        </w:tc>
        <w:tc>
          <w:tcPr>
            <w:tcW w:w="1134" w:type="dxa"/>
          </w:tcPr>
          <w:p w:rsidR="00BA42ED" w:rsidRPr="00F73EE8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2017</w:t>
            </w:r>
          </w:p>
        </w:tc>
        <w:tc>
          <w:tcPr>
            <w:tcW w:w="1134" w:type="dxa"/>
          </w:tcPr>
          <w:p w:rsidR="00BA42ED" w:rsidRPr="00F73EE8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2018</w:t>
            </w:r>
          </w:p>
        </w:tc>
        <w:tc>
          <w:tcPr>
            <w:tcW w:w="1134" w:type="dxa"/>
          </w:tcPr>
          <w:p w:rsidR="00BA42ED" w:rsidRPr="00F73EE8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2019</w:t>
            </w:r>
          </w:p>
        </w:tc>
        <w:tc>
          <w:tcPr>
            <w:tcW w:w="1134" w:type="dxa"/>
          </w:tcPr>
          <w:p w:rsidR="00BA42ED" w:rsidRPr="00F73EE8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2020</w:t>
            </w:r>
          </w:p>
        </w:tc>
        <w:tc>
          <w:tcPr>
            <w:tcW w:w="1417" w:type="dxa"/>
          </w:tcPr>
          <w:p w:rsidR="00BA42ED" w:rsidRPr="00F73EE8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BA42ED" w:rsidRPr="00C266A4" w:rsidTr="00B90B45">
        <w:tc>
          <w:tcPr>
            <w:tcW w:w="2802" w:type="dxa"/>
          </w:tcPr>
          <w:p w:rsidR="00BA42ED" w:rsidRPr="00F73EE8" w:rsidRDefault="00BA42ED" w:rsidP="00B90B4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Капітальн</w:t>
            </w:r>
            <w:r w:rsidR="00B615FF"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 ін</w:t>
            </w: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вестиції - усього </w:t>
            </w:r>
          </w:p>
        </w:tc>
        <w:tc>
          <w:tcPr>
            <w:tcW w:w="1134" w:type="dxa"/>
          </w:tcPr>
          <w:p w:rsidR="00BA42ED" w:rsidRPr="00F73EE8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359216,1</w:t>
            </w:r>
          </w:p>
        </w:tc>
        <w:tc>
          <w:tcPr>
            <w:tcW w:w="1134" w:type="dxa"/>
          </w:tcPr>
          <w:p w:rsidR="00BA42ED" w:rsidRPr="00F73EE8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448461,5</w:t>
            </w:r>
          </w:p>
        </w:tc>
        <w:tc>
          <w:tcPr>
            <w:tcW w:w="1134" w:type="dxa"/>
          </w:tcPr>
          <w:p w:rsidR="00BA42ED" w:rsidRPr="00F73EE8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578726,4</w:t>
            </w:r>
          </w:p>
        </w:tc>
        <w:tc>
          <w:tcPr>
            <w:tcW w:w="1134" w:type="dxa"/>
            <w:vAlign w:val="bottom"/>
          </w:tcPr>
          <w:p w:rsidR="00BA42ED" w:rsidRPr="00F73EE8" w:rsidRDefault="00BA42ED" w:rsidP="00B90B45">
            <w:pP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623978,9</w:t>
            </w:r>
          </w:p>
        </w:tc>
        <w:tc>
          <w:tcPr>
            <w:tcW w:w="1134" w:type="dxa"/>
            <w:vAlign w:val="bottom"/>
          </w:tcPr>
          <w:p w:rsidR="00BA42ED" w:rsidRPr="00F73EE8" w:rsidRDefault="00BA42ED" w:rsidP="00B90B4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508217,0</w:t>
            </w:r>
          </w:p>
        </w:tc>
        <w:tc>
          <w:tcPr>
            <w:tcW w:w="1417" w:type="dxa"/>
          </w:tcPr>
          <w:p w:rsidR="00BA42ED" w:rsidRPr="00F73EE8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Зростання </w:t>
            </w:r>
            <w:r w:rsidR="000A4C78"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y</w:t>
            </w: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1,41 рази</w:t>
            </w:r>
          </w:p>
        </w:tc>
      </w:tr>
      <w:tr w:rsidR="00BA42ED" w:rsidRPr="00C266A4" w:rsidTr="00B90B45">
        <w:tc>
          <w:tcPr>
            <w:tcW w:w="2802" w:type="dxa"/>
          </w:tcPr>
          <w:p w:rsidR="00BA42ED" w:rsidRPr="00F73EE8" w:rsidRDefault="000A4C78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y</w:t>
            </w:r>
            <w:r w:rsidR="00BA42ED"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тому числі</w:t>
            </w:r>
          </w:p>
        </w:tc>
        <w:tc>
          <w:tcPr>
            <w:tcW w:w="1134" w:type="dxa"/>
          </w:tcPr>
          <w:p w:rsidR="00BA42ED" w:rsidRPr="00F73EE8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BA42ED" w:rsidRPr="00F73EE8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BA42ED" w:rsidRPr="00F73EE8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BA42ED" w:rsidRPr="00F73EE8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BA42ED" w:rsidRPr="00F73EE8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</w:tcPr>
          <w:p w:rsidR="00BA42ED" w:rsidRPr="00F73EE8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BA42ED" w:rsidRPr="00C266A4" w:rsidTr="00B90B45">
        <w:tc>
          <w:tcPr>
            <w:tcW w:w="2802" w:type="dxa"/>
          </w:tcPr>
          <w:p w:rsidR="00BA42ED" w:rsidRPr="00F73EE8" w:rsidRDefault="00BA42ED" w:rsidP="00B90B4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Оптова </w:t>
            </w:r>
            <w:r w:rsidR="009630C4"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роздрібна торгівля; ремонт автотранспортних засобів </w:t>
            </w:r>
            <w:r w:rsidR="000A4C78"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i</w:t>
            </w: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мотоциклів </w:t>
            </w:r>
          </w:p>
        </w:tc>
        <w:tc>
          <w:tcPr>
            <w:tcW w:w="1134" w:type="dxa"/>
          </w:tcPr>
          <w:p w:rsidR="00BA42ED" w:rsidRPr="00F73EE8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29956,8</w:t>
            </w:r>
          </w:p>
        </w:tc>
        <w:tc>
          <w:tcPr>
            <w:tcW w:w="1134" w:type="dxa"/>
          </w:tcPr>
          <w:p w:rsidR="00BA42ED" w:rsidRPr="00F73EE8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33664,8</w:t>
            </w:r>
          </w:p>
        </w:tc>
        <w:tc>
          <w:tcPr>
            <w:tcW w:w="1134" w:type="dxa"/>
          </w:tcPr>
          <w:p w:rsidR="00BA42ED" w:rsidRPr="00F73EE8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51817,6</w:t>
            </w:r>
          </w:p>
        </w:tc>
        <w:tc>
          <w:tcPr>
            <w:tcW w:w="1134" w:type="dxa"/>
          </w:tcPr>
          <w:p w:rsidR="00BA42ED" w:rsidRPr="00F73EE8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44173,7</w:t>
            </w:r>
          </w:p>
        </w:tc>
        <w:tc>
          <w:tcPr>
            <w:tcW w:w="1134" w:type="dxa"/>
          </w:tcPr>
          <w:p w:rsidR="00BA42ED" w:rsidRPr="00F73EE8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41684,8</w:t>
            </w:r>
          </w:p>
        </w:tc>
        <w:tc>
          <w:tcPr>
            <w:tcW w:w="1417" w:type="dxa"/>
          </w:tcPr>
          <w:p w:rsidR="00BA42ED" w:rsidRPr="00F73EE8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Зростання </w:t>
            </w:r>
            <w:r w:rsidR="000A4C78"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y</w:t>
            </w: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1,39 рази</w:t>
            </w:r>
          </w:p>
        </w:tc>
      </w:tr>
      <w:tr w:rsidR="00BA42ED" w:rsidRPr="00C266A4" w:rsidTr="00B90B45">
        <w:tc>
          <w:tcPr>
            <w:tcW w:w="2802" w:type="dxa"/>
          </w:tcPr>
          <w:p w:rsidR="00BA42ED" w:rsidRPr="00F73EE8" w:rsidRDefault="00BA42ED" w:rsidP="00B90B4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Транспорт, складське господарство, поштова </w:t>
            </w:r>
            <w:r w:rsidR="009630C4"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кур’єрська діяльність </w:t>
            </w:r>
          </w:p>
        </w:tc>
        <w:tc>
          <w:tcPr>
            <w:tcW w:w="1134" w:type="dxa"/>
          </w:tcPr>
          <w:p w:rsidR="00BA42ED" w:rsidRPr="00F73EE8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25107,8</w:t>
            </w:r>
          </w:p>
        </w:tc>
        <w:tc>
          <w:tcPr>
            <w:tcW w:w="1134" w:type="dxa"/>
          </w:tcPr>
          <w:p w:rsidR="00BA42ED" w:rsidRPr="00F73EE8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37943,5</w:t>
            </w:r>
          </w:p>
        </w:tc>
        <w:tc>
          <w:tcPr>
            <w:tcW w:w="1134" w:type="dxa"/>
          </w:tcPr>
          <w:p w:rsidR="00BA42ED" w:rsidRPr="00F73EE8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50078,3</w:t>
            </w:r>
          </w:p>
        </w:tc>
        <w:tc>
          <w:tcPr>
            <w:tcW w:w="1134" w:type="dxa"/>
          </w:tcPr>
          <w:p w:rsidR="00BA42ED" w:rsidRPr="00F73EE8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18279</w:t>
            </w:r>
          </w:p>
        </w:tc>
        <w:tc>
          <w:tcPr>
            <w:tcW w:w="1134" w:type="dxa"/>
          </w:tcPr>
          <w:p w:rsidR="00BA42ED" w:rsidRPr="00F73EE8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19981,8</w:t>
            </w:r>
          </w:p>
        </w:tc>
        <w:tc>
          <w:tcPr>
            <w:tcW w:w="1417" w:type="dxa"/>
          </w:tcPr>
          <w:p w:rsidR="00BA42ED" w:rsidRPr="00F73EE8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Зростання </w:t>
            </w:r>
            <w:r w:rsidR="000A4C78"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y</w:t>
            </w: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1,39 рази</w:t>
            </w:r>
          </w:p>
        </w:tc>
      </w:tr>
      <w:tr w:rsidR="00BA42ED" w:rsidRPr="00C266A4" w:rsidTr="00B90B45">
        <w:tc>
          <w:tcPr>
            <w:tcW w:w="2802" w:type="dxa"/>
          </w:tcPr>
          <w:p w:rsidR="00BA42ED" w:rsidRPr="00F73EE8" w:rsidRDefault="00BA42ED" w:rsidP="00B90B4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Тимчасове розміщування й організація харчування </w:t>
            </w:r>
          </w:p>
        </w:tc>
        <w:tc>
          <w:tcPr>
            <w:tcW w:w="1134" w:type="dxa"/>
          </w:tcPr>
          <w:p w:rsidR="00BA42ED" w:rsidRPr="00F73EE8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1477,9</w:t>
            </w:r>
          </w:p>
        </w:tc>
        <w:tc>
          <w:tcPr>
            <w:tcW w:w="1134" w:type="dxa"/>
          </w:tcPr>
          <w:p w:rsidR="00BA42ED" w:rsidRPr="00F73EE8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2133,5</w:t>
            </w:r>
          </w:p>
        </w:tc>
        <w:tc>
          <w:tcPr>
            <w:tcW w:w="1134" w:type="dxa"/>
          </w:tcPr>
          <w:p w:rsidR="00BA42ED" w:rsidRPr="00F73EE8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2675,1</w:t>
            </w:r>
          </w:p>
        </w:tc>
        <w:tc>
          <w:tcPr>
            <w:tcW w:w="1134" w:type="dxa"/>
          </w:tcPr>
          <w:p w:rsidR="00BA42ED" w:rsidRPr="00F73EE8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2832,2</w:t>
            </w:r>
          </w:p>
        </w:tc>
        <w:tc>
          <w:tcPr>
            <w:tcW w:w="1134" w:type="dxa"/>
          </w:tcPr>
          <w:p w:rsidR="00BA42ED" w:rsidRPr="00F73EE8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1951,2</w:t>
            </w:r>
          </w:p>
        </w:tc>
        <w:tc>
          <w:tcPr>
            <w:tcW w:w="1417" w:type="dxa"/>
          </w:tcPr>
          <w:p w:rsidR="00BA42ED" w:rsidRPr="00F73EE8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Зростання </w:t>
            </w:r>
            <w:r w:rsidR="000A4C78"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y</w:t>
            </w: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1,32 рази</w:t>
            </w:r>
          </w:p>
        </w:tc>
      </w:tr>
      <w:tr w:rsidR="00BA42ED" w:rsidRPr="00C266A4" w:rsidTr="00B90B45">
        <w:tc>
          <w:tcPr>
            <w:tcW w:w="2802" w:type="dxa"/>
          </w:tcPr>
          <w:p w:rsidR="00BA42ED" w:rsidRPr="00F73EE8" w:rsidRDefault="00BA42ED" w:rsidP="00B90B4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Інформація </w:t>
            </w:r>
            <w:r w:rsidR="009630C4"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телекомунікації </w:t>
            </w:r>
          </w:p>
        </w:tc>
        <w:tc>
          <w:tcPr>
            <w:tcW w:w="1134" w:type="dxa"/>
          </w:tcPr>
          <w:p w:rsidR="00BA42ED" w:rsidRPr="00F73EE8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15651,2</w:t>
            </w:r>
          </w:p>
        </w:tc>
        <w:tc>
          <w:tcPr>
            <w:tcW w:w="1134" w:type="dxa"/>
          </w:tcPr>
          <w:p w:rsidR="00BA42ED" w:rsidRPr="00F73EE8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18395,2</w:t>
            </w:r>
          </w:p>
        </w:tc>
        <w:tc>
          <w:tcPr>
            <w:tcW w:w="1134" w:type="dxa"/>
          </w:tcPr>
          <w:p w:rsidR="00BA42ED" w:rsidRPr="00F73EE8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29884,9</w:t>
            </w:r>
          </w:p>
        </w:tc>
        <w:tc>
          <w:tcPr>
            <w:tcW w:w="1134" w:type="dxa"/>
          </w:tcPr>
          <w:p w:rsidR="00BA42ED" w:rsidRPr="00F73EE8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21063,4</w:t>
            </w:r>
          </w:p>
        </w:tc>
        <w:tc>
          <w:tcPr>
            <w:tcW w:w="1134" w:type="dxa"/>
          </w:tcPr>
          <w:p w:rsidR="00BA42ED" w:rsidRPr="00F73EE8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22381,6</w:t>
            </w:r>
          </w:p>
        </w:tc>
        <w:tc>
          <w:tcPr>
            <w:tcW w:w="1417" w:type="dxa"/>
          </w:tcPr>
          <w:p w:rsidR="00BA42ED" w:rsidRPr="00F73EE8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Зростання </w:t>
            </w:r>
            <w:r w:rsidR="000A4C78"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y</w:t>
            </w: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1,43 рази</w:t>
            </w:r>
          </w:p>
        </w:tc>
      </w:tr>
      <w:tr w:rsidR="00BA42ED" w:rsidRPr="00C266A4" w:rsidTr="00B90B45">
        <w:tc>
          <w:tcPr>
            <w:tcW w:w="2802" w:type="dxa"/>
          </w:tcPr>
          <w:p w:rsidR="00BA42ED" w:rsidRPr="00F73EE8" w:rsidRDefault="00BA42ED" w:rsidP="00B90B4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Фінансова </w:t>
            </w:r>
            <w:r w:rsidR="009630C4"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страхова діяльність </w:t>
            </w:r>
          </w:p>
        </w:tc>
        <w:tc>
          <w:tcPr>
            <w:tcW w:w="1134" w:type="dxa"/>
          </w:tcPr>
          <w:p w:rsidR="00BA42ED" w:rsidRPr="00F73EE8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7678,7</w:t>
            </w:r>
          </w:p>
        </w:tc>
        <w:tc>
          <w:tcPr>
            <w:tcW w:w="1134" w:type="dxa"/>
          </w:tcPr>
          <w:p w:rsidR="00BA42ED" w:rsidRPr="00F73EE8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8055,3</w:t>
            </w:r>
          </w:p>
        </w:tc>
        <w:tc>
          <w:tcPr>
            <w:tcW w:w="1134" w:type="dxa"/>
          </w:tcPr>
          <w:p w:rsidR="00BA42ED" w:rsidRPr="00F73EE8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10652,3</w:t>
            </w:r>
          </w:p>
        </w:tc>
        <w:tc>
          <w:tcPr>
            <w:tcW w:w="1134" w:type="dxa"/>
          </w:tcPr>
          <w:p w:rsidR="00BA42ED" w:rsidRPr="00F73EE8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11246,3</w:t>
            </w:r>
          </w:p>
        </w:tc>
        <w:tc>
          <w:tcPr>
            <w:tcW w:w="1134" w:type="dxa"/>
          </w:tcPr>
          <w:p w:rsidR="00BA42ED" w:rsidRPr="00F73EE8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11979,3</w:t>
            </w:r>
          </w:p>
        </w:tc>
        <w:tc>
          <w:tcPr>
            <w:tcW w:w="1417" w:type="dxa"/>
          </w:tcPr>
          <w:p w:rsidR="00BA42ED" w:rsidRPr="00F73EE8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Зростання </w:t>
            </w:r>
            <w:r w:rsidR="000A4C78"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y</w:t>
            </w: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1,56 рази</w:t>
            </w:r>
          </w:p>
        </w:tc>
      </w:tr>
      <w:tr w:rsidR="00BA42ED" w:rsidRPr="00C266A4" w:rsidTr="00B90B45">
        <w:tc>
          <w:tcPr>
            <w:tcW w:w="2802" w:type="dxa"/>
          </w:tcPr>
          <w:p w:rsidR="00BA42ED" w:rsidRPr="00F73EE8" w:rsidRDefault="00BA42ED" w:rsidP="00B90B4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Операції </w:t>
            </w:r>
            <w:r w:rsidR="000A4C78"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ɜ</w:t>
            </w: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нерухомим майном </w:t>
            </w:r>
          </w:p>
        </w:tc>
        <w:tc>
          <w:tcPr>
            <w:tcW w:w="1134" w:type="dxa"/>
          </w:tcPr>
          <w:p w:rsidR="00BA42ED" w:rsidRPr="00F73EE8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19665,0</w:t>
            </w:r>
          </w:p>
        </w:tc>
        <w:tc>
          <w:tcPr>
            <w:tcW w:w="1134" w:type="dxa"/>
          </w:tcPr>
          <w:p w:rsidR="00BA42ED" w:rsidRPr="00F73EE8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22505,6</w:t>
            </w:r>
          </w:p>
        </w:tc>
        <w:tc>
          <w:tcPr>
            <w:tcW w:w="1134" w:type="dxa"/>
          </w:tcPr>
          <w:p w:rsidR="00BA42ED" w:rsidRPr="00F73EE8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27556,8</w:t>
            </w:r>
          </w:p>
        </w:tc>
        <w:tc>
          <w:tcPr>
            <w:tcW w:w="1134" w:type="dxa"/>
          </w:tcPr>
          <w:p w:rsidR="00BA42ED" w:rsidRPr="00F73EE8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28147,2</w:t>
            </w:r>
          </w:p>
        </w:tc>
        <w:tc>
          <w:tcPr>
            <w:tcW w:w="1134" w:type="dxa"/>
          </w:tcPr>
          <w:p w:rsidR="00BA42ED" w:rsidRPr="00F73EE8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19940,1</w:t>
            </w:r>
          </w:p>
        </w:tc>
        <w:tc>
          <w:tcPr>
            <w:tcW w:w="1417" w:type="dxa"/>
          </w:tcPr>
          <w:p w:rsidR="00BA42ED" w:rsidRPr="00F73EE8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Зростання </w:t>
            </w:r>
            <w:r w:rsidR="000A4C78"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y</w:t>
            </w: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1,01 рази</w:t>
            </w:r>
          </w:p>
        </w:tc>
      </w:tr>
    </w:tbl>
    <w:p w:rsidR="00E815B4" w:rsidRPr="00E815B4" w:rsidRDefault="00E815B4" w:rsidP="00E815B4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>Продовження таблиці 2.3.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10"/>
        <w:gridCol w:w="1230"/>
        <w:gridCol w:w="1230"/>
        <w:gridCol w:w="1230"/>
        <w:gridCol w:w="1230"/>
        <w:gridCol w:w="1231"/>
        <w:gridCol w:w="1310"/>
      </w:tblGrid>
      <w:tr w:rsidR="00E815B4" w:rsidTr="00E815B4">
        <w:tc>
          <w:tcPr>
            <w:tcW w:w="1367" w:type="dxa"/>
          </w:tcPr>
          <w:p w:rsidR="00E815B4" w:rsidRPr="00F73EE8" w:rsidRDefault="00E815B4" w:rsidP="00B8712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Професійна, наукова і технічна діяльність </w:t>
            </w:r>
          </w:p>
        </w:tc>
        <w:tc>
          <w:tcPr>
            <w:tcW w:w="1367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6579,4</w:t>
            </w:r>
          </w:p>
        </w:tc>
        <w:tc>
          <w:tcPr>
            <w:tcW w:w="1367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7965,3</w:t>
            </w:r>
          </w:p>
        </w:tc>
        <w:tc>
          <w:tcPr>
            <w:tcW w:w="1367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10798,2</w:t>
            </w:r>
          </w:p>
        </w:tc>
        <w:tc>
          <w:tcPr>
            <w:tcW w:w="1367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11912,4</w:t>
            </w:r>
          </w:p>
        </w:tc>
        <w:tc>
          <w:tcPr>
            <w:tcW w:w="1368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11823,6</w:t>
            </w:r>
          </w:p>
        </w:tc>
        <w:tc>
          <w:tcPr>
            <w:tcW w:w="1368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Зростання y 1,8 рази</w:t>
            </w:r>
          </w:p>
        </w:tc>
      </w:tr>
      <w:tr w:rsidR="00E815B4" w:rsidTr="00E815B4">
        <w:tc>
          <w:tcPr>
            <w:tcW w:w="1367" w:type="dxa"/>
          </w:tcPr>
          <w:p w:rsidR="00E815B4" w:rsidRPr="00F73EE8" w:rsidRDefault="00E815B4" w:rsidP="00B8712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Діяльність y сфері адміністративного і допоміжного обслуговування </w:t>
            </w:r>
          </w:p>
        </w:tc>
        <w:tc>
          <w:tcPr>
            <w:tcW w:w="1367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10009,2</w:t>
            </w:r>
          </w:p>
        </w:tc>
        <w:tc>
          <w:tcPr>
            <w:tcW w:w="1367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12747,3</w:t>
            </w:r>
          </w:p>
        </w:tc>
        <w:tc>
          <w:tcPr>
            <w:tcW w:w="1367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11837,8</w:t>
            </w:r>
          </w:p>
        </w:tc>
        <w:tc>
          <w:tcPr>
            <w:tcW w:w="1367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8301,6</w:t>
            </w:r>
          </w:p>
        </w:tc>
        <w:tc>
          <w:tcPr>
            <w:tcW w:w="1368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8470,3</w:t>
            </w:r>
          </w:p>
        </w:tc>
        <w:tc>
          <w:tcPr>
            <w:tcW w:w="1368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Зростання y 1,71 рази</w:t>
            </w:r>
          </w:p>
        </w:tc>
      </w:tr>
      <w:tr w:rsidR="00E815B4" w:rsidTr="00E815B4">
        <w:tc>
          <w:tcPr>
            <w:tcW w:w="1367" w:type="dxa"/>
          </w:tcPr>
          <w:p w:rsidR="00E815B4" w:rsidRPr="00F73EE8" w:rsidRDefault="00E815B4" w:rsidP="00B8712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Освіта </w:t>
            </w:r>
          </w:p>
        </w:tc>
        <w:tc>
          <w:tcPr>
            <w:tcW w:w="1367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2257,3</w:t>
            </w:r>
          </w:p>
        </w:tc>
        <w:tc>
          <w:tcPr>
            <w:tcW w:w="1367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3492,5</w:t>
            </w:r>
          </w:p>
        </w:tc>
        <w:tc>
          <w:tcPr>
            <w:tcW w:w="1367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4460,0</w:t>
            </w:r>
          </w:p>
        </w:tc>
        <w:tc>
          <w:tcPr>
            <w:tcW w:w="1367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4788,7</w:t>
            </w:r>
          </w:p>
        </w:tc>
        <w:tc>
          <w:tcPr>
            <w:tcW w:w="1368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3740,2</w:t>
            </w:r>
          </w:p>
        </w:tc>
        <w:tc>
          <w:tcPr>
            <w:tcW w:w="1368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Зростання y 1,66 рази</w:t>
            </w:r>
          </w:p>
        </w:tc>
      </w:tr>
      <w:tr w:rsidR="00E815B4" w:rsidTr="00E815B4">
        <w:tc>
          <w:tcPr>
            <w:tcW w:w="1367" w:type="dxa"/>
          </w:tcPr>
          <w:p w:rsidR="00E815B4" w:rsidRPr="00F73EE8" w:rsidRDefault="00E815B4" w:rsidP="00B8712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Охорона здоров’я і надання соціальної допомоги </w:t>
            </w:r>
          </w:p>
        </w:tc>
        <w:tc>
          <w:tcPr>
            <w:tcW w:w="1367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4479,0</w:t>
            </w:r>
          </w:p>
        </w:tc>
        <w:tc>
          <w:tcPr>
            <w:tcW w:w="1367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6708,3</w:t>
            </w:r>
          </w:p>
        </w:tc>
        <w:tc>
          <w:tcPr>
            <w:tcW w:w="1367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8138,8</w:t>
            </w:r>
          </w:p>
        </w:tc>
        <w:tc>
          <w:tcPr>
            <w:tcW w:w="1367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9484,6</w:t>
            </w:r>
          </w:p>
        </w:tc>
        <w:tc>
          <w:tcPr>
            <w:tcW w:w="1368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14835,6</w:t>
            </w:r>
          </w:p>
        </w:tc>
        <w:tc>
          <w:tcPr>
            <w:tcW w:w="1368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Зростання y 3,31 рази</w:t>
            </w:r>
          </w:p>
        </w:tc>
      </w:tr>
      <w:tr w:rsidR="00E815B4" w:rsidTr="00E815B4">
        <w:tc>
          <w:tcPr>
            <w:tcW w:w="1367" w:type="dxa"/>
          </w:tcPr>
          <w:p w:rsidR="00E815B4" w:rsidRPr="00F73EE8" w:rsidRDefault="00E815B4" w:rsidP="00B8712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Мистецтво, спорт, розваги і відпочинок </w:t>
            </w:r>
          </w:p>
        </w:tc>
        <w:tc>
          <w:tcPr>
            <w:tcW w:w="1367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969,9</w:t>
            </w:r>
          </w:p>
        </w:tc>
        <w:tc>
          <w:tcPr>
            <w:tcW w:w="1367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1649,2</w:t>
            </w:r>
          </w:p>
        </w:tc>
        <w:tc>
          <w:tcPr>
            <w:tcW w:w="1367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3663,2</w:t>
            </w:r>
          </w:p>
        </w:tc>
        <w:tc>
          <w:tcPr>
            <w:tcW w:w="1367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4146,2</w:t>
            </w:r>
          </w:p>
        </w:tc>
        <w:tc>
          <w:tcPr>
            <w:tcW w:w="1368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2772,8</w:t>
            </w:r>
          </w:p>
        </w:tc>
        <w:tc>
          <w:tcPr>
            <w:tcW w:w="1368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Зростання y 2,86 рази</w:t>
            </w:r>
          </w:p>
        </w:tc>
      </w:tr>
      <w:tr w:rsidR="00E815B4" w:rsidTr="00E815B4">
        <w:tc>
          <w:tcPr>
            <w:tcW w:w="1367" w:type="dxa"/>
          </w:tcPr>
          <w:p w:rsidR="00E815B4" w:rsidRPr="00F73EE8" w:rsidRDefault="00E815B4" w:rsidP="00B8712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Надання інших видів послуг</w:t>
            </w:r>
          </w:p>
        </w:tc>
        <w:tc>
          <w:tcPr>
            <w:tcW w:w="1367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321,5</w:t>
            </w:r>
          </w:p>
        </w:tc>
        <w:tc>
          <w:tcPr>
            <w:tcW w:w="1367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637,6</w:t>
            </w:r>
          </w:p>
        </w:tc>
        <w:tc>
          <w:tcPr>
            <w:tcW w:w="1367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571,6</w:t>
            </w:r>
          </w:p>
        </w:tc>
        <w:tc>
          <w:tcPr>
            <w:tcW w:w="1367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672,5</w:t>
            </w:r>
          </w:p>
        </w:tc>
        <w:tc>
          <w:tcPr>
            <w:tcW w:w="1368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463,8</w:t>
            </w:r>
          </w:p>
        </w:tc>
        <w:tc>
          <w:tcPr>
            <w:tcW w:w="1368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Зростання y 1,44 рази</w:t>
            </w:r>
          </w:p>
        </w:tc>
      </w:tr>
      <w:tr w:rsidR="00E815B4" w:rsidTr="00E815B4">
        <w:tc>
          <w:tcPr>
            <w:tcW w:w="1367" w:type="dxa"/>
          </w:tcPr>
          <w:p w:rsidR="00E815B4" w:rsidRPr="00F73EE8" w:rsidRDefault="00E815B4" w:rsidP="00B8712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Капітальні інвестиції y споживчий сектор економіки - разом </w:t>
            </w:r>
          </w:p>
        </w:tc>
        <w:tc>
          <w:tcPr>
            <w:tcW w:w="1367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124153,7</w:t>
            </w:r>
          </w:p>
        </w:tc>
        <w:tc>
          <w:tcPr>
            <w:tcW w:w="1367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124153,7</w:t>
            </w:r>
          </w:p>
        </w:tc>
        <w:tc>
          <w:tcPr>
            <w:tcW w:w="1367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193385,8</w:t>
            </w:r>
          </w:p>
        </w:tc>
        <w:tc>
          <w:tcPr>
            <w:tcW w:w="1367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190561,6</w:t>
            </w:r>
          </w:p>
        </w:tc>
        <w:tc>
          <w:tcPr>
            <w:tcW w:w="1368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174927,9</w:t>
            </w:r>
          </w:p>
        </w:tc>
        <w:tc>
          <w:tcPr>
            <w:tcW w:w="1368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Зростання y 1,41 рази</w:t>
            </w:r>
          </w:p>
        </w:tc>
      </w:tr>
      <w:tr w:rsidR="00E815B4" w:rsidTr="00E815B4">
        <w:tc>
          <w:tcPr>
            <w:tcW w:w="1367" w:type="dxa"/>
          </w:tcPr>
          <w:p w:rsidR="00E815B4" w:rsidRPr="00F73EE8" w:rsidRDefault="00E815B4" w:rsidP="00B8712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Питома вага інвестицій y споживчий сектор економіки, %</w:t>
            </w:r>
          </w:p>
        </w:tc>
        <w:tc>
          <w:tcPr>
            <w:tcW w:w="1367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34,56</w:t>
            </w:r>
          </w:p>
        </w:tc>
        <w:tc>
          <w:tcPr>
            <w:tcW w:w="1367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43,12</w:t>
            </w:r>
          </w:p>
        </w:tc>
        <w:tc>
          <w:tcPr>
            <w:tcW w:w="1367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36,66</w:t>
            </w:r>
          </w:p>
        </w:tc>
        <w:tc>
          <w:tcPr>
            <w:tcW w:w="1367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30,53</w:t>
            </w:r>
          </w:p>
        </w:tc>
        <w:tc>
          <w:tcPr>
            <w:tcW w:w="1368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34,41</w:t>
            </w:r>
          </w:p>
        </w:tc>
        <w:tc>
          <w:tcPr>
            <w:tcW w:w="1368" w:type="dxa"/>
          </w:tcPr>
          <w:p w:rsidR="00E815B4" w:rsidRPr="00F73EE8" w:rsidRDefault="00E815B4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3E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-0,44</w:t>
            </w:r>
          </w:p>
        </w:tc>
      </w:tr>
    </w:tbl>
    <w:p w:rsidR="00FB174B" w:rsidRDefault="00BA42ED" w:rsidP="00E815B4">
      <w:pPr>
        <w:spacing w:after="0" w:line="360" w:lineRule="auto"/>
        <w:jc w:val="both"/>
        <w:rPr>
          <w:rFonts w:ascii="Times New Roman" w:hAnsi="Times New Roman" w:cs="Times New Roman"/>
          <w:lang w:val="uk-UA"/>
        </w:rPr>
      </w:pPr>
      <w:r w:rsidRPr="00C266A4">
        <w:rPr>
          <w:rFonts w:ascii="Times New Roman" w:hAnsi="Times New Roman" w:cs="Times New Roman"/>
          <w:lang w:val="uk-UA"/>
        </w:rPr>
        <w:t xml:space="preserve">Джерело: складено автором за </w:t>
      </w:r>
      <w:r w:rsidR="00B615FF" w:rsidRPr="00C266A4">
        <w:rPr>
          <w:rFonts w:ascii="Times New Roman" w:hAnsi="Times New Roman" w:cs="Times New Roman"/>
          <w:lang w:val="uk-UA"/>
        </w:rPr>
        <w:t>дан</w:t>
      </w:r>
      <w:r w:rsidRPr="00C266A4">
        <w:rPr>
          <w:rFonts w:ascii="Times New Roman" w:hAnsi="Times New Roman" w:cs="Times New Roman"/>
          <w:lang w:val="uk-UA"/>
        </w:rPr>
        <w:t>ими [41].</w:t>
      </w:r>
    </w:p>
    <w:p w:rsidR="00E815B4" w:rsidRPr="00E815B4" w:rsidRDefault="00E815B4" w:rsidP="00E815B4">
      <w:pPr>
        <w:spacing w:after="0" w:line="360" w:lineRule="auto"/>
        <w:jc w:val="both"/>
        <w:rPr>
          <w:rFonts w:ascii="Times New Roman" w:hAnsi="Times New Roman" w:cs="Times New Roman"/>
          <w:lang w:val="uk-UA"/>
        </w:rPr>
      </w:pPr>
    </w:p>
    <w:p w:rsidR="00BA42ED" w:rsidRPr="00C266A4" w:rsidRDefault="00BA42ED" w:rsidP="00BA42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Питома вага капітальних інвестицій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споживчий сектор економіки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2020 </w:t>
      </w:r>
      <w:r w:rsidR="00751E58" w:rsidRPr="00C266A4">
        <w:rPr>
          <w:rFonts w:ascii="Times New Roman" w:hAnsi="Times New Roman" w:cs="Times New Roman"/>
          <w:sz w:val="28"/>
          <w:szCs w:val="28"/>
          <w:lang w:val="uk-UA"/>
        </w:rPr>
        <w:t>p.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склала 34,41%,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за </w:t>
      </w:r>
      <w:proofErr w:type="spellStart"/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ᴨ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>'ять</w:t>
      </w:r>
      <w:proofErr w:type="spellEnd"/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останніх років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щось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знизилась,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саме на 0,44%. Найбільший рівень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збільшення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капітальних інвестицій відбувся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секторі "</w:t>
      </w:r>
      <w:r w:rsidRPr="00C266A4">
        <w:rPr>
          <w:rFonts w:ascii="Times New Roman" w:hAnsi="Times New Roman" w:cs="Times New Roman"/>
          <w:sz w:val="28"/>
          <w:szCs w:val="24"/>
          <w:lang w:val="uk-UA"/>
        </w:rPr>
        <w:t>Охорона здоров</w:t>
      </w:r>
      <w:r w:rsidR="006076E8" w:rsidRPr="00C266A4">
        <w:rPr>
          <w:rFonts w:ascii="Times New Roman" w:hAnsi="Times New Roman" w:cs="Times New Roman"/>
          <w:sz w:val="28"/>
          <w:szCs w:val="24"/>
          <w:lang w:val="uk-UA"/>
        </w:rPr>
        <w:t>’я</w:t>
      </w:r>
      <w:r w:rsidRPr="00C266A4"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szCs w:val="24"/>
          <w:lang w:val="uk-UA"/>
        </w:rPr>
        <w:t>і</w:t>
      </w:r>
      <w:r w:rsidRPr="00C266A4">
        <w:rPr>
          <w:rFonts w:ascii="Times New Roman" w:hAnsi="Times New Roman" w:cs="Times New Roman"/>
          <w:sz w:val="28"/>
          <w:szCs w:val="24"/>
          <w:lang w:val="uk-UA"/>
        </w:rPr>
        <w:t xml:space="preserve"> на</w:t>
      </w:r>
      <w:r w:rsidR="00B615FF" w:rsidRPr="00C266A4">
        <w:rPr>
          <w:rFonts w:ascii="Times New Roman" w:hAnsi="Times New Roman" w:cs="Times New Roman"/>
          <w:sz w:val="28"/>
          <w:szCs w:val="24"/>
          <w:lang w:val="uk-UA"/>
        </w:rPr>
        <w:t>дан</w:t>
      </w:r>
      <w:r w:rsidRPr="00C266A4">
        <w:rPr>
          <w:rFonts w:ascii="Times New Roman" w:hAnsi="Times New Roman" w:cs="Times New Roman"/>
          <w:sz w:val="28"/>
          <w:szCs w:val="24"/>
          <w:lang w:val="uk-UA"/>
        </w:rPr>
        <w:t>ня соціальної допомоги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"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3,31 рази за період 2016</w:t>
      </w:r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2020 </w:t>
      </w:r>
      <w:proofErr w:type="spellStart"/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pp</w:t>
      </w:r>
      <w:proofErr w:type="spellEnd"/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так само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питома вага обсягу капітальних інвестицій за </w:t>
      </w:r>
      <w:r w:rsidR="00B615FF" w:rsidRPr="00C266A4">
        <w:rPr>
          <w:rFonts w:ascii="Times New Roman" w:hAnsi="Times New Roman" w:cs="Times New Roman"/>
          <w:sz w:val="28"/>
          <w:szCs w:val="28"/>
          <w:lang w:val="uk-UA"/>
        </w:rPr>
        <w:t>дан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напрямом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досить значною </w:t>
      </w:r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8,48%. Значно зріс обсяг інвестицій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підприємства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організації за напрямом діяльності "</w:t>
      </w:r>
      <w:r w:rsidRPr="00C266A4">
        <w:rPr>
          <w:rFonts w:ascii="Times New Roman" w:hAnsi="Times New Roman" w:cs="Times New Roman"/>
          <w:sz w:val="28"/>
          <w:szCs w:val="24"/>
          <w:lang w:val="uk-UA"/>
        </w:rPr>
        <w:t xml:space="preserve">Мистецтво, спорт, розваги </w:t>
      </w:r>
      <w:r w:rsidR="009630C4" w:rsidRPr="00C266A4">
        <w:rPr>
          <w:rFonts w:ascii="Times New Roman" w:hAnsi="Times New Roman" w:cs="Times New Roman"/>
          <w:sz w:val="28"/>
          <w:szCs w:val="24"/>
          <w:lang w:val="uk-UA"/>
        </w:rPr>
        <w:t>і</w:t>
      </w:r>
      <w:r w:rsidRPr="00C266A4">
        <w:rPr>
          <w:rFonts w:ascii="Times New Roman" w:hAnsi="Times New Roman" w:cs="Times New Roman"/>
          <w:sz w:val="28"/>
          <w:szCs w:val="24"/>
          <w:lang w:val="uk-UA"/>
        </w:rPr>
        <w:t xml:space="preserve"> відпочинок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", за досліджуваний період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2,86 разів. Питома вага обсягів інвестицій за </w:t>
      </w:r>
      <w:r w:rsidR="00B615FF" w:rsidRPr="00C266A4">
        <w:rPr>
          <w:rFonts w:ascii="Times New Roman" w:hAnsi="Times New Roman" w:cs="Times New Roman"/>
          <w:sz w:val="28"/>
          <w:szCs w:val="28"/>
          <w:lang w:val="uk-UA"/>
        </w:rPr>
        <w:t>дан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напрямом склала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2020 </w:t>
      </w:r>
      <w:r w:rsidR="00751E58" w:rsidRPr="00C266A4">
        <w:rPr>
          <w:rFonts w:ascii="Times New Roman" w:hAnsi="Times New Roman" w:cs="Times New Roman"/>
          <w:sz w:val="28"/>
          <w:szCs w:val="28"/>
          <w:lang w:val="uk-UA"/>
        </w:rPr>
        <w:t>p.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1,59%. Найбільший обсяг капітальних інвестицій отримали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2020 </w:t>
      </w:r>
      <w:r w:rsidR="00751E58" w:rsidRPr="00C266A4">
        <w:rPr>
          <w:rFonts w:ascii="Times New Roman" w:hAnsi="Times New Roman" w:cs="Times New Roman"/>
          <w:sz w:val="28"/>
          <w:szCs w:val="28"/>
          <w:lang w:val="uk-UA"/>
        </w:rPr>
        <w:t>p.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підприємства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напрямку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 "Оптова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роздрібна торгівля; ремонт автотранспортних засобів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мотоциклів" 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(питома вага обсягу інвестицій за </w:t>
      </w:r>
      <w:r w:rsidR="00B615FF" w:rsidRPr="00C266A4">
        <w:rPr>
          <w:rFonts w:ascii="Times New Roman" w:hAnsi="Times New Roman" w:cs="Times New Roman"/>
          <w:sz w:val="28"/>
          <w:szCs w:val="28"/>
          <w:lang w:val="uk-UA"/>
        </w:rPr>
        <w:t>дан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напрямом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2020 </w:t>
      </w:r>
      <w:r w:rsidR="00751E58" w:rsidRPr="00C266A4">
        <w:rPr>
          <w:rFonts w:ascii="Times New Roman" w:hAnsi="Times New Roman" w:cs="Times New Roman"/>
          <w:sz w:val="28"/>
          <w:szCs w:val="28"/>
          <w:lang w:val="uk-UA"/>
        </w:rPr>
        <w:t>p.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склала 23,83% від загального обсягу капітальних інвестицій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споживчий сектор економіки).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Так само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значну питому вагу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інвестиційних потоках має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напрямок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 "</w:t>
      </w:r>
      <w:r w:rsidRPr="00C266A4">
        <w:rPr>
          <w:rFonts w:ascii="Times New Roman" w:hAnsi="Times New Roman" w:cs="Times New Roman"/>
          <w:sz w:val="28"/>
          <w:szCs w:val="24"/>
          <w:lang w:val="uk-UA"/>
        </w:rPr>
        <w:t xml:space="preserve">Інформація </w:t>
      </w:r>
      <w:r w:rsidR="009630C4" w:rsidRPr="00C266A4">
        <w:rPr>
          <w:rFonts w:ascii="Times New Roman" w:hAnsi="Times New Roman" w:cs="Times New Roman"/>
          <w:sz w:val="28"/>
          <w:szCs w:val="24"/>
          <w:lang w:val="uk-UA"/>
        </w:rPr>
        <w:t>і</w:t>
      </w:r>
      <w:r w:rsidRPr="00C266A4">
        <w:rPr>
          <w:rFonts w:ascii="Times New Roman" w:hAnsi="Times New Roman" w:cs="Times New Roman"/>
          <w:sz w:val="28"/>
          <w:szCs w:val="24"/>
          <w:lang w:val="uk-UA"/>
        </w:rPr>
        <w:t xml:space="preserve"> телекомунікації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" (питома вага обсягу інвестицій за </w:t>
      </w:r>
      <w:r w:rsidR="00B615FF" w:rsidRPr="00C266A4">
        <w:rPr>
          <w:rFonts w:ascii="Times New Roman" w:hAnsi="Times New Roman" w:cs="Times New Roman"/>
          <w:sz w:val="28"/>
          <w:szCs w:val="28"/>
          <w:lang w:val="uk-UA"/>
        </w:rPr>
        <w:t>дан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напрямом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2020 </w:t>
      </w:r>
      <w:r w:rsidR="00751E58" w:rsidRPr="00C266A4">
        <w:rPr>
          <w:rFonts w:ascii="Times New Roman" w:hAnsi="Times New Roman" w:cs="Times New Roman"/>
          <w:sz w:val="28"/>
          <w:szCs w:val="28"/>
          <w:lang w:val="uk-UA"/>
        </w:rPr>
        <w:t>p.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склала 12,79% від загального обсягу капітальних інвестицій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споживчий сектор економіки). Доцільно зауважити, що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США інвестиції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інформаційні технології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збільшуються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щороку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середньому на 13%.</w:t>
      </w:r>
    </w:p>
    <w:p w:rsidR="00BA42ED" w:rsidRPr="00C266A4" w:rsidRDefault="00BA42ED" w:rsidP="00BA42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За проведеними дослідженнями обсяги інвестування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основн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>ий капітал за період 2016</w:t>
      </w:r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2020 </w:t>
      </w:r>
      <w:proofErr w:type="spellStart"/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pp</w:t>
      </w:r>
      <w:proofErr w:type="spellEnd"/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за видами діяльності,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складають споживчий сектор економіки,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збільшувались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92237" w:rsidRPr="00C266A4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метою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виявлення тенденції залежності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чи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незалежності української економіки від інвестування доцільно провести аналіз динаміки ВВП за видами діяльності,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складають споживчий сектор економіки (табл. </w:t>
      </w:r>
      <w:r w:rsidR="00FB174B">
        <w:rPr>
          <w:rFonts w:ascii="Times New Roman" w:hAnsi="Times New Roman" w:cs="Times New Roman"/>
          <w:sz w:val="28"/>
          <w:szCs w:val="28"/>
          <w:lang w:val="uk-UA"/>
        </w:rPr>
        <w:t>2.4.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A3658F" w:rsidRPr="0099649B" w:rsidRDefault="00A3658F" w:rsidP="00E815B4">
      <w:pPr>
        <w:spacing w:after="0" w:line="360" w:lineRule="auto"/>
        <w:rPr>
          <w:rFonts w:ascii="Times New Roman" w:hAnsi="Times New Roman" w:cs="Times New Roman"/>
          <w:sz w:val="28"/>
          <w:lang w:val="uk-UA"/>
        </w:rPr>
      </w:pPr>
    </w:p>
    <w:p w:rsidR="00BA42ED" w:rsidRPr="00C266A4" w:rsidRDefault="00BA42ED" w:rsidP="00BA42E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Таблиця </w:t>
      </w:r>
      <w:r w:rsidR="00FB174B">
        <w:rPr>
          <w:rFonts w:ascii="Times New Roman" w:hAnsi="Times New Roman" w:cs="Times New Roman"/>
          <w:sz w:val="28"/>
          <w:lang w:val="uk-UA"/>
        </w:rPr>
        <w:t>2.4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. Динаміка обсягу ВВП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споживчий сектор економіки України за період 2016</w:t>
      </w:r>
      <w:r w:rsidR="006076E8" w:rsidRPr="00C266A4">
        <w:rPr>
          <w:rFonts w:ascii="Times New Roman" w:hAnsi="Times New Roman" w:cs="Times New Roman"/>
          <w:sz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2020 </w:t>
      </w:r>
      <w:r w:rsidR="006076E8" w:rsidRPr="00C266A4">
        <w:rPr>
          <w:rFonts w:ascii="Times New Roman" w:hAnsi="Times New Roman" w:cs="Times New Roman"/>
          <w:noProof/>
          <w:sz w:val="28"/>
          <w:lang w:val="uk-UA"/>
        </w:rPr>
        <w:t>pp.</w:t>
      </w:r>
      <w:r w:rsidRPr="00C266A4">
        <w:rPr>
          <w:rFonts w:ascii="Times New Roman" w:hAnsi="Times New Roman" w:cs="Times New Roman"/>
          <w:noProof/>
          <w:sz w:val="28"/>
          <w:lang w:val="uk-UA"/>
        </w:rPr>
        <w:t>,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6076E8" w:rsidRPr="00C266A4">
        <w:rPr>
          <w:rFonts w:ascii="Times New Roman" w:hAnsi="Times New Roman" w:cs="Times New Roman"/>
          <w:sz w:val="28"/>
          <w:lang w:val="uk-UA"/>
        </w:rPr>
        <w:t>млн.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грн.</w:t>
      </w: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2235"/>
        <w:gridCol w:w="1134"/>
        <w:gridCol w:w="1134"/>
        <w:gridCol w:w="1275"/>
        <w:gridCol w:w="1134"/>
        <w:gridCol w:w="1134"/>
        <w:gridCol w:w="1560"/>
      </w:tblGrid>
      <w:tr w:rsidR="00BA42ED" w:rsidRPr="00C266A4" w:rsidTr="00E815B4">
        <w:tc>
          <w:tcPr>
            <w:tcW w:w="2235" w:type="dxa"/>
            <w:vMerge w:val="restart"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показника</w:t>
            </w:r>
          </w:p>
        </w:tc>
        <w:tc>
          <w:tcPr>
            <w:tcW w:w="5811" w:type="dxa"/>
            <w:gridSpan w:val="5"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роки</w:t>
            </w:r>
          </w:p>
        </w:tc>
        <w:tc>
          <w:tcPr>
            <w:tcW w:w="1560" w:type="dxa"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Відхилення </w:t>
            </w:r>
            <w:r w:rsidR="00B615FF"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дан</w:t>
            </w: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их 2020 від 2016, %</w:t>
            </w:r>
          </w:p>
        </w:tc>
      </w:tr>
      <w:tr w:rsidR="00BA42ED" w:rsidRPr="00C266A4" w:rsidTr="00E815B4">
        <w:tc>
          <w:tcPr>
            <w:tcW w:w="2235" w:type="dxa"/>
            <w:vMerge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BA42ED" w:rsidRPr="00E815B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2016</w:t>
            </w:r>
          </w:p>
        </w:tc>
        <w:tc>
          <w:tcPr>
            <w:tcW w:w="1134" w:type="dxa"/>
          </w:tcPr>
          <w:p w:rsidR="00BA42ED" w:rsidRPr="00E815B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2017</w:t>
            </w:r>
          </w:p>
        </w:tc>
        <w:tc>
          <w:tcPr>
            <w:tcW w:w="1275" w:type="dxa"/>
          </w:tcPr>
          <w:p w:rsidR="00BA42ED" w:rsidRPr="00E815B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2018</w:t>
            </w:r>
          </w:p>
        </w:tc>
        <w:tc>
          <w:tcPr>
            <w:tcW w:w="1134" w:type="dxa"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2019</w:t>
            </w:r>
          </w:p>
        </w:tc>
        <w:tc>
          <w:tcPr>
            <w:tcW w:w="1134" w:type="dxa"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2020</w:t>
            </w:r>
          </w:p>
        </w:tc>
        <w:tc>
          <w:tcPr>
            <w:tcW w:w="1560" w:type="dxa"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BA42ED" w:rsidRPr="00C266A4" w:rsidTr="00E815B4">
        <w:tc>
          <w:tcPr>
            <w:tcW w:w="2235" w:type="dxa"/>
          </w:tcPr>
          <w:p w:rsidR="00BA42ED" w:rsidRPr="00E815B4" w:rsidRDefault="00BA42ED" w:rsidP="00B90B4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Валовий внутрішній продукт - усього</w:t>
            </w:r>
          </w:p>
        </w:tc>
        <w:tc>
          <w:tcPr>
            <w:tcW w:w="1134" w:type="dxa"/>
          </w:tcPr>
          <w:p w:rsidR="00BA42ED" w:rsidRPr="00E815B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2 385 367</w:t>
            </w:r>
          </w:p>
        </w:tc>
        <w:tc>
          <w:tcPr>
            <w:tcW w:w="1134" w:type="dxa"/>
          </w:tcPr>
          <w:p w:rsidR="00BA42ED" w:rsidRPr="00E815B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2 983 882</w:t>
            </w:r>
          </w:p>
        </w:tc>
        <w:tc>
          <w:tcPr>
            <w:tcW w:w="1275" w:type="dxa"/>
          </w:tcPr>
          <w:p w:rsidR="00BA42ED" w:rsidRPr="00E815B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3 558 706</w:t>
            </w:r>
          </w:p>
        </w:tc>
        <w:tc>
          <w:tcPr>
            <w:tcW w:w="1134" w:type="dxa"/>
          </w:tcPr>
          <w:p w:rsidR="00BA42ED" w:rsidRPr="00E815B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3978400</w:t>
            </w:r>
          </w:p>
        </w:tc>
        <w:tc>
          <w:tcPr>
            <w:tcW w:w="1134" w:type="dxa"/>
          </w:tcPr>
          <w:p w:rsidR="00BA42ED" w:rsidRPr="00E815B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4194102</w:t>
            </w:r>
          </w:p>
        </w:tc>
        <w:tc>
          <w:tcPr>
            <w:tcW w:w="1560" w:type="dxa"/>
          </w:tcPr>
          <w:p w:rsidR="00BA42ED" w:rsidRPr="00E815B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Зростання </w:t>
            </w:r>
            <w:r w:rsidR="000A4C78"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y</w:t>
            </w: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1,76 рази</w:t>
            </w:r>
          </w:p>
        </w:tc>
      </w:tr>
      <w:tr w:rsidR="00BA42ED" w:rsidRPr="00C266A4" w:rsidTr="00E815B4">
        <w:tc>
          <w:tcPr>
            <w:tcW w:w="2235" w:type="dxa"/>
          </w:tcPr>
          <w:p w:rsidR="00BA42ED" w:rsidRPr="00E815B4" w:rsidRDefault="000A4C78" w:rsidP="00B90B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y</w:t>
            </w:r>
            <w:r w:rsidR="00BA42ED"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тому числі</w:t>
            </w:r>
          </w:p>
        </w:tc>
        <w:tc>
          <w:tcPr>
            <w:tcW w:w="1134" w:type="dxa"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60" w:type="dxa"/>
          </w:tcPr>
          <w:p w:rsidR="00BA42ED" w:rsidRPr="00E815B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BA42ED" w:rsidRPr="00C266A4" w:rsidTr="00E815B4">
        <w:tc>
          <w:tcPr>
            <w:tcW w:w="2235" w:type="dxa"/>
          </w:tcPr>
          <w:p w:rsidR="00BA42ED" w:rsidRPr="00E815B4" w:rsidRDefault="00BA42ED" w:rsidP="00B90B4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Оптова </w:t>
            </w:r>
            <w:r w:rsidR="009630C4"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роздрібна торгівля; ремонт автотранспортних засобів </w:t>
            </w:r>
            <w:r w:rsidR="000A4C78"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i</w:t>
            </w: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мотоциклів</w:t>
            </w:r>
          </w:p>
        </w:tc>
        <w:tc>
          <w:tcPr>
            <w:tcW w:w="1134" w:type="dxa"/>
          </w:tcPr>
          <w:p w:rsidR="00BA42ED" w:rsidRPr="00E815B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318 075</w:t>
            </w:r>
          </w:p>
        </w:tc>
        <w:tc>
          <w:tcPr>
            <w:tcW w:w="1134" w:type="dxa"/>
          </w:tcPr>
          <w:p w:rsidR="00BA42ED" w:rsidRPr="00E815B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409 994</w:t>
            </w:r>
          </w:p>
        </w:tc>
        <w:tc>
          <w:tcPr>
            <w:tcW w:w="1275" w:type="dxa"/>
          </w:tcPr>
          <w:p w:rsidR="00BA42ED" w:rsidRPr="00E815B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471 456</w:t>
            </w:r>
          </w:p>
        </w:tc>
        <w:tc>
          <w:tcPr>
            <w:tcW w:w="1134" w:type="dxa"/>
          </w:tcPr>
          <w:p w:rsidR="00BA42ED" w:rsidRPr="00E815B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526299</w:t>
            </w:r>
          </w:p>
        </w:tc>
        <w:tc>
          <w:tcPr>
            <w:tcW w:w="1134" w:type="dxa"/>
          </w:tcPr>
          <w:p w:rsidR="00BA42ED" w:rsidRPr="00E815B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585344</w:t>
            </w:r>
          </w:p>
          <w:p w:rsidR="00BA42ED" w:rsidRPr="00E815B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60" w:type="dxa"/>
          </w:tcPr>
          <w:p w:rsidR="00BA42ED" w:rsidRPr="00E815B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Зростання </w:t>
            </w:r>
            <w:r w:rsidR="000A4C78"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y</w:t>
            </w: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1,84 рази</w:t>
            </w:r>
          </w:p>
        </w:tc>
      </w:tr>
      <w:tr w:rsidR="00BA42ED" w:rsidRPr="00C266A4" w:rsidTr="00E815B4">
        <w:tc>
          <w:tcPr>
            <w:tcW w:w="2235" w:type="dxa"/>
          </w:tcPr>
          <w:p w:rsidR="00BA42ED" w:rsidRPr="00E815B4" w:rsidRDefault="00BA42ED" w:rsidP="00B90B4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Транспорт, складське господарство, поштова </w:t>
            </w:r>
            <w:r w:rsidR="009630C4"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кур’єрська діяльність</w:t>
            </w:r>
          </w:p>
        </w:tc>
        <w:tc>
          <w:tcPr>
            <w:tcW w:w="1134" w:type="dxa"/>
          </w:tcPr>
          <w:p w:rsidR="00BA42ED" w:rsidRPr="00E815B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156 745</w:t>
            </w:r>
          </w:p>
        </w:tc>
        <w:tc>
          <w:tcPr>
            <w:tcW w:w="1134" w:type="dxa"/>
          </w:tcPr>
          <w:p w:rsidR="00BA42ED" w:rsidRPr="00E815B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191 209</w:t>
            </w:r>
          </w:p>
        </w:tc>
        <w:tc>
          <w:tcPr>
            <w:tcW w:w="1275" w:type="dxa"/>
          </w:tcPr>
          <w:p w:rsidR="00BA42ED" w:rsidRPr="00E815B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225 989</w:t>
            </w:r>
          </w:p>
        </w:tc>
        <w:tc>
          <w:tcPr>
            <w:tcW w:w="1134" w:type="dxa"/>
          </w:tcPr>
          <w:p w:rsidR="00BA42ED" w:rsidRPr="00E815B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264866</w:t>
            </w:r>
          </w:p>
        </w:tc>
        <w:tc>
          <w:tcPr>
            <w:tcW w:w="1134" w:type="dxa"/>
          </w:tcPr>
          <w:p w:rsidR="00BA42ED" w:rsidRPr="00E815B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262408</w:t>
            </w:r>
          </w:p>
          <w:p w:rsidR="00BA42ED" w:rsidRPr="00E815B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60" w:type="dxa"/>
          </w:tcPr>
          <w:p w:rsidR="00BA42ED" w:rsidRPr="00E815B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Зростання </w:t>
            </w:r>
            <w:r w:rsidR="000A4C78"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y</w:t>
            </w: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1,67 рази</w:t>
            </w:r>
          </w:p>
        </w:tc>
      </w:tr>
    </w:tbl>
    <w:p w:rsidR="00023F68" w:rsidRPr="00023F68" w:rsidRDefault="00023F68" w:rsidP="00023F68">
      <w:pPr>
        <w:spacing w:after="0" w:line="360" w:lineRule="auto"/>
        <w:jc w:val="right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>Продовження таблиці 2.4.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10"/>
        <w:gridCol w:w="1227"/>
        <w:gridCol w:w="1228"/>
        <w:gridCol w:w="1228"/>
        <w:gridCol w:w="1228"/>
        <w:gridCol w:w="1229"/>
        <w:gridCol w:w="1321"/>
      </w:tblGrid>
      <w:tr w:rsidR="00023F68" w:rsidTr="00023F68">
        <w:tc>
          <w:tcPr>
            <w:tcW w:w="1367" w:type="dxa"/>
          </w:tcPr>
          <w:p w:rsidR="00023F68" w:rsidRPr="00E815B4" w:rsidRDefault="00023F68" w:rsidP="00B8712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Тимчасове розміщування й організація харчування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15 551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18 727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23 123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35311</w:t>
            </w:r>
          </w:p>
        </w:tc>
        <w:tc>
          <w:tcPr>
            <w:tcW w:w="1368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26907</w:t>
            </w:r>
          </w:p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8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Зростання y 1,73 рази</w:t>
            </w:r>
          </w:p>
        </w:tc>
      </w:tr>
      <w:tr w:rsidR="00023F68" w:rsidTr="00023F68">
        <w:tc>
          <w:tcPr>
            <w:tcW w:w="1367" w:type="dxa"/>
          </w:tcPr>
          <w:p w:rsidR="00023F68" w:rsidRPr="00E815B4" w:rsidRDefault="00023F68" w:rsidP="00B8712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 і телекомунікації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89 268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110 296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136 960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182667</w:t>
            </w:r>
          </w:p>
        </w:tc>
        <w:tc>
          <w:tcPr>
            <w:tcW w:w="1368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208427</w:t>
            </w:r>
          </w:p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8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Зростання y 2,33 рази</w:t>
            </w:r>
          </w:p>
        </w:tc>
      </w:tr>
      <w:tr w:rsidR="00023F68" w:rsidTr="00023F68">
        <w:tc>
          <w:tcPr>
            <w:tcW w:w="1367" w:type="dxa"/>
          </w:tcPr>
          <w:p w:rsidR="00023F68" w:rsidRPr="00E815B4" w:rsidRDefault="00023F68" w:rsidP="00B8712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Фінансова і страхова діяльність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65445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81 369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99 921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114658</w:t>
            </w:r>
          </w:p>
        </w:tc>
        <w:tc>
          <w:tcPr>
            <w:tcW w:w="1368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132683</w:t>
            </w:r>
          </w:p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8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Зростання y 2,03 рази</w:t>
            </w:r>
          </w:p>
        </w:tc>
      </w:tr>
      <w:tr w:rsidR="00023F68" w:rsidTr="00023F68">
        <w:tc>
          <w:tcPr>
            <w:tcW w:w="1367" w:type="dxa"/>
          </w:tcPr>
          <w:p w:rsidR="00023F68" w:rsidRPr="00E815B4" w:rsidRDefault="00023F68" w:rsidP="00B8712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Операції ɜ нерухомим майном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145 984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171 674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205 112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241493</w:t>
            </w:r>
          </w:p>
        </w:tc>
        <w:tc>
          <w:tcPr>
            <w:tcW w:w="1368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267661</w:t>
            </w:r>
          </w:p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8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Зростання y 1,83 рази</w:t>
            </w:r>
          </w:p>
        </w:tc>
      </w:tr>
      <w:tr w:rsidR="00023F68" w:rsidTr="00023F68">
        <w:tc>
          <w:tcPr>
            <w:tcW w:w="1367" w:type="dxa"/>
          </w:tcPr>
          <w:p w:rsidR="00023F68" w:rsidRPr="00E815B4" w:rsidRDefault="00023F68" w:rsidP="00B8712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Професійна, наукова і технічна діяльність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68460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86 537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110 445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141523</w:t>
            </w:r>
          </w:p>
        </w:tc>
        <w:tc>
          <w:tcPr>
            <w:tcW w:w="1368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136832</w:t>
            </w:r>
          </w:p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8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Зростання y 2,00 рази</w:t>
            </w:r>
          </w:p>
        </w:tc>
      </w:tr>
      <w:tr w:rsidR="00023F68" w:rsidTr="00023F68">
        <w:tc>
          <w:tcPr>
            <w:tcW w:w="1367" w:type="dxa"/>
          </w:tcPr>
          <w:p w:rsidR="00023F68" w:rsidRPr="00E815B4" w:rsidRDefault="00023F68" w:rsidP="00B8712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Діяльність y сфері адміністративного і допоміжного обслуговування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29584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35 471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47 306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62238</w:t>
            </w:r>
          </w:p>
        </w:tc>
        <w:tc>
          <w:tcPr>
            <w:tcW w:w="1368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59356</w:t>
            </w:r>
          </w:p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8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Зростання y 2,01 рази</w:t>
            </w:r>
          </w:p>
        </w:tc>
      </w:tr>
      <w:tr w:rsidR="00023F68" w:rsidTr="00023F68">
        <w:tc>
          <w:tcPr>
            <w:tcW w:w="1367" w:type="dxa"/>
          </w:tcPr>
          <w:p w:rsidR="00023F68" w:rsidRPr="00E815B4" w:rsidRDefault="00023F68" w:rsidP="00B8712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Освіта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88996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133 213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156 864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172645</w:t>
            </w:r>
          </w:p>
        </w:tc>
        <w:tc>
          <w:tcPr>
            <w:tcW w:w="1368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180980</w:t>
            </w:r>
          </w:p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8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Зростання y 2,03 рази</w:t>
            </w:r>
          </w:p>
        </w:tc>
      </w:tr>
      <w:tr w:rsidR="00023F68" w:rsidTr="00023F68">
        <w:tc>
          <w:tcPr>
            <w:tcW w:w="1367" w:type="dxa"/>
          </w:tcPr>
          <w:p w:rsidR="00023F68" w:rsidRPr="00E815B4" w:rsidRDefault="00023F68" w:rsidP="00B8712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Охорона здоров’я і надання соціальної допомоги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76 140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76 140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87 199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95435</w:t>
            </w:r>
          </w:p>
        </w:tc>
        <w:tc>
          <w:tcPr>
            <w:tcW w:w="1368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113280</w:t>
            </w:r>
          </w:p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8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Зростання y 1,49 рази</w:t>
            </w:r>
          </w:p>
        </w:tc>
      </w:tr>
      <w:tr w:rsidR="00023F68" w:rsidTr="00023F68">
        <w:tc>
          <w:tcPr>
            <w:tcW w:w="1367" w:type="dxa"/>
          </w:tcPr>
          <w:p w:rsidR="00023F68" w:rsidRPr="00E815B4" w:rsidRDefault="00023F68" w:rsidP="00B8712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Мистецтво, спорт, розваги і відпочинок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13 554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17 376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20 070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24053</w:t>
            </w:r>
          </w:p>
        </w:tc>
        <w:tc>
          <w:tcPr>
            <w:tcW w:w="1368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22803</w:t>
            </w:r>
          </w:p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8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Зростання y 1,68 рази</w:t>
            </w:r>
          </w:p>
        </w:tc>
      </w:tr>
      <w:tr w:rsidR="00023F68" w:rsidTr="00023F68">
        <w:tc>
          <w:tcPr>
            <w:tcW w:w="1367" w:type="dxa"/>
          </w:tcPr>
          <w:p w:rsidR="00023F68" w:rsidRPr="00E815B4" w:rsidRDefault="00023F68" w:rsidP="00B8712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Надання інших видів послуг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17053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22 490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27 892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38837</w:t>
            </w:r>
          </w:p>
        </w:tc>
        <w:tc>
          <w:tcPr>
            <w:tcW w:w="1368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33875</w:t>
            </w:r>
          </w:p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8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Зростання y 1,99 рази</w:t>
            </w:r>
          </w:p>
        </w:tc>
      </w:tr>
      <w:tr w:rsidR="00023F68" w:rsidTr="00023F68">
        <w:tc>
          <w:tcPr>
            <w:tcW w:w="1367" w:type="dxa"/>
          </w:tcPr>
          <w:p w:rsidR="00023F68" w:rsidRPr="00E815B4" w:rsidRDefault="00023F68" w:rsidP="00B8712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Обсяг ВВП y споживчий сектор економіки України - разом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1067573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1354496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1612337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1900025</w:t>
            </w:r>
          </w:p>
        </w:tc>
        <w:tc>
          <w:tcPr>
            <w:tcW w:w="1368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2030556</w:t>
            </w:r>
          </w:p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8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Зростання y 1,90 рази</w:t>
            </w:r>
          </w:p>
        </w:tc>
      </w:tr>
      <w:tr w:rsidR="00023F68" w:rsidTr="00023F68">
        <w:tc>
          <w:tcPr>
            <w:tcW w:w="1367" w:type="dxa"/>
          </w:tcPr>
          <w:p w:rsidR="00023F68" w:rsidRPr="00E815B4" w:rsidRDefault="00023F68" w:rsidP="00B8712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Питома вага ВВП y споживчий сектор економіки y загальному обсягу ВВП, %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44,76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45,39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45,31</w:t>
            </w:r>
          </w:p>
        </w:tc>
        <w:tc>
          <w:tcPr>
            <w:tcW w:w="1367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47,76</w:t>
            </w:r>
          </w:p>
        </w:tc>
        <w:tc>
          <w:tcPr>
            <w:tcW w:w="1368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48,41</w:t>
            </w:r>
          </w:p>
        </w:tc>
        <w:tc>
          <w:tcPr>
            <w:tcW w:w="1368" w:type="dxa"/>
          </w:tcPr>
          <w:p w:rsidR="00023F68" w:rsidRPr="00E815B4" w:rsidRDefault="00023F68" w:rsidP="00B871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8,15</w:t>
            </w:r>
          </w:p>
        </w:tc>
      </w:tr>
    </w:tbl>
    <w:p w:rsidR="00BA42ED" w:rsidRDefault="00BA42ED" w:rsidP="00023F68">
      <w:pPr>
        <w:spacing w:after="0" w:line="360" w:lineRule="auto"/>
        <w:rPr>
          <w:rFonts w:ascii="Times New Roman" w:hAnsi="Times New Roman" w:cs="Times New Roman"/>
          <w:lang w:val="uk-UA"/>
        </w:rPr>
      </w:pPr>
      <w:r w:rsidRPr="00C266A4">
        <w:rPr>
          <w:rFonts w:ascii="Times New Roman" w:hAnsi="Times New Roman" w:cs="Times New Roman"/>
          <w:lang w:val="uk-UA"/>
        </w:rPr>
        <w:t xml:space="preserve">Джерело: складено автором за </w:t>
      </w:r>
      <w:r w:rsidR="00B615FF" w:rsidRPr="00C266A4">
        <w:rPr>
          <w:rFonts w:ascii="Times New Roman" w:hAnsi="Times New Roman" w:cs="Times New Roman"/>
          <w:lang w:val="uk-UA"/>
        </w:rPr>
        <w:t>дан</w:t>
      </w:r>
      <w:r w:rsidRPr="00C266A4">
        <w:rPr>
          <w:rFonts w:ascii="Times New Roman" w:hAnsi="Times New Roman" w:cs="Times New Roman"/>
          <w:lang w:val="uk-UA"/>
        </w:rPr>
        <w:t>ими [41].</w:t>
      </w:r>
    </w:p>
    <w:p w:rsidR="00FB174B" w:rsidRPr="00C266A4" w:rsidRDefault="00FB174B" w:rsidP="00BA42ED">
      <w:pPr>
        <w:spacing w:after="0" w:line="360" w:lineRule="auto"/>
        <w:ind w:firstLine="708"/>
        <w:rPr>
          <w:rFonts w:ascii="Times New Roman" w:hAnsi="Times New Roman" w:cs="Times New Roman"/>
          <w:lang w:val="uk-UA"/>
        </w:rPr>
      </w:pPr>
    </w:p>
    <w:p w:rsidR="00BA42ED" w:rsidRPr="00C266A4" w:rsidRDefault="00BA42ED" w:rsidP="00BA42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6A4">
        <w:rPr>
          <w:rFonts w:ascii="Times New Roman" w:hAnsi="Times New Roman" w:cs="Times New Roman"/>
          <w:sz w:val="28"/>
          <w:szCs w:val="28"/>
          <w:lang w:val="uk-UA"/>
        </w:rPr>
        <w:t>За період 2016</w:t>
      </w:r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2020 </w:t>
      </w:r>
      <w:r w:rsidR="006076E8" w:rsidRPr="00C266A4">
        <w:rPr>
          <w:rFonts w:ascii="Times New Roman" w:hAnsi="Times New Roman" w:cs="Times New Roman"/>
          <w:noProof/>
          <w:sz w:val="28"/>
          <w:szCs w:val="28"/>
          <w:lang w:val="uk-UA"/>
        </w:rPr>
        <w:t>pp.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спостерігається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збільшення</w:t>
      </w:r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ВВП 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більшістю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вид</w:t>
      </w:r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діяльності,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склада</w:t>
      </w:r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споживчий сектор економіки України. Найбільшими темпами відбувалось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збільшення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обсягів ВВП за такими 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видами діяльності: "Інформація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телекомунікації" </w:t>
      </w:r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2,33 рази; "</w:t>
      </w:r>
      <w:r w:rsidRPr="00C266A4">
        <w:rPr>
          <w:rFonts w:ascii="Times New Roman" w:hAnsi="Times New Roman" w:cs="Times New Roman"/>
          <w:sz w:val="28"/>
          <w:szCs w:val="24"/>
          <w:lang w:val="uk-UA"/>
        </w:rPr>
        <w:t xml:space="preserve">Фінансова </w:t>
      </w:r>
      <w:r w:rsidR="009630C4" w:rsidRPr="00C266A4">
        <w:rPr>
          <w:rFonts w:ascii="Times New Roman" w:hAnsi="Times New Roman" w:cs="Times New Roman"/>
          <w:sz w:val="28"/>
          <w:szCs w:val="24"/>
          <w:lang w:val="uk-UA"/>
        </w:rPr>
        <w:t>і</w:t>
      </w:r>
      <w:r w:rsidRPr="00C266A4">
        <w:rPr>
          <w:rFonts w:ascii="Times New Roman" w:hAnsi="Times New Roman" w:cs="Times New Roman"/>
          <w:sz w:val="28"/>
          <w:szCs w:val="24"/>
          <w:lang w:val="uk-UA"/>
        </w:rPr>
        <w:t xml:space="preserve"> страхова діяльність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" </w:t>
      </w:r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2,03 рази; "</w:t>
      </w:r>
      <w:r w:rsidRPr="00C266A4">
        <w:rPr>
          <w:rFonts w:ascii="Times New Roman" w:hAnsi="Times New Roman" w:cs="Times New Roman"/>
          <w:sz w:val="28"/>
          <w:szCs w:val="24"/>
          <w:lang w:val="uk-UA"/>
        </w:rPr>
        <w:t>Освіта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" </w:t>
      </w:r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2,03 рази. Споживчий сектор економіки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досить вагомим при формуванні ВВП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держави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, його питома вага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2020 </w:t>
      </w:r>
      <w:r w:rsidR="00751E58" w:rsidRPr="00C266A4">
        <w:rPr>
          <w:rFonts w:ascii="Times New Roman" w:hAnsi="Times New Roman" w:cs="Times New Roman"/>
          <w:sz w:val="28"/>
          <w:szCs w:val="28"/>
          <w:lang w:val="uk-UA"/>
        </w:rPr>
        <w:t>p.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склала 48,41 %.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так само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питома вага ВВП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споживчий сектор економіки за період 2016</w:t>
      </w:r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2020 </w:t>
      </w:r>
      <w:proofErr w:type="spellStart"/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pp</w:t>
      </w:r>
      <w:proofErr w:type="spellEnd"/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зросла на </w:t>
      </w:r>
      <w:r w:rsidRPr="00C266A4">
        <w:rPr>
          <w:rFonts w:ascii="Times New Roman" w:hAnsi="Times New Roman" w:cs="Times New Roman"/>
          <w:sz w:val="28"/>
          <w:szCs w:val="24"/>
          <w:lang w:val="uk-UA"/>
        </w:rPr>
        <w:t>8,15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>%.</w:t>
      </w:r>
    </w:p>
    <w:p w:rsidR="00BA42ED" w:rsidRPr="00C266A4" w:rsidRDefault="00BA42ED" w:rsidP="00BA42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Аналіз динаміки </w:t>
      </w:r>
      <w:r w:rsidR="00196877" w:rsidRPr="00C266A4">
        <w:rPr>
          <w:rFonts w:ascii="Times New Roman" w:hAnsi="Times New Roman" w:cs="Times New Roman"/>
          <w:sz w:val="28"/>
          <w:szCs w:val="28"/>
          <w:lang w:val="uk-UA"/>
        </w:rPr>
        <w:t>співвідношенн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я обсягу ВВП до обсягів інвестування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основн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ий капітал (табл. </w:t>
      </w:r>
      <w:r w:rsidR="00FB174B">
        <w:rPr>
          <w:rFonts w:ascii="Times New Roman" w:hAnsi="Times New Roman" w:cs="Times New Roman"/>
          <w:sz w:val="28"/>
          <w:szCs w:val="28"/>
          <w:lang w:val="uk-UA"/>
        </w:rPr>
        <w:t>2.5.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дає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можливість зробити наступні висновки.</w:t>
      </w:r>
    </w:p>
    <w:p w:rsidR="00BA42ED" w:rsidRPr="00C266A4" w:rsidRDefault="00BA42ED" w:rsidP="00BA42ED">
      <w:pPr>
        <w:spacing w:after="0" w:line="360" w:lineRule="auto"/>
        <w:rPr>
          <w:rFonts w:ascii="Times New Roman" w:hAnsi="Times New Roman" w:cs="Times New Roman"/>
          <w:sz w:val="28"/>
          <w:lang w:val="uk-UA"/>
        </w:rPr>
      </w:pPr>
    </w:p>
    <w:p w:rsidR="00F73EE8" w:rsidRPr="00C266A4" w:rsidRDefault="00BA42ED" w:rsidP="00FB174B">
      <w:pPr>
        <w:spacing w:after="0" w:line="360" w:lineRule="auto"/>
        <w:jc w:val="center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Таблиця </w:t>
      </w:r>
      <w:r w:rsidR="00FB174B">
        <w:rPr>
          <w:rFonts w:ascii="Times New Roman" w:hAnsi="Times New Roman" w:cs="Times New Roman"/>
          <w:sz w:val="28"/>
          <w:lang w:val="uk-UA"/>
        </w:rPr>
        <w:t>2.5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. Відношення обсягу ВВП до обсягів капітальних інвестицій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споживчий сектор економіки України за період 2016</w:t>
      </w:r>
      <w:r w:rsidR="006076E8" w:rsidRPr="00C266A4">
        <w:rPr>
          <w:rFonts w:ascii="Times New Roman" w:hAnsi="Times New Roman" w:cs="Times New Roman"/>
          <w:sz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2020 </w:t>
      </w:r>
      <w:r w:rsidR="006076E8" w:rsidRPr="00C266A4">
        <w:rPr>
          <w:rFonts w:ascii="Times New Roman" w:hAnsi="Times New Roman" w:cs="Times New Roman"/>
          <w:noProof/>
          <w:sz w:val="28"/>
          <w:lang w:val="uk-UA"/>
        </w:rPr>
        <w:t>pp.</w:t>
      </w:r>
      <w:r w:rsidRPr="00C266A4">
        <w:rPr>
          <w:rFonts w:ascii="Times New Roman" w:hAnsi="Times New Roman" w:cs="Times New Roman"/>
          <w:noProof/>
          <w:sz w:val="28"/>
          <w:lang w:val="uk-UA"/>
        </w:rPr>
        <w:t>,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6076E8" w:rsidRPr="00C266A4">
        <w:rPr>
          <w:rFonts w:ascii="Times New Roman" w:hAnsi="Times New Roman" w:cs="Times New Roman"/>
          <w:sz w:val="28"/>
          <w:lang w:val="uk-UA"/>
        </w:rPr>
        <w:t>млн.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6076E8" w:rsidRPr="00C266A4">
        <w:rPr>
          <w:rFonts w:ascii="Times New Roman" w:hAnsi="Times New Roman" w:cs="Times New Roman"/>
          <w:sz w:val="28"/>
          <w:lang w:val="uk-UA"/>
        </w:rPr>
        <w:t>грн.</w:t>
      </w:r>
    </w:p>
    <w:tbl>
      <w:tblPr>
        <w:tblStyle w:val="a4"/>
        <w:tblW w:w="0" w:type="auto"/>
        <w:jc w:val="center"/>
        <w:tblInd w:w="-482" w:type="dxa"/>
        <w:tblLayout w:type="fixed"/>
        <w:tblLook w:val="04A0" w:firstRow="1" w:lastRow="0" w:firstColumn="1" w:lastColumn="0" w:noHBand="0" w:noVBand="1"/>
      </w:tblPr>
      <w:tblGrid>
        <w:gridCol w:w="3936"/>
        <w:gridCol w:w="850"/>
        <w:gridCol w:w="851"/>
        <w:gridCol w:w="850"/>
        <w:gridCol w:w="851"/>
        <w:gridCol w:w="850"/>
        <w:gridCol w:w="1484"/>
      </w:tblGrid>
      <w:tr w:rsidR="00BA42ED" w:rsidRPr="00C266A4" w:rsidTr="00023F68">
        <w:trPr>
          <w:jc w:val="center"/>
        </w:trPr>
        <w:tc>
          <w:tcPr>
            <w:tcW w:w="3936" w:type="dxa"/>
            <w:vMerge w:val="restart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показника</w:t>
            </w:r>
          </w:p>
        </w:tc>
        <w:tc>
          <w:tcPr>
            <w:tcW w:w="4252" w:type="dxa"/>
            <w:gridSpan w:val="5"/>
          </w:tcPr>
          <w:p w:rsidR="00BA42ED" w:rsidRPr="00C266A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роки</w:t>
            </w:r>
          </w:p>
        </w:tc>
        <w:tc>
          <w:tcPr>
            <w:tcW w:w="1484" w:type="dxa"/>
            <w:vMerge w:val="restart"/>
          </w:tcPr>
          <w:p w:rsidR="00BA42ED" w:rsidRPr="00C266A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Відхилення </w:t>
            </w:r>
            <w:r w:rsidR="00B615FF"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дан</w:t>
            </w: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их 2020 від 2016, %</w:t>
            </w:r>
          </w:p>
        </w:tc>
      </w:tr>
      <w:tr w:rsidR="00BA42ED" w:rsidRPr="00C266A4" w:rsidTr="00023F68">
        <w:trPr>
          <w:jc w:val="center"/>
        </w:trPr>
        <w:tc>
          <w:tcPr>
            <w:tcW w:w="3936" w:type="dxa"/>
            <w:vMerge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2016</w:t>
            </w:r>
          </w:p>
        </w:tc>
        <w:tc>
          <w:tcPr>
            <w:tcW w:w="851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2017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2018</w:t>
            </w:r>
          </w:p>
        </w:tc>
        <w:tc>
          <w:tcPr>
            <w:tcW w:w="851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2019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2020</w:t>
            </w:r>
          </w:p>
        </w:tc>
        <w:tc>
          <w:tcPr>
            <w:tcW w:w="1484" w:type="dxa"/>
            <w:vMerge/>
          </w:tcPr>
          <w:p w:rsidR="00BA42ED" w:rsidRPr="00C266A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BA42ED" w:rsidRPr="00C266A4" w:rsidTr="00023F68">
        <w:trPr>
          <w:jc w:val="center"/>
        </w:trPr>
        <w:tc>
          <w:tcPr>
            <w:tcW w:w="3936" w:type="dxa"/>
          </w:tcPr>
          <w:p w:rsidR="00BA42ED" w:rsidRPr="00C266A4" w:rsidRDefault="00BA42ED" w:rsidP="00B90B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Відношення ВВП до капітальних інвестиції - Україна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6,64</w:t>
            </w:r>
          </w:p>
        </w:tc>
        <w:tc>
          <w:tcPr>
            <w:tcW w:w="851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6,65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6,15</w:t>
            </w:r>
          </w:p>
        </w:tc>
        <w:tc>
          <w:tcPr>
            <w:tcW w:w="851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6,38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8,25</w:t>
            </w:r>
          </w:p>
        </w:tc>
        <w:tc>
          <w:tcPr>
            <w:tcW w:w="1484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24,28</w:t>
            </w:r>
          </w:p>
        </w:tc>
      </w:tr>
      <w:tr w:rsidR="00BA42ED" w:rsidRPr="00C266A4" w:rsidTr="00023F68">
        <w:trPr>
          <w:jc w:val="center"/>
        </w:trPr>
        <w:tc>
          <w:tcPr>
            <w:tcW w:w="3936" w:type="dxa"/>
          </w:tcPr>
          <w:p w:rsidR="00BA42ED" w:rsidRPr="00C266A4" w:rsidRDefault="000A4C78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y</w:t>
            </w:r>
            <w:r w:rsidR="00BA42ED"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тому числі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</w:tcPr>
          <w:p w:rsidR="00BA42ED" w:rsidRPr="00C266A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</w:tcPr>
          <w:p w:rsidR="00BA42ED" w:rsidRPr="00C266A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</w:tcPr>
          <w:p w:rsidR="00BA42ED" w:rsidRPr="00C266A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</w:tcPr>
          <w:p w:rsidR="00BA42ED" w:rsidRPr="00C266A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84" w:type="dxa"/>
          </w:tcPr>
          <w:p w:rsidR="00BA42ED" w:rsidRPr="00C266A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BA42ED" w:rsidRPr="00C266A4" w:rsidTr="00023F68">
        <w:trPr>
          <w:jc w:val="center"/>
        </w:trPr>
        <w:tc>
          <w:tcPr>
            <w:tcW w:w="3936" w:type="dxa"/>
          </w:tcPr>
          <w:p w:rsidR="00BA42ED" w:rsidRPr="00C266A4" w:rsidRDefault="00BA42ED" w:rsidP="00B90B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Оптова </w:t>
            </w:r>
            <w:r w:rsidR="009630C4"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роздрібна торгівля; ремонт автотранспортних засобів </w:t>
            </w:r>
            <w:r w:rsidR="000A4C78"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i</w:t>
            </w: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мотоциклів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10,62</w:t>
            </w:r>
          </w:p>
        </w:tc>
        <w:tc>
          <w:tcPr>
            <w:tcW w:w="851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12,18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9,09</w:t>
            </w:r>
          </w:p>
        </w:tc>
        <w:tc>
          <w:tcPr>
            <w:tcW w:w="851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11,91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14,04</w:t>
            </w:r>
          </w:p>
        </w:tc>
        <w:tc>
          <w:tcPr>
            <w:tcW w:w="1484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32,25</w:t>
            </w:r>
          </w:p>
        </w:tc>
      </w:tr>
      <w:tr w:rsidR="00BA42ED" w:rsidRPr="00C266A4" w:rsidTr="00023F68">
        <w:trPr>
          <w:jc w:val="center"/>
        </w:trPr>
        <w:tc>
          <w:tcPr>
            <w:tcW w:w="3936" w:type="dxa"/>
          </w:tcPr>
          <w:p w:rsidR="00BA42ED" w:rsidRPr="00C266A4" w:rsidRDefault="00BA42ED" w:rsidP="00B90B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Транспорт, складське господарство, поштова </w:t>
            </w:r>
            <w:r w:rsidR="009630C4"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кур’єрська діяльність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6,24</w:t>
            </w:r>
          </w:p>
        </w:tc>
        <w:tc>
          <w:tcPr>
            <w:tcW w:w="851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5,04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4,51</w:t>
            </w:r>
          </w:p>
        </w:tc>
        <w:tc>
          <w:tcPr>
            <w:tcW w:w="851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14,49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13,13</w:t>
            </w:r>
          </w:p>
        </w:tc>
        <w:tc>
          <w:tcPr>
            <w:tcW w:w="1484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110,36</w:t>
            </w:r>
          </w:p>
        </w:tc>
      </w:tr>
      <w:tr w:rsidR="00BA42ED" w:rsidRPr="00C266A4" w:rsidTr="00023F68">
        <w:trPr>
          <w:jc w:val="center"/>
        </w:trPr>
        <w:tc>
          <w:tcPr>
            <w:tcW w:w="3936" w:type="dxa"/>
          </w:tcPr>
          <w:p w:rsidR="00BA42ED" w:rsidRPr="00C266A4" w:rsidRDefault="00BA42ED" w:rsidP="00B90B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Тимчасове розміщування й організація харчування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10,52</w:t>
            </w:r>
          </w:p>
        </w:tc>
        <w:tc>
          <w:tcPr>
            <w:tcW w:w="851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8,64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8,64</w:t>
            </w:r>
          </w:p>
        </w:tc>
        <w:tc>
          <w:tcPr>
            <w:tcW w:w="851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12,47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13,79</w:t>
            </w:r>
          </w:p>
        </w:tc>
        <w:tc>
          <w:tcPr>
            <w:tcW w:w="1484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31,05</w:t>
            </w:r>
          </w:p>
        </w:tc>
      </w:tr>
      <w:tr w:rsidR="00BA42ED" w:rsidRPr="00C266A4" w:rsidTr="00023F68">
        <w:trPr>
          <w:jc w:val="center"/>
        </w:trPr>
        <w:tc>
          <w:tcPr>
            <w:tcW w:w="3936" w:type="dxa"/>
          </w:tcPr>
          <w:p w:rsidR="00BA42ED" w:rsidRPr="00C266A4" w:rsidRDefault="00BA42ED" w:rsidP="00B90B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Інформація </w:t>
            </w:r>
            <w:r w:rsidR="009630C4"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телекомунікації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5,70</w:t>
            </w:r>
          </w:p>
        </w:tc>
        <w:tc>
          <w:tcPr>
            <w:tcW w:w="851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5,99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4,58</w:t>
            </w:r>
          </w:p>
        </w:tc>
        <w:tc>
          <w:tcPr>
            <w:tcW w:w="851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8,67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9,31</w:t>
            </w:r>
          </w:p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84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63,27</w:t>
            </w:r>
          </w:p>
        </w:tc>
      </w:tr>
      <w:tr w:rsidR="00BA42ED" w:rsidRPr="00C266A4" w:rsidTr="00023F68">
        <w:trPr>
          <w:jc w:val="center"/>
        </w:trPr>
        <w:tc>
          <w:tcPr>
            <w:tcW w:w="3936" w:type="dxa"/>
          </w:tcPr>
          <w:p w:rsidR="00BA42ED" w:rsidRPr="00C266A4" w:rsidRDefault="00BA42ED" w:rsidP="00B90B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Фінансова </w:t>
            </w:r>
            <w:r w:rsidR="009630C4"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страхова діяльність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8,52</w:t>
            </w:r>
          </w:p>
        </w:tc>
        <w:tc>
          <w:tcPr>
            <w:tcW w:w="851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10,10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9,38</w:t>
            </w:r>
          </w:p>
        </w:tc>
        <w:tc>
          <w:tcPr>
            <w:tcW w:w="851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10,20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11,08</w:t>
            </w:r>
          </w:p>
        </w:tc>
        <w:tc>
          <w:tcPr>
            <w:tcW w:w="1484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29,96</w:t>
            </w:r>
          </w:p>
        </w:tc>
      </w:tr>
      <w:tr w:rsidR="00BA42ED" w:rsidRPr="00C266A4" w:rsidTr="00023F68">
        <w:trPr>
          <w:jc w:val="center"/>
        </w:trPr>
        <w:tc>
          <w:tcPr>
            <w:tcW w:w="3936" w:type="dxa"/>
          </w:tcPr>
          <w:p w:rsidR="00BA42ED" w:rsidRPr="00C266A4" w:rsidRDefault="00BA42ED" w:rsidP="00B90B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Операції </w:t>
            </w:r>
            <w:r w:rsidR="000A4C78"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ɜ</w:t>
            </w: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нерухомим майном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7,42</w:t>
            </w:r>
          </w:p>
        </w:tc>
        <w:tc>
          <w:tcPr>
            <w:tcW w:w="851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7,63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7,44</w:t>
            </w:r>
          </w:p>
        </w:tc>
        <w:tc>
          <w:tcPr>
            <w:tcW w:w="851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8,58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13,42</w:t>
            </w:r>
          </w:p>
        </w:tc>
        <w:tc>
          <w:tcPr>
            <w:tcW w:w="1484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80,82</w:t>
            </w:r>
          </w:p>
        </w:tc>
      </w:tr>
      <w:tr w:rsidR="00BA42ED" w:rsidRPr="00C266A4" w:rsidTr="00023F68">
        <w:trPr>
          <w:jc w:val="center"/>
        </w:trPr>
        <w:tc>
          <w:tcPr>
            <w:tcW w:w="3936" w:type="dxa"/>
          </w:tcPr>
          <w:p w:rsidR="00BA42ED" w:rsidRPr="00C266A4" w:rsidRDefault="00BA42ED" w:rsidP="00B90B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Професійна, наукова </w:t>
            </w:r>
            <w:r w:rsidR="009630C4"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технічна діяльність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10,41</w:t>
            </w:r>
          </w:p>
        </w:tc>
        <w:tc>
          <w:tcPr>
            <w:tcW w:w="851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10,86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10,22</w:t>
            </w:r>
          </w:p>
        </w:tc>
        <w:tc>
          <w:tcPr>
            <w:tcW w:w="851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11,88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11,57</w:t>
            </w:r>
          </w:p>
        </w:tc>
        <w:tc>
          <w:tcPr>
            <w:tcW w:w="1484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11,22</w:t>
            </w:r>
          </w:p>
        </w:tc>
      </w:tr>
      <w:tr w:rsidR="00BA42ED" w:rsidRPr="00C266A4" w:rsidTr="00023F68">
        <w:trPr>
          <w:jc w:val="center"/>
        </w:trPr>
        <w:tc>
          <w:tcPr>
            <w:tcW w:w="3936" w:type="dxa"/>
          </w:tcPr>
          <w:p w:rsidR="00BA42ED" w:rsidRPr="00C266A4" w:rsidRDefault="00BA42ED" w:rsidP="00B90B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Діяльність </w:t>
            </w:r>
            <w:r w:rsidR="000A4C78"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y</w:t>
            </w: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сфері адміністративного </w:t>
            </w:r>
            <w:r w:rsidR="009630C4"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допоміжного обслуговування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2,96</w:t>
            </w:r>
          </w:p>
        </w:tc>
        <w:tc>
          <w:tcPr>
            <w:tcW w:w="851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2,78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3,99</w:t>
            </w:r>
          </w:p>
        </w:tc>
        <w:tc>
          <w:tcPr>
            <w:tcW w:w="851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7,50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7,01</w:t>
            </w:r>
          </w:p>
        </w:tc>
        <w:tc>
          <w:tcPr>
            <w:tcW w:w="1484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137,09</w:t>
            </w:r>
          </w:p>
        </w:tc>
      </w:tr>
      <w:tr w:rsidR="00BA42ED" w:rsidRPr="00C266A4" w:rsidTr="00023F68">
        <w:trPr>
          <w:jc w:val="center"/>
        </w:trPr>
        <w:tc>
          <w:tcPr>
            <w:tcW w:w="3936" w:type="dxa"/>
          </w:tcPr>
          <w:p w:rsidR="00BA42ED" w:rsidRPr="00C266A4" w:rsidRDefault="00BA42ED" w:rsidP="00B90B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Освіта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39,43</w:t>
            </w:r>
          </w:p>
        </w:tc>
        <w:tc>
          <w:tcPr>
            <w:tcW w:w="851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38,14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35,17</w:t>
            </w:r>
          </w:p>
        </w:tc>
        <w:tc>
          <w:tcPr>
            <w:tcW w:w="851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36,05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48,39</w:t>
            </w:r>
          </w:p>
        </w:tc>
        <w:tc>
          <w:tcPr>
            <w:tcW w:w="1484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22,73</w:t>
            </w:r>
          </w:p>
        </w:tc>
      </w:tr>
      <w:tr w:rsidR="00BA42ED" w:rsidRPr="00C266A4" w:rsidTr="00023F68">
        <w:trPr>
          <w:jc w:val="center"/>
        </w:trPr>
        <w:tc>
          <w:tcPr>
            <w:tcW w:w="3936" w:type="dxa"/>
          </w:tcPr>
          <w:p w:rsidR="00BA42ED" w:rsidRPr="00C266A4" w:rsidRDefault="00BA42ED" w:rsidP="00B90B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Охорона здоров</w:t>
            </w:r>
            <w:r w:rsidR="006076E8"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’я</w:t>
            </w: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9630C4"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</w:t>
            </w:r>
            <w:r w:rsidR="00B615FF"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дан</w:t>
            </w: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ня соціальної допомоги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13,14</w:t>
            </w:r>
          </w:p>
        </w:tc>
        <w:tc>
          <w:tcPr>
            <w:tcW w:w="851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11,35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10,71</w:t>
            </w:r>
          </w:p>
        </w:tc>
        <w:tc>
          <w:tcPr>
            <w:tcW w:w="851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10,06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7,64</w:t>
            </w:r>
          </w:p>
        </w:tc>
        <w:tc>
          <w:tcPr>
            <w:tcW w:w="1484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-55,08</w:t>
            </w:r>
          </w:p>
        </w:tc>
      </w:tr>
      <w:tr w:rsidR="00BA42ED" w:rsidRPr="00C266A4" w:rsidTr="00023F68">
        <w:trPr>
          <w:jc w:val="center"/>
        </w:trPr>
        <w:tc>
          <w:tcPr>
            <w:tcW w:w="3936" w:type="dxa"/>
          </w:tcPr>
          <w:p w:rsidR="00BA42ED" w:rsidRPr="00C266A4" w:rsidRDefault="00BA42ED" w:rsidP="00B90B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Мистецтво, спорт, розваги </w:t>
            </w:r>
            <w:r w:rsidR="009630C4"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відпочинок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13,97</w:t>
            </w:r>
          </w:p>
        </w:tc>
        <w:tc>
          <w:tcPr>
            <w:tcW w:w="851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10,54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5,48</w:t>
            </w:r>
          </w:p>
        </w:tc>
        <w:tc>
          <w:tcPr>
            <w:tcW w:w="851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5,80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8,22</w:t>
            </w:r>
          </w:p>
        </w:tc>
        <w:tc>
          <w:tcPr>
            <w:tcW w:w="1484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-41,15</w:t>
            </w:r>
          </w:p>
        </w:tc>
      </w:tr>
      <w:tr w:rsidR="00BA42ED" w:rsidRPr="00C266A4" w:rsidTr="00023F68">
        <w:trPr>
          <w:jc w:val="center"/>
        </w:trPr>
        <w:tc>
          <w:tcPr>
            <w:tcW w:w="3936" w:type="dxa"/>
          </w:tcPr>
          <w:p w:rsidR="00BA42ED" w:rsidRPr="00C266A4" w:rsidRDefault="00BA42ED" w:rsidP="00B90B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</w:t>
            </w:r>
            <w:r w:rsidR="00B615FF"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дан</w:t>
            </w: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ня інших видів послуг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53,04</w:t>
            </w:r>
          </w:p>
        </w:tc>
        <w:tc>
          <w:tcPr>
            <w:tcW w:w="851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35,27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48,79</w:t>
            </w:r>
          </w:p>
        </w:tc>
        <w:tc>
          <w:tcPr>
            <w:tcW w:w="851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57,75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73,04</w:t>
            </w:r>
          </w:p>
        </w:tc>
        <w:tc>
          <w:tcPr>
            <w:tcW w:w="1484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37,70</w:t>
            </w:r>
          </w:p>
        </w:tc>
      </w:tr>
      <w:tr w:rsidR="00BA42ED" w:rsidRPr="00C266A4" w:rsidTr="00023F68">
        <w:trPr>
          <w:jc w:val="center"/>
        </w:trPr>
        <w:tc>
          <w:tcPr>
            <w:tcW w:w="3936" w:type="dxa"/>
          </w:tcPr>
          <w:p w:rsidR="00BA42ED" w:rsidRPr="00C266A4" w:rsidRDefault="00BA42ED" w:rsidP="00B90B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Відношення ВВП </w:t>
            </w:r>
            <w:r w:rsidR="000A4C78"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y</w:t>
            </w: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споживчий сектор економіки до відповідних капітальних інвестицій - разом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8,60</w:t>
            </w:r>
          </w:p>
        </w:tc>
        <w:tc>
          <w:tcPr>
            <w:tcW w:w="851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7,00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7,60</w:t>
            </w:r>
          </w:p>
        </w:tc>
        <w:tc>
          <w:tcPr>
            <w:tcW w:w="851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9,97</w:t>
            </w:r>
          </w:p>
        </w:tc>
        <w:tc>
          <w:tcPr>
            <w:tcW w:w="850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11,61</w:t>
            </w:r>
          </w:p>
        </w:tc>
        <w:tc>
          <w:tcPr>
            <w:tcW w:w="1484" w:type="dxa"/>
          </w:tcPr>
          <w:p w:rsidR="00BA42ED" w:rsidRPr="00C266A4" w:rsidRDefault="00BA42ED" w:rsidP="00B90B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35,00</w:t>
            </w:r>
          </w:p>
        </w:tc>
      </w:tr>
    </w:tbl>
    <w:p w:rsidR="00FB174B" w:rsidRPr="00023F68" w:rsidRDefault="00BA42ED" w:rsidP="00BA42ED">
      <w:pPr>
        <w:spacing w:after="0" w:line="360" w:lineRule="auto"/>
        <w:rPr>
          <w:rFonts w:ascii="Times New Roman" w:hAnsi="Times New Roman" w:cs="Times New Roman"/>
          <w:lang w:val="uk-UA"/>
        </w:rPr>
      </w:pPr>
      <w:r w:rsidRPr="00C266A4">
        <w:rPr>
          <w:rFonts w:ascii="Times New Roman" w:hAnsi="Times New Roman" w:cs="Times New Roman"/>
          <w:lang w:val="uk-UA"/>
        </w:rPr>
        <w:t xml:space="preserve">Джерело: розраховано автором за </w:t>
      </w:r>
      <w:r w:rsidR="00B615FF" w:rsidRPr="00C266A4">
        <w:rPr>
          <w:rFonts w:ascii="Times New Roman" w:hAnsi="Times New Roman" w:cs="Times New Roman"/>
          <w:lang w:val="uk-UA"/>
        </w:rPr>
        <w:t>дан</w:t>
      </w:r>
      <w:r w:rsidRPr="00C266A4">
        <w:rPr>
          <w:rFonts w:ascii="Times New Roman" w:hAnsi="Times New Roman" w:cs="Times New Roman"/>
          <w:lang w:val="uk-UA"/>
        </w:rPr>
        <w:t>ими [41].</w:t>
      </w:r>
    </w:p>
    <w:p w:rsidR="00BA42ED" w:rsidRPr="00C266A4" w:rsidRDefault="00BA42ED" w:rsidP="00BA42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6A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Темпи </w:t>
      </w:r>
      <w:r w:rsidR="00196877" w:rsidRPr="00C266A4">
        <w:rPr>
          <w:rFonts w:ascii="Times New Roman" w:hAnsi="Times New Roman" w:cs="Times New Roman"/>
          <w:sz w:val="28"/>
          <w:szCs w:val="28"/>
          <w:lang w:val="uk-UA"/>
        </w:rPr>
        <w:t>співвідношенн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я обсягу ВВП до обсягів капітальних інвестицій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споживчий сектор економіки України за період 2016</w:t>
      </w:r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2020 </w:t>
      </w:r>
      <w:proofErr w:type="spellStart"/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pp</w:t>
      </w:r>
      <w:proofErr w:type="spellEnd"/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уповільнились. Це пояснюється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ᴛᴎᴍ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, що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збільшення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обсягів ВВП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йде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найбільш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повільними темпами, ніж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збільшення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інвестицій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основн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ий капітал за видами діяльності. Це явище характеризує залежність </w:t>
      </w:r>
      <w:r w:rsidR="00192237" w:rsidRPr="00C266A4">
        <w:rPr>
          <w:rFonts w:ascii="Times New Roman" w:hAnsi="Times New Roman" w:cs="Times New Roman"/>
          <w:noProof/>
          <w:sz w:val="28"/>
          <w:szCs w:val="28"/>
          <w:lang w:val="uk-UA"/>
        </w:rPr>
        <w:t>yci</w:t>
      </w:r>
      <w:r w:rsidR="009630C4" w:rsidRPr="00C266A4">
        <w:rPr>
          <w:rFonts w:ascii="Times New Roman" w:hAnsi="Times New Roman" w:cs="Times New Roman"/>
          <w:noProof/>
          <w:sz w:val="28"/>
          <w:szCs w:val="28"/>
          <w:lang w:val="uk-UA"/>
        </w:rPr>
        <w:t>x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видів діяльності,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складають споживчий сектор економіки (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окрім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виду діяльності "Тимчасове розміщування й організація харчування"), від інвестованого капіталу. </w:t>
      </w:r>
    </w:p>
    <w:p w:rsidR="00BA42ED" w:rsidRPr="00C266A4" w:rsidRDefault="00BA42ED" w:rsidP="00BA42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З метою виділення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більш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привабливих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інвестування секторів економіки доцільно звернутися до досвіду зарубіжних вчених. У якості головного сценарію розвитку європейської економіки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спеціалісти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розглядають варіант трансформації європейського господарства до 2050 </w:t>
      </w:r>
      <w:r w:rsidR="00751E58" w:rsidRPr="00C266A4">
        <w:rPr>
          <w:rFonts w:ascii="Times New Roman" w:hAnsi="Times New Roman" w:cs="Times New Roman"/>
          <w:sz w:val="28"/>
          <w:lang w:val="uk-UA"/>
        </w:rPr>
        <w:t>p.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низьковуглецеву, </w:t>
      </w:r>
      <w:proofErr w:type="spellStart"/>
      <w:r w:rsidRPr="00C266A4">
        <w:rPr>
          <w:rFonts w:ascii="Times New Roman" w:hAnsi="Times New Roman" w:cs="Times New Roman"/>
          <w:sz w:val="28"/>
          <w:lang w:val="uk-UA"/>
        </w:rPr>
        <w:t>ресурсоефективну</w:t>
      </w:r>
      <w:proofErr w:type="spellEnd"/>
      <w:r w:rsidRPr="00C266A4">
        <w:rPr>
          <w:rFonts w:ascii="Times New Roman" w:hAnsi="Times New Roman" w:cs="Times New Roman"/>
          <w:sz w:val="28"/>
          <w:lang w:val="uk-UA"/>
        </w:rPr>
        <w:t xml:space="preserve"> економіку за рахунок щорічного інвестування десяти ключових секторів протягом 2012</w:t>
      </w:r>
      <w:r w:rsidR="006076E8" w:rsidRPr="00C266A4">
        <w:rPr>
          <w:rFonts w:ascii="Times New Roman" w:hAnsi="Times New Roman" w:cs="Times New Roman"/>
          <w:sz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2050 </w:t>
      </w:r>
      <w:proofErr w:type="spellStart"/>
      <w:r w:rsidR="006076E8" w:rsidRPr="00C266A4">
        <w:rPr>
          <w:rFonts w:ascii="Times New Roman" w:hAnsi="Times New Roman" w:cs="Times New Roman"/>
          <w:sz w:val="28"/>
          <w:lang w:val="uk-UA"/>
        </w:rPr>
        <w:t>pp</w:t>
      </w:r>
      <w:proofErr w:type="spellEnd"/>
      <w:r w:rsidR="006076E8" w:rsidRPr="00C266A4">
        <w:rPr>
          <w:rFonts w:ascii="Times New Roman" w:hAnsi="Times New Roman" w:cs="Times New Roman"/>
          <w:sz w:val="28"/>
          <w:lang w:val="uk-UA"/>
        </w:rPr>
        <w:t>.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приблизно 1,3 трлн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дол.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До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більше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вагомих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інвестування секторів віднесені: сільське господарство, лісове господарство, водне господарство, рибальство, ЖКГ, енергетика, промисловість, туризм, транспорт, утилізація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переробка відходів. У перші чотири сектори, розвиток </w:t>
      </w:r>
      <w:r w:rsidR="006076E8" w:rsidRPr="00C266A4">
        <w:rPr>
          <w:rFonts w:ascii="Times New Roman" w:hAnsi="Times New Roman" w:cs="Times New Roman"/>
          <w:sz w:val="28"/>
          <w:lang w:val="uk-UA"/>
        </w:rPr>
        <w:t>як</w:t>
      </w:r>
      <w:r w:rsidR="009630C4" w:rsidRPr="00C266A4">
        <w:rPr>
          <w:rFonts w:ascii="Times New Roman" w:hAnsi="Times New Roman" w:cs="Times New Roman"/>
          <w:sz w:val="28"/>
          <w:lang w:val="uk-UA"/>
        </w:rPr>
        <w:t>их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6076E8" w:rsidRPr="00C266A4">
        <w:rPr>
          <w:rFonts w:ascii="Times New Roman" w:hAnsi="Times New Roman" w:cs="Times New Roman"/>
          <w:sz w:val="28"/>
          <w:lang w:val="uk-UA"/>
        </w:rPr>
        <w:t>найбільше залежить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від забезпеченості природним капіталом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погодно</w:t>
      </w:r>
      <w:r w:rsidR="006076E8" w:rsidRPr="00C266A4">
        <w:rPr>
          <w:rFonts w:ascii="Times New Roman" w:hAnsi="Times New Roman" w:cs="Times New Roman"/>
          <w:sz w:val="28"/>
          <w:lang w:val="uk-UA"/>
        </w:rPr>
        <w:t>-</w:t>
      </w:r>
      <w:r w:rsidRPr="00C266A4">
        <w:rPr>
          <w:rFonts w:ascii="Times New Roman" w:hAnsi="Times New Roman" w:cs="Times New Roman"/>
          <w:sz w:val="28"/>
          <w:lang w:val="uk-UA"/>
        </w:rPr>
        <w:t>кл</w:t>
      </w:r>
      <w:r w:rsidR="006076E8" w:rsidRPr="00C266A4">
        <w:rPr>
          <w:rFonts w:ascii="Times New Roman" w:hAnsi="Times New Roman" w:cs="Times New Roman"/>
          <w:sz w:val="28"/>
          <w:lang w:val="uk-UA"/>
        </w:rPr>
        <w:t>іматичних ризиків, рекомендуєть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ся </w:t>
      </w:r>
      <w:r w:rsidR="006076E8" w:rsidRPr="00C266A4">
        <w:rPr>
          <w:rFonts w:ascii="Times New Roman" w:hAnsi="Times New Roman" w:cs="Times New Roman"/>
          <w:sz w:val="28"/>
          <w:lang w:val="uk-UA"/>
        </w:rPr>
        <w:t xml:space="preserve">доправити 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чверть зазначених "зелених" інвестицій (325 </w:t>
      </w:r>
      <w:r w:rsidR="006076E8" w:rsidRPr="00C266A4">
        <w:rPr>
          <w:rFonts w:ascii="Times New Roman" w:hAnsi="Times New Roman" w:cs="Times New Roman"/>
          <w:sz w:val="28"/>
          <w:lang w:val="uk-UA"/>
        </w:rPr>
        <w:t>млн.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дол.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чи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0,5% загального ВВП) [39].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Потрібн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і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інвестицій кошти планується залучити за умови реалізації продуманої державної політики. Доцільно використати досвід перспективного інвестування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деяких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секторів економіки європейських країн.</w:t>
      </w:r>
    </w:p>
    <w:p w:rsidR="00BA42ED" w:rsidRPr="00C266A4" w:rsidRDefault="00BA42ED" w:rsidP="00FB174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A42ED" w:rsidRPr="00FB174B" w:rsidRDefault="00BA42ED" w:rsidP="00BA42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B17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2.2. Аналіз ефективності залучення іноземних інвестицій </w:t>
      </w:r>
      <w:r w:rsidR="000A4C78" w:rsidRPr="00FB174B">
        <w:rPr>
          <w:rFonts w:ascii="Times New Roman" w:hAnsi="Times New Roman" w:cs="Times New Roman"/>
          <w:b/>
          <w:sz w:val="28"/>
          <w:szCs w:val="28"/>
          <w:lang w:val="uk-UA"/>
        </w:rPr>
        <w:t>ʙ</w:t>
      </w:r>
      <w:r w:rsidRPr="00FB17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економіку Києва</w:t>
      </w:r>
    </w:p>
    <w:p w:rsidR="00BA42ED" w:rsidRPr="00C266A4" w:rsidRDefault="00BA42ED" w:rsidP="00BA42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A42ED" w:rsidRPr="00C266A4" w:rsidRDefault="00BA42ED" w:rsidP="00BA42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Процес інвестування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Україні має законодавче об</w:t>
      </w:r>
      <w:r w:rsidR="00196877" w:rsidRPr="00C266A4">
        <w:rPr>
          <w:rFonts w:ascii="Times New Roman" w:hAnsi="Times New Roman" w:cs="Times New Roman"/>
          <w:sz w:val="28"/>
          <w:szCs w:val="28"/>
          <w:lang w:val="uk-UA"/>
        </w:rPr>
        <w:t>ґрунт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ування. Закон України "Про інвестиційну діяльність"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надає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таке визначення, яке приймається до уваги більшістю дослідників: "Інвестиції </w:t>
      </w:r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це </w:t>
      </w:r>
      <w:r w:rsidR="00192237" w:rsidRPr="00C266A4">
        <w:rPr>
          <w:rFonts w:ascii="Times New Roman" w:hAnsi="Times New Roman" w:cs="Times New Roman"/>
          <w:noProof/>
          <w:sz w:val="28"/>
          <w:szCs w:val="28"/>
          <w:lang w:val="uk-UA"/>
        </w:rPr>
        <w:t>yci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види 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майнових </w:t>
      </w:r>
      <w:r w:rsidR="00F30FB7" w:rsidRPr="00C266A4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B615FF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ін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телектуальних цінностей,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вкладають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об'єкти підприємницької </w:t>
      </w:r>
      <w:r w:rsidR="00F30FB7" w:rsidRPr="00C266A4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B615FF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ін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ших видів діяльності,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унаслідок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якої створюється прибуток (дохід)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чи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досягається соціальний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економічний ефект" [44]. Інвестування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розвиток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деяких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підприємств на території іншої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держави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сприяє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найбільш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швидкому розвитку економіки, що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позитивною тенденцією. За проведеними дослідженнями Німецької консультативної групи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Україні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лише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4,6% підприємств мають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статутному капіталі не менше, ніж 10 % прямих іноземних інвестицій. Німецькі дослідники вважають, що ці підприємства працюють значно продуктивніше. На українські компанії,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працюють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іноземними інвестиціями припадає 20,4 % працездатного населення України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24% загального обсягу капіталу України [45]. Такі цифри дають можливість стверджувати про важливість інвестиційної діяльності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економічному розвитку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ᴙᴋ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деяких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підприємств, так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міст, регіонів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держави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цілому. </w:t>
      </w:r>
    </w:p>
    <w:p w:rsidR="00BA42ED" w:rsidRPr="00C266A4" w:rsidRDefault="00BA42ED" w:rsidP="00BA42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Економічний спад виробництва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державі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супроводжується спадом вкладення інвестицій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ᴙᴋ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промисловість, так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інші сфери економіки. </w:t>
      </w:r>
      <w:r w:rsidR="00196877" w:rsidRPr="00C266A4">
        <w:rPr>
          <w:rFonts w:ascii="Times New Roman" w:hAnsi="Times New Roman" w:cs="Times New Roman"/>
          <w:sz w:val="28"/>
          <w:szCs w:val="28"/>
          <w:lang w:val="uk-UA"/>
        </w:rPr>
        <w:t>Необхідн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>о зауважити, що темпи зниження інвестиційних процесів вищі, ніж темпи зниження обсягів промислового виробництва.</w:t>
      </w:r>
    </w:p>
    <w:p w:rsidR="00BA42ED" w:rsidRPr="00C266A4" w:rsidRDefault="00BA42ED" w:rsidP="00BA42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Процес надходження прямих іноземних інвестицій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економіку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держави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відрізняється нерівномірністю. Подібний процес нерівномірного надходження інвестицій спостерігається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розвиток економіки міста Києва (табл. </w:t>
      </w:r>
      <w:r w:rsidR="00FB174B">
        <w:rPr>
          <w:rFonts w:ascii="Times New Roman" w:hAnsi="Times New Roman" w:cs="Times New Roman"/>
          <w:sz w:val="28"/>
          <w:szCs w:val="28"/>
          <w:lang w:val="uk-UA"/>
        </w:rPr>
        <w:t>2.6.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, рис. 2.1). </w:t>
      </w:r>
    </w:p>
    <w:p w:rsidR="00BA42ED" w:rsidRPr="00C266A4" w:rsidRDefault="00BA42ED" w:rsidP="00BA42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3EE8" w:rsidRPr="00C266A4" w:rsidRDefault="00BA42ED" w:rsidP="00F73EE8">
      <w:pPr>
        <w:spacing w:after="0" w:line="360" w:lineRule="auto"/>
        <w:jc w:val="center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Таблиця </w:t>
      </w:r>
      <w:r w:rsidR="00FB174B">
        <w:rPr>
          <w:rFonts w:ascii="Times New Roman" w:hAnsi="Times New Roman" w:cs="Times New Roman"/>
          <w:sz w:val="28"/>
          <w:lang w:val="uk-UA"/>
        </w:rPr>
        <w:t>2.6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. Динаміка обсягів прямих іноземних інвестицій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економіку України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міста Києва за період 2010</w:t>
      </w:r>
      <w:r w:rsidR="006076E8" w:rsidRPr="00C266A4">
        <w:rPr>
          <w:rFonts w:ascii="Times New Roman" w:hAnsi="Times New Roman" w:cs="Times New Roman"/>
          <w:sz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2018 </w:t>
      </w:r>
      <w:r w:rsidR="006076E8" w:rsidRPr="00C266A4">
        <w:rPr>
          <w:rFonts w:ascii="Times New Roman" w:hAnsi="Times New Roman" w:cs="Times New Roman"/>
          <w:noProof/>
          <w:sz w:val="28"/>
          <w:lang w:val="uk-UA"/>
        </w:rPr>
        <w:t>pp.</w:t>
      </w:r>
      <w:r w:rsidRPr="00C266A4">
        <w:rPr>
          <w:rFonts w:ascii="Times New Roman" w:hAnsi="Times New Roman" w:cs="Times New Roman"/>
          <w:noProof/>
          <w:sz w:val="28"/>
          <w:lang w:val="uk-UA"/>
        </w:rPr>
        <w:t>,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F30FB7" w:rsidRPr="00C266A4">
        <w:rPr>
          <w:rFonts w:ascii="Times New Roman" w:hAnsi="Times New Roman" w:cs="Times New Roman"/>
          <w:sz w:val="28"/>
          <w:lang w:val="uk-UA"/>
        </w:rPr>
        <w:t>млн.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дол.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США</w:t>
      </w:r>
    </w:p>
    <w:tbl>
      <w:tblPr>
        <w:tblStyle w:val="a4"/>
        <w:tblW w:w="0" w:type="auto"/>
        <w:jc w:val="center"/>
        <w:tblInd w:w="-396" w:type="dxa"/>
        <w:tblLook w:val="04A0" w:firstRow="1" w:lastRow="0" w:firstColumn="1" w:lastColumn="0" w:noHBand="0" w:noVBand="1"/>
      </w:tblPr>
      <w:tblGrid>
        <w:gridCol w:w="2140"/>
        <w:gridCol w:w="718"/>
        <w:gridCol w:w="709"/>
        <w:gridCol w:w="708"/>
        <w:gridCol w:w="709"/>
        <w:gridCol w:w="709"/>
        <w:gridCol w:w="709"/>
        <w:gridCol w:w="708"/>
        <w:gridCol w:w="851"/>
        <w:gridCol w:w="797"/>
        <w:gridCol w:w="1209"/>
      </w:tblGrid>
      <w:tr w:rsidR="00705FD9" w:rsidRPr="00C266A4" w:rsidTr="00705FD9">
        <w:trPr>
          <w:jc w:val="center"/>
        </w:trPr>
        <w:tc>
          <w:tcPr>
            <w:tcW w:w="2140" w:type="dxa"/>
            <w:vMerge w:val="restart"/>
          </w:tcPr>
          <w:p w:rsidR="00BA42ED" w:rsidRPr="00705FD9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Назва показника</w:t>
            </w:r>
          </w:p>
        </w:tc>
        <w:tc>
          <w:tcPr>
            <w:tcW w:w="6618" w:type="dxa"/>
            <w:gridSpan w:val="9"/>
          </w:tcPr>
          <w:p w:rsidR="00BA42ED" w:rsidRPr="00705FD9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Роки</w:t>
            </w:r>
          </w:p>
        </w:tc>
        <w:tc>
          <w:tcPr>
            <w:tcW w:w="1209" w:type="dxa"/>
            <w:vMerge w:val="restart"/>
          </w:tcPr>
          <w:p w:rsidR="00BA42ED" w:rsidRPr="00705FD9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 xml:space="preserve">Відхилення </w:t>
            </w:r>
            <w:r w:rsidR="00B615FF" w:rsidRPr="00705FD9">
              <w:rPr>
                <w:rFonts w:ascii="Times New Roman" w:hAnsi="Times New Roman" w:cs="Times New Roman"/>
                <w:sz w:val="20"/>
                <w:lang w:val="uk-UA"/>
              </w:rPr>
              <w:t>дан</w:t>
            </w: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их 2018 від 2010, %</w:t>
            </w:r>
          </w:p>
        </w:tc>
      </w:tr>
      <w:tr w:rsidR="00705FD9" w:rsidRPr="00C266A4" w:rsidTr="00705FD9">
        <w:trPr>
          <w:jc w:val="center"/>
        </w:trPr>
        <w:tc>
          <w:tcPr>
            <w:tcW w:w="2140" w:type="dxa"/>
            <w:vMerge/>
          </w:tcPr>
          <w:p w:rsidR="00BA42ED" w:rsidRPr="00705FD9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</w:p>
        </w:tc>
        <w:tc>
          <w:tcPr>
            <w:tcW w:w="718" w:type="dxa"/>
          </w:tcPr>
          <w:p w:rsidR="00BA42ED" w:rsidRPr="00705FD9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2010</w:t>
            </w:r>
          </w:p>
        </w:tc>
        <w:tc>
          <w:tcPr>
            <w:tcW w:w="709" w:type="dxa"/>
          </w:tcPr>
          <w:p w:rsidR="00BA42ED" w:rsidRPr="00705FD9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2011</w:t>
            </w:r>
          </w:p>
        </w:tc>
        <w:tc>
          <w:tcPr>
            <w:tcW w:w="708" w:type="dxa"/>
          </w:tcPr>
          <w:p w:rsidR="00BA42ED" w:rsidRPr="00705FD9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2012</w:t>
            </w:r>
          </w:p>
        </w:tc>
        <w:tc>
          <w:tcPr>
            <w:tcW w:w="709" w:type="dxa"/>
          </w:tcPr>
          <w:p w:rsidR="00BA42ED" w:rsidRPr="00705FD9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2013</w:t>
            </w:r>
          </w:p>
        </w:tc>
        <w:tc>
          <w:tcPr>
            <w:tcW w:w="709" w:type="dxa"/>
          </w:tcPr>
          <w:p w:rsidR="00BA42ED" w:rsidRPr="00705FD9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2014</w:t>
            </w:r>
          </w:p>
        </w:tc>
        <w:tc>
          <w:tcPr>
            <w:tcW w:w="709" w:type="dxa"/>
          </w:tcPr>
          <w:p w:rsidR="00BA42ED" w:rsidRPr="00705FD9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2015</w:t>
            </w:r>
          </w:p>
        </w:tc>
        <w:tc>
          <w:tcPr>
            <w:tcW w:w="708" w:type="dxa"/>
          </w:tcPr>
          <w:p w:rsidR="00BA42ED" w:rsidRPr="00705FD9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2016</w:t>
            </w:r>
          </w:p>
        </w:tc>
        <w:tc>
          <w:tcPr>
            <w:tcW w:w="851" w:type="dxa"/>
          </w:tcPr>
          <w:p w:rsidR="00BA42ED" w:rsidRPr="00705FD9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2017</w:t>
            </w:r>
          </w:p>
        </w:tc>
        <w:tc>
          <w:tcPr>
            <w:tcW w:w="797" w:type="dxa"/>
          </w:tcPr>
          <w:p w:rsidR="00BA42ED" w:rsidRPr="00705FD9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2018</w:t>
            </w:r>
          </w:p>
        </w:tc>
        <w:tc>
          <w:tcPr>
            <w:tcW w:w="1209" w:type="dxa"/>
            <w:vMerge/>
          </w:tcPr>
          <w:p w:rsidR="00BA42ED" w:rsidRPr="00705FD9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</w:p>
        </w:tc>
      </w:tr>
      <w:tr w:rsidR="00705FD9" w:rsidRPr="00C266A4" w:rsidTr="00705FD9">
        <w:trPr>
          <w:jc w:val="center"/>
        </w:trPr>
        <w:tc>
          <w:tcPr>
            <w:tcW w:w="2140" w:type="dxa"/>
          </w:tcPr>
          <w:p w:rsidR="00BA42ED" w:rsidRPr="00705FD9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Прям</w:t>
            </w:r>
            <w:r w:rsidR="00B615FF" w:rsidRPr="00705FD9">
              <w:rPr>
                <w:rFonts w:ascii="Times New Roman" w:hAnsi="Times New Roman" w:cs="Times New Roman"/>
                <w:sz w:val="20"/>
                <w:lang w:val="uk-UA"/>
              </w:rPr>
              <w:t>і ін</w:t>
            </w: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оземн</w:t>
            </w:r>
            <w:r w:rsidR="00B615FF" w:rsidRPr="00705FD9">
              <w:rPr>
                <w:rFonts w:ascii="Times New Roman" w:hAnsi="Times New Roman" w:cs="Times New Roman"/>
                <w:sz w:val="20"/>
                <w:lang w:val="uk-UA"/>
              </w:rPr>
              <w:t>і ін</w:t>
            </w: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 xml:space="preserve">вестиції </w:t>
            </w:r>
            <w:r w:rsidR="000A4C78" w:rsidRPr="00705FD9">
              <w:rPr>
                <w:rFonts w:ascii="Times New Roman" w:hAnsi="Times New Roman" w:cs="Times New Roman"/>
                <w:sz w:val="20"/>
                <w:lang w:val="uk-UA"/>
              </w:rPr>
              <w:t>ʙ</w:t>
            </w: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 xml:space="preserve"> економіку України - усього</w:t>
            </w:r>
          </w:p>
        </w:tc>
        <w:tc>
          <w:tcPr>
            <w:tcW w:w="718" w:type="dxa"/>
          </w:tcPr>
          <w:p w:rsidR="00BA42ED" w:rsidRPr="00705FD9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38 992,9</w:t>
            </w:r>
          </w:p>
        </w:tc>
        <w:tc>
          <w:tcPr>
            <w:tcW w:w="709" w:type="dxa"/>
          </w:tcPr>
          <w:p w:rsidR="00BA42ED" w:rsidRPr="00705FD9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45 370,0</w:t>
            </w:r>
          </w:p>
        </w:tc>
        <w:tc>
          <w:tcPr>
            <w:tcW w:w="708" w:type="dxa"/>
          </w:tcPr>
          <w:p w:rsidR="00BA42ED" w:rsidRPr="00705FD9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48 197,6</w:t>
            </w:r>
          </w:p>
        </w:tc>
        <w:tc>
          <w:tcPr>
            <w:tcW w:w="709" w:type="dxa"/>
          </w:tcPr>
          <w:p w:rsidR="00BA42ED" w:rsidRPr="00705FD9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51 705,3</w:t>
            </w:r>
          </w:p>
        </w:tc>
        <w:tc>
          <w:tcPr>
            <w:tcW w:w="709" w:type="dxa"/>
          </w:tcPr>
          <w:p w:rsidR="00BA42ED" w:rsidRPr="00705FD9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53 704,0</w:t>
            </w:r>
          </w:p>
        </w:tc>
        <w:tc>
          <w:tcPr>
            <w:tcW w:w="709" w:type="dxa"/>
          </w:tcPr>
          <w:p w:rsidR="00BA42ED" w:rsidRPr="00705FD9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38 356,8</w:t>
            </w:r>
          </w:p>
        </w:tc>
        <w:tc>
          <w:tcPr>
            <w:tcW w:w="708" w:type="dxa"/>
          </w:tcPr>
          <w:p w:rsidR="00BA42ED" w:rsidRPr="00705FD9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32 122,5</w:t>
            </w:r>
          </w:p>
        </w:tc>
        <w:tc>
          <w:tcPr>
            <w:tcW w:w="851" w:type="dxa"/>
          </w:tcPr>
          <w:p w:rsidR="00BA42ED" w:rsidRPr="00705FD9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31 230,3</w:t>
            </w:r>
          </w:p>
        </w:tc>
        <w:tc>
          <w:tcPr>
            <w:tcW w:w="797" w:type="dxa"/>
          </w:tcPr>
          <w:p w:rsidR="00BA42ED" w:rsidRPr="00705FD9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32 281,9</w:t>
            </w:r>
          </w:p>
        </w:tc>
        <w:tc>
          <w:tcPr>
            <w:tcW w:w="1209" w:type="dxa"/>
          </w:tcPr>
          <w:p w:rsidR="00BA42ED" w:rsidRPr="00705FD9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- 17,21</w:t>
            </w:r>
          </w:p>
        </w:tc>
      </w:tr>
    </w:tbl>
    <w:p w:rsidR="00705FD9" w:rsidRDefault="00705FD9" w:rsidP="00BA42ED">
      <w:pPr>
        <w:spacing w:after="0" w:line="360" w:lineRule="auto"/>
        <w:jc w:val="both"/>
        <w:rPr>
          <w:rFonts w:ascii="Times New Roman" w:hAnsi="Times New Roman" w:cs="Times New Roman"/>
          <w:lang w:val="uk-UA"/>
        </w:rPr>
      </w:pPr>
    </w:p>
    <w:p w:rsidR="00705FD9" w:rsidRPr="00705FD9" w:rsidRDefault="00705FD9" w:rsidP="00705FD9">
      <w:pPr>
        <w:spacing w:after="0" w:line="360" w:lineRule="auto"/>
        <w:jc w:val="right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>Продовження таблиці 2.6.</w:t>
      </w:r>
    </w:p>
    <w:tbl>
      <w:tblPr>
        <w:tblStyle w:val="a4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2127"/>
        <w:gridCol w:w="671"/>
        <w:gridCol w:w="747"/>
        <w:gridCol w:w="708"/>
        <w:gridCol w:w="709"/>
        <w:gridCol w:w="709"/>
        <w:gridCol w:w="719"/>
        <w:gridCol w:w="698"/>
        <w:gridCol w:w="851"/>
        <w:gridCol w:w="850"/>
        <w:gridCol w:w="958"/>
      </w:tblGrid>
      <w:tr w:rsidR="00705FD9" w:rsidTr="00705FD9">
        <w:tc>
          <w:tcPr>
            <w:tcW w:w="2127" w:type="dxa"/>
          </w:tcPr>
          <w:p w:rsidR="00705FD9" w:rsidRPr="00705FD9" w:rsidRDefault="00705FD9" w:rsidP="00B87120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Прямі іноземні інвестиції ʙ економіку Києва - усього</w:t>
            </w:r>
          </w:p>
        </w:tc>
        <w:tc>
          <w:tcPr>
            <w:tcW w:w="671" w:type="dxa"/>
          </w:tcPr>
          <w:p w:rsidR="00705FD9" w:rsidRPr="00705FD9" w:rsidRDefault="00705FD9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15 728,6</w:t>
            </w:r>
          </w:p>
        </w:tc>
        <w:tc>
          <w:tcPr>
            <w:tcW w:w="747" w:type="dxa"/>
          </w:tcPr>
          <w:p w:rsidR="00705FD9" w:rsidRPr="00705FD9" w:rsidRDefault="00705FD9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18 516,5</w:t>
            </w:r>
          </w:p>
        </w:tc>
        <w:tc>
          <w:tcPr>
            <w:tcW w:w="708" w:type="dxa"/>
          </w:tcPr>
          <w:p w:rsidR="00705FD9" w:rsidRPr="00705FD9" w:rsidRDefault="00705FD9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21 537,0</w:t>
            </w:r>
          </w:p>
        </w:tc>
        <w:tc>
          <w:tcPr>
            <w:tcW w:w="709" w:type="dxa"/>
          </w:tcPr>
          <w:p w:rsidR="00705FD9" w:rsidRPr="00705FD9" w:rsidRDefault="00705FD9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23 998,6</w:t>
            </w:r>
          </w:p>
        </w:tc>
        <w:tc>
          <w:tcPr>
            <w:tcW w:w="709" w:type="dxa"/>
          </w:tcPr>
          <w:p w:rsidR="00705FD9" w:rsidRPr="00705FD9" w:rsidRDefault="00705FD9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25 825,6</w:t>
            </w:r>
          </w:p>
        </w:tc>
        <w:tc>
          <w:tcPr>
            <w:tcW w:w="719" w:type="dxa"/>
          </w:tcPr>
          <w:p w:rsidR="00705FD9" w:rsidRPr="00705FD9" w:rsidRDefault="00705FD9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17 889,6</w:t>
            </w:r>
          </w:p>
        </w:tc>
        <w:tc>
          <w:tcPr>
            <w:tcW w:w="698" w:type="dxa"/>
          </w:tcPr>
          <w:p w:rsidR="00705FD9" w:rsidRPr="00705FD9" w:rsidRDefault="00705FD9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15 356,3</w:t>
            </w:r>
          </w:p>
        </w:tc>
        <w:tc>
          <w:tcPr>
            <w:tcW w:w="851" w:type="dxa"/>
          </w:tcPr>
          <w:p w:rsidR="00705FD9" w:rsidRPr="00705FD9" w:rsidRDefault="00705FD9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16 516,8</w:t>
            </w:r>
          </w:p>
        </w:tc>
        <w:tc>
          <w:tcPr>
            <w:tcW w:w="850" w:type="dxa"/>
          </w:tcPr>
          <w:p w:rsidR="00705FD9" w:rsidRPr="00705FD9" w:rsidRDefault="00705FD9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16 342,9</w:t>
            </w:r>
          </w:p>
        </w:tc>
        <w:tc>
          <w:tcPr>
            <w:tcW w:w="958" w:type="dxa"/>
          </w:tcPr>
          <w:p w:rsidR="00705FD9" w:rsidRPr="00705FD9" w:rsidRDefault="00705FD9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3,91</w:t>
            </w:r>
          </w:p>
        </w:tc>
      </w:tr>
      <w:tr w:rsidR="00705FD9" w:rsidTr="00705FD9">
        <w:tc>
          <w:tcPr>
            <w:tcW w:w="2127" w:type="dxa"/>
          </w:tcPr>
          <w:p w:rsidR="00705FD9" w:rsidRPr="00705FD9" w:rsidRDefault="00705FD9" w:rsidP="00B87120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Питома вага y загальному обсязі прямих іноземних інвестицій ʙ економіку України, %</w:t>
            </w:r>
          </w:p>
        </w:tc>
        <w:tc>
          <w:tcPr>
            <w:tcW w:w="671" w:type="dxa"/>
          </w:tcPr>
          <w:p w:rsidR="00705FD9" w:rsidRPr="00705FD9" w:rsidRDefault="00705FD9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40,34</w:t>
            </w:r>
          </w:p>
        </w:tc>
        <w:tc>
          <w:tcPr>
            <w:tcW w:w="747" w:type="dxa"/>
          </w:tcPr>
          <w:p w:rsidR="00705FD9" w:rsidRPr="00705FD9" w:rsidRDefault="00705FD9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40,87</w:t>
            </w:r>
          </w:p>
        </w:tc>
        <w:tc>
          <w:tcPr>
            <w:tcW w:w="708" w:type="dxa"/>
          </w:tcPr>
          <w:p w:rsidR="00705FD9" w:rsidRPr="00705FD9" w:rsidRDefault="00705FD9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44,68</w:t>
            </w:r>
          </w:p>
        </w:tc>
        <w:tc>
          <w:tcPr>
            <w:tcW w:w="709" w:type="dxa"/>
          </w:tcPr>
          <w:p w:rsidR="00705FD9" w:rsidRPr="00705FD9" w:rsidRDefault="00705FD9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46,41</w:t>
            </w:r>
          </w:p>
        </w:tc>
        <w:tc>
          <w:tcPr>
            <w:tcW w:w="709" w:type="dxa"/>
          </w:tcPr>
          <w:p w:rsidR="00705FD9" w:rsidRPr="00705FD9" w:rsidRDefault="00705FD9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48,09</w:t>
            </w:r>
          </w:p>
        </w:tc>
        <w:tc>
          <w:tcPr>
            <w:tcW w:w="719" w:type="dxa"/>
          </w:tcPr>
          <w:p w:rsidR="00705FD9" w:rsidRPr="00705FD9" w:rsidRDefault="00705FD9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46,64</w:t>
            </w:r>
          </w:p>
        </w:tc>
        <w:tc>
          <w:tcPr>
            <w:tcW w:w="698" w:type="dxa"/>
          </w:tcPr>
          <w:p w:rsidR="00705FD9" w:rsidRPr="00705FD9" w:rsidRDefault="00705FD9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47,81</w:t>
            </w:r>
          </w:p>
        </w:tc>
        <w:tc>
          <w:tcPr>
            <w:tcW w:w="851" w:type="dxa"/>
          </w:tcPr>
          <w:p w:rsidR="00705FD9" w:rsidRPr="00705FD9" w:rsidRDefault="00705FD9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52,89</w:t>
            </w:r>
          </w:p>
        </w:tc>
        <w:tc>
          <w:tcPr>
            <w:tcW w:w="850" w:type="dxa"/>
          </w:tcPr>
          <w:p w:rsidR="00705FD9" w:rsidRPr="00705FD9" w:rsidRDefault="00705FD9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50,63</w:t>
            </w:r>
          </w:p>
        </w:tc>
        <w:tc>
          <w:tcPr>
            <w:tcW w:w="958" w:type="dxa"/>
          </w:tcPr>
          <w:p w:rsidR="00705FD9" w:rsidRPr="00705FD9" w:rsidRDefault="00705FD9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705FD9">
              <w:rPr>
                <w:rFonts w:ascii="Times New Roman" w:hAnsi="Times New Roman" w:cs="Times New Roman"/>
                <w:sz w:val="20"/>
                <w:lang w:val="uk-UA"/>
              </w:rPr>
              <w:t>25,51</w:t>
            </w:r>
          </w:p>
        </w:tc>
      </w:tr>
    </w:tbl>
    <w:p w:rsidR="00705FD9" w:rsidRDefault="00705FD9" w:rsidP="00BA42ED">
      <w:pPr>
        <w:spacing w:after="0" w:line="360" w:lineRule="auto"/>
        <w:jc w:val="both"/>
        <w:rPr>
          <w:rFonts w:ascii="Times New Roman" w:hAnsi="Times New Roman" w:cs="Times New Roman"/>
          <w:lang w:val="uk-UA"/>
        </w:rPr>
      </w:pPr>
    </w:p>
    <w:p w:rsidR="00BA42ED" w:rsidRDefault="00BA42ED" w:rsidP="00BA42ED">
      <w:pPr>
        <w:spacing w:after="0" w:line="360" w:lineRule="auto"/>
        <w:jc w:val="both"/>
        <w:rPr>
          <w:rFonts w:ascii="Times New Roman" w:hAnsi="Times New Roman" w:cs="Times New Roman"/>
          <w:lang w:val="uk-UA"/>
        </w:rPr>
      </w:pPr>
      <w:r w:rsidRPr="00C266A4">
        <w:rPr>
          <w:rFonts w:ascii="Times New Roman" w:hAnsi="Times New Roman" w:cs="Times New Roman"/>
          <w:lang w:val="uk-UA"/>
        </w:rPr>
        <w:t xml:space="preserve">Джерело: складено авторами за </w:t>
      </w:r>
      <w:r w:rsidR="00B615FF" w:rsidRPr="00C266A4">
        <w:rPr>
          <w:rFonts w:ascii="Times New Roman" w:hAnsi="Times New Roman" w:cs="Times New Roman"/>
          <w:lang w:val="uk-UA"/>
        </w:rPr>
        <w:t>дан</w:t>
      </w:r>
      <w:r w:rsidRPr="00C266A4">
        <w:rPr>
          <w:rFonts w:ascii="Times New Roman" w:hAnsi="Times New Roman" w:cs="Times New Roman"/>
          <w:lang w:val="uk-UA"/>
        </w:rPr>
        <w:t>ими [41; 46].</w:t>
      </w:r>
    </w:p>
    <w:p w:rsidR="00FB174B" w:rsidRPr="00C266A4" w:rsidRDefault="00FB174B" w:rsidP="00BA42ED">
      <w:pPr>
        <w:spacing w:after="0" w:line="360" w:lineRule="auto"/>
        <w:jc w:val="both"/>
        <w:rPr>
          <w:rFonts w:ascii="Times New Roman" w:hAnsi="Times New Roman" w:cs="Times New Roman"/>
          <w:lang w:val="uk-UA"/>
        </w:rPr>
      </w:pPr>
    </w:p>
    <w:p w:rsidR="00BA42ED" w:rsidRPr="00C266A4" w:rsidRDefault="00BA42ED" w:rsidP="00BA42ED">
      <w:pPr>
        <w:spacing w:after="0" w:line="360" w:lineRule="auto"/>
        <w:jc w:val="center"/>
        <w:rPr>
          <w:rFonts w:ascii="Times New Roman" w:hAnsi="Times New Roman" w:cs="Times New Roman"/>
          <w:sz w:val="36"/>
          <w:szCs w:val="28"/>
          <w:lang w:val="uk-UA"/>
        </w:rPr>
      </w:pPr>
      <w:r w:rsidRPr="00C266A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85163" cy="3636818"/>
            <wp:effectExtent l="0" t="0" r="0" b="190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A42ED" w:rsidRPr="00C266A4" w:rsidRDefault="00BA42ED" w:rsidP="00BA42ED">
      <w:pPr>
        <w:spacing w:after="0" w:line="360" w:lineRule="auto"/>
        <w:jc w:val="center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Рис. 2.1. Динаміка обсягів прямих іноземних інвестицій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економіку України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міста Києва за період 2010</w:t>
      </w:r>
      <w:r w:rsidR="006076E8" w:rsidRPr="00C266A4">
        <w:rPr>
          <w:rFonts w:ascii="Times New Roman" w:hAnsi="Times New Roman" w:cs="Times New Roman"/>
          <w:sz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2018 </w:t>
      </w:r>
      <w:r w:rsidR="006076E8" w:rsidRPr="00C266A4">
        <w:rPr>
          <w:rFonts w:ascii="Times New Roman" w:hAnsi="Times New Roman" w:cs="Times New Roman"/>
          <w:noProof/>
          <w:sz w:val="28"/>
          <w:lang w:val="uk-UA"/>
        </w:rPr>
        <w:t>pp.</w:t>
      </w:r>
      <w:r w:rsidRPr="00C266A4">
        <w:rPr>
          <w:rFonts w:ascii="Times New Roman" w:hAnsi="Times New Roman" w:cs="Times New Roman"/>
          <w:noProof/>
          <w:sz w:val="28"/>
          <w:lang w:val="uk-UA"/>
        </w:rPr>
        <w:t>,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F30FB7" w:rsidRPr="00C266A4">
        <w:rPr>
          <w:rFonts w:ascii="Times New Roman" w:hAnsi="Times New Roman" w:cs="Times New Roman"/>
          <w:sz w:val="28"/>
          <w:lang w:val="uk-UA"/>
        </w:rPr>
        <w:t>млн.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дол.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США</w:t>
      </w:r>
    </w:p>
    <w:p w:rsidR="00BA42ED" w:rsidRDefault="00BA42ED" w:rsidP="00BA42ED">
      <w:pPr>
        <w:spacing w:after="0" w:line="360" w:lineRule="auto"/>
        <w:jc w:val="both"/>
        <w:rPr>
          <w:rFonts w:ascii="Times New Roman" w:hAnsi="Times New Roman" w:cs="Times New Roman"/>
          <w:lang w:val="uk-UA"/>
        </w:rPr>
      </w:pPr>
      <w:r w:rsidRPr="00C266A4">
        <w:rPr>
          <w:rFonts w:ascii="Times New Roman" w:hAnsi="Times New Roman" w:cs="Times New Roman"/>
          <w:lang w:val="uk-UA"/>
        </w:rPr>
        <w:t xml:space="preserve">Джерело: складено автором за </w:t>
      </w:r>
      <w:r w:rsidR="00B615FF" w:rsidRPr="00C266A4">
        <w:rPr>
          <w:rFonts w:ascii="Times New Roman" w:hAnsi="Times New Roman" w:cs="Times New Roman"/>
          <w:lang w:val="uk-UA"/>
        </w:rPr>
        <w:t>дан</w:t>
      </w:r>
      <w:r w:rsidRPr="00C266A4">
        <w:rPr>
          <w:rFonts w:ascii="Times New Roman" w:hAnsi="Times New Roman" w:cs="Times New Roman"/>
          <w:lang w:val="uk-UA"/>
        </w:rPr>
        <w:t>ими [41; 46].</w:t>
      </w:r>
    </w:p>
    <w:p w:rsidR="00F73EE8" w:rsidRPr="00C266A4" w:rsidRDefault="00F73EE8" w:rsidP="00BA42ED">
      <w:pPr>
        <w:spacing w:after="0" w:line="360" w:lineRule="auto"/>
        <w:jc w:val="both"/>
        <w:rPr>
          <w:rFonts w:ascii="Times New Roman" w:hAnsi="Times New Roman" w:cs="Times New Roman"/>
          <w:lang w:val="uk-UA"/>
        </w:rPr>
      </w:pPr>
    </w:p>
    <w:p w:rsidR="00BA42ED" w:rsidRPr="00C266A4" w:rsidRDefault="00BA42ED" w:rsidP="00BA42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Аналіз динаміки обсягів прямих іноземних інвестицій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економіку України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цілому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міста Києва, зокрема,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дає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можливість зробити наступні висновки. Обсяги прямих іноземних інвестицій мали тенденцію до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збільшення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до 2014 </w:t>
      </w:r>
      <w:r w:rsidR="00751E58" w:rsidRPr="00C266A4">
        <w:rPr>
          <w:rFonts w:ascii="Times New Roman" w:hAnsi="Times New Roman" w:cs="Times New Roman"/>
          <w:sz w:val="28"/>
          <w:szCs w:val="28"/>
          <w:lang w:val="uk-UA"/>
        </w:rPr>
        <w:t>p.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включно. Обсяг прямих іноземних інвестицій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економіку України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2015 </w:t>
      </w:r>
      <w:r w:rsidR="00751E58" w:rsidRPr="00C266A4">
        <w:rPr>
          <w:rFonts w:ascii="Times New Roman" w:hAnsi="Times New Roman" w:cs="Times New Roman"/>
          <w:sz w:val="28"/>
          <w:szCs w:val="28"/>
          <w:lang w:val="uk-UA"/>
        </w:rPr>
        <w:t>p.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зменшився на 28,58 %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порівнянні із 2014 </w:t>
      </w:r>
      <w:r w:rsidR="00751E58" w:rsidRPr="00C266A4">
        <w:rPr>
          <w:rFonts w:ascii="Times New Roman" w:hAnsi="Times New Roman" w:cs="Times New Roman"/>
          <w:sz w:val="28"/>
          <w:szCs w:val="28"/>
          <w:lang w:val="uk-UA"/>
        </w:rPr>
        <w:t>p.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У 2018 </w:t>
      </w:r>
      <w:r w:rsidR="00751E58" w:rsidRPr="00C266A4">
        <w:rPr>
          <w:rFonts w:ascii="Times New Roman" w:hAnsi="Times New Roman" w:cs="Times New Roman"/>
          <w:sz w:val="28"/>
          <w:szCs w:val="28"/>
          <w:lang w:val="uk-UA"/>
        </w:rPr>
        <w:t>p.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обсяг прямих іноземних інвестицій знизився на 15,84 %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порівнянні із 2015 </w:t>
      </w:r>
      <w:r w:rsidR="00751E58" w:rsidRPr="00C266A4">
        <w:rPr>
          <w:rFonts w:ascii="Times New Roman" w:hAnsi="Times New Roman" w:cs="Times New Roman"/>
          <w:sz w:val="28"/>
          <w:szCs w:val="28"/>
          <w:lang w:val="uk-UA"/>
        </w:rPr>
        <w:t>p.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на 17, 21%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порівнянні із 2010 </w:t>
      </w:r>
      <w:r w:rsidR="00751E58" w:rsidRPr="00C266A4">
        <w:rPr>
          <w:rFonts w:ascii="Times New Roman" w:hAnsi="Times New Roman" w:cs="Times New Roman"/>
          <w:sz w:val="28"/>
          <w:szCs w:val="28"/>
          <w:lang w:val="uk-UA"/>
        </w:rPr>
        <w:t>p.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Обсяги прямих іноземних інвестицій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економіку міста Києва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так само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мали коливання: до 2014 </w:t>
      </w:r>
      <w:r w:rsidR="00751E58" w:rsidRPr="00C266A4">
        <w:rPr>
          <w:rFonts w:ascii="Times New Roman" w:hAnsi="Times New Roman" w:cs="Times New Roman"/>
          <w:sz w:val="28"/>
          <w:szCs w:val="28"/>
          <w:lang w:val="uk-UA"/>
        </w:rPr>
        <w:t>p.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обсяги інвестицій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збільшувались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2015 </w:t>
      </w:r>
      <w:r w:rsidR="00751E58" w:rsidRPr="00C266A4">
        <w:rPr>
          <w:rFonts w:ascii="Times New Roman" w:hAnsi="Times New Roman" w:cs="Times New Roman"/>
          <w:sz w:val="28"/>
          <w:szCs w:val="28"/>
          <w:lang w:val="uk-UA"/>
        </w:rPr>
        <w:t>p.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обсяг прямих іноземних інвестицій зменшився на 30,73%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порівнянні із 2014 </w:t>
      </w:r>
      <w:r w:rsidR="00751E58" w:rsidRPr="00C266A4">
        <w:rPr>
          <w:rFonts w:ascii="Times New Roman" w:hAnsi="Times New Roman" w:cs="Times New Roman"/>
          <w:sz w:val="28"/>
          <w:szCs w:val="28"/>
          <w:lang w:val="uk-UA"/>
        </w:rPr>
        <w:t>p.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2018 </w:t>
      </w:r>
      <w:r w:rsidR="00751E58" w:rsidRPr="00C266A4">
        <w:rPr>
          <w:rFonts w:ascii="Times New Roman" w:hAnsi="Times New Roman" w:cs="Times New Roman"/>
          <w:sz w:val="28"/>
          <w:szCs w:val="28"/>
          <w:lang w:val="uk-UA"/>
        </w:rPr>
        <w:t>p.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зріс на 3,91 %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порівнянні із 2010 </w:t>
      </w:r>
      <w:r w:rsidR="00751E58" w:rsidRPr="00C266A4">
        <w:rPr>
          <w:rFonts w:ascii="Times New Roman" w:hAnsi="Times New Roman" w:cs="Times New Roman"/>
          <w:sz w:val="28"/>
          <w:szCs w:val="28"/>
          <w:lang w:val="uk-UA"/>
        </w:rPr>
        <w:t>p.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96877" w:rsidRPr="00C266A4">
        <w:rPr>
          <w:rFonts w:ascii="Times New Roman" w:hAnsi="Times New Roman" w:cs="Times New Roman"/>
          <w:sz w:val="28"/>
          <w:szCs w:val="28"/>
          <w:lang w:val="uk-UA"/>
        </w:rPr>
        <w:t>Необхідн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о зауважити, що питома вага обсягів надходження прямих іноземних інвестицій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економіку Києва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значною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коливалася від 40, 34 %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2010 </w:t>
      </w:r>
      <w:r w:rsidR="00751E58" w:rsidRPr="00C266A4">
        <w:rPr>
          <w:rFonts w:ascii="Times New Roman" w:hAnsi="Times New Roman" w:cs="Times New Roman"/>
          <w:sz w:val="28"/>
          <w:szCs w:val="28"/>
          <w:lang w:val="uk-UA"/>
        </w:rPr>
        <w:t>p.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до 50,63 %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2018 </w:t>
      </w:r>
      <w:r w:rsidR="00751E58" w:rsidRPr="00C266A4">
        <w:rPr>
          <w:rFonts w:ascii="Times New Roman" w:hAnsi="Times New Roman" w:cs="Times New Roman"/>
          <w:sz w:val="28"/>
          <w:szCs w:val="28"/>
          <w:lang w:val="uk-UA"/>
        </w:rPr>
        <w:t>p.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Таким чином, за рахунок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збільшення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питомої ваги прямих іноземних інвестицій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економіку міста Києва, місто не втратило обсягів інвестування. Кумулятивні прям</w:t>
      </w:r>
      <w:r w:rsidR="00B615FF" w:rsidRPr="00C266A4">
        <w:rPr>
          <w:rFonts w:ascii="Times New Roman" w:hAnsi="Times New Roman" w:cs="Times New Roman"/>
          <w:sz w:val="28"/>
          <w:szCs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>оземн</w:t>
      </w:r>
      <w:r w:rsidR="00B615FF" w:rsidRPr="00C266A4">
        <w:rPr>
          <w:rFonts w:ascii="Times New Roman" w:hAnsi="Times New Roman" w:cs="Times New Roman"/>
          <w:sz w:val="28"/>
          <w:szCs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вестиції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2017 </w:t>
      </w:r>
      <w:r w:rsidR="00751E58" w:rsidRPr="00C266A4">
        <w:rPr>
          <w:rFonts w:ascii="Times New Roman" w:hAnsi="Times New Roman" w:cs="Times New Roman"/>
          <w:sz w:val="28"/>
          <w:szCs w:val="28"/>
          <w:lang w:val="uk-UA"/>
        </w:rPr>
        <w:t>p.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на одного мешканця міста Києва склали 8,1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ᴛᴎᴄ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92237" w:rsidRPr="00C266A4">
        <w:rPr>
          <w:rFonts w:ascii="Times New Roman" w:hAnsi="Times New Roman" w:cs="Times New Roman"/>
          <w:sz w:val="28"/>
          <w:szCs w:val="28"/>
          <w:lang w:val="uk-UA"/>
        </w:rPr>
        <w:t>дол.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США [43]. Цільове значення 2025 </w:t>
      </w:r>
      <w:r w:rsidR="00751E58" w:rsidRPr="00C266A4">
        <w:rPr>
          <w:rFonts w:ascii="Times New Roman" w:hAnsi="Times New Roman" w:cs="Times New Roman"/>
          <w:sz w:val="28"/>
          <w:szCs w:val="28"/>
          <w:lang w:val="uk-UA"/>
        </w:rPr>
        <w:t>p.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складає 14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ᴛᴎᴄ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92237" w:rsidRPr="00C266A4">
        <w:rPr>
          <w:rFonts w:ascii="Times New Roman" w:hAnsi="Times New Roman" w:cs="Times New Roman"/>
          <w:sz w:val="28"/>
          <w:szCs w:val="28"/>
          <w:lang w:val="uk-UA"/>
        </w:rPr>
        <w:t>дол.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США на 1 мешканця Києва [7]. Зростання обсягів прямих іноземних інвестицій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економіку міста Києва свідчить про інвестиційну привабливість економіки міста. </w:t>
      </w:r>
    </w:p>
    <w:p w:rsidR="00BA42ED" w:rsidRPr="00C266A4" w:rsidRDefault="00BA42ED" w:rsidP="00BA42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За обсягами інвестування можна виділити провідних </w:t>
      </w:r>
      <w:proofErr w:type="spellStart"/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ᴨ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>'ять</w:t>
      </w:r>
      <w:proofErr w:type="spellEnd"/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топ-країн </w:t>
      </w:r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інвесторів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економіку міста Києва. Питома вага цих країн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загальному обсязі прямих іноземних інвестицій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економіку міста Києва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2017 </w:t>
      </w:r>
      <w:r w:rsidR="00751E58" w:rsidRPr="00C266A4">
        <w:rPr>
          <w:rFonts w:ascii="Times New Roman" w:hAnsi="Times New Roman" w:cs="Times New Roman"/>
          <w:sz w:val="28"/>
          <w:szCs w:val="28"/>
          <w:lang w:val="uk-UA"/>
        </w:rPr>
        <w:t>p.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подібна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: Кіпр </w:t>
      </w:r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22%, </w:t>
      </w:r>
      <w:r w:rsidR="00196877" w:rsidRPr="00C266A4">
        <w:rPr>
          <w:rFonts w:ascii="Times New Roman" w:hAnsi="Times New Roman" w:cs="Times New Roman"/>
          <w:sz w:val="28"/>
          <w:szCs w:val="28"/>
          <w:lang w:val="uk-UA"/>
        </w:rPr>
        <w:t>Росія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19%, Нідерланди </w:t>
      </w:r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16 %, Франція </w:t>
      </w:r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5%,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Велика Британія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5%, інші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держави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33% [6]. Однією із причин залучення прямих іноземних інвестицій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економіку міста Києва була конвертація міжбанківських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позик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, залучених від іноземних материнських банків,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так само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забезпечення інструментів супроводу прямих іноземних інвестицій</w:t>
      </w:r>
    </w:p>
    <w:p w:rsidR="00BA42ED" w:rsidRPr="00C266A4" w:rsidRDefault="00BA42ED" w:rsidP="00BA42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Аналіз динаміки прямих іноземних інвестицій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економіку України за видами діяльності (рис. 2.2) свідчить, що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більше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привабливим видом діяльності </w:t>
      </w:r>
      <w:r w:rsidR="00192237" w:rsidRPr="00C266A4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інвест</w:t>
      </w:r>
      <w:r w:rsidR="00F30FB7" w:rsidRPr="00C266A4">
        <w:rPr>
          <w:rFonts w:ascii="Times New Roman" w:hAnsi="Times New Roman" w:cs="Times New Roman"/>
          <w:sz w:val="28"/>
          <w:szCs w:val="28"/>
          <w:lang w:val="uk-UA"/>
        </w:rPr>
        <w:t>орів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фінансова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страхова діяльність. Аналогічна ситуація спостерігається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тенденціях інвестування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економіку міста Києва.</w:t>
      </w:r>
    </w:p>
    <w:p w:rsidR="00BA42ED" w:rsidRPr="00C266A4" w:rsidRDefault="00BA42ED" w:rsidP="00BA42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42ED" w:rsidRPr="00C266A4" w:rsidRDefault="00BA42ED" w:rsidP="00BA42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266A4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844540" cy="3878580"/>
            <wp:effectExtent l="0" t="0" r="3810" b="762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A42ED" w:rsidRPr="00C266A4" w:rsidRDefault="00BA42ED" w:rsidP="00BA42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Рис. 2.2. Динаміка прямих іноземних інвестицій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економіку України за видами діяльності за період 2016 – 2018 </w:t>
      </w:r>
      <w:proofErr w:type="spellStart"/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pp</w:t>
      </w:r>
      <w:proofErr w:type="spellEnd"/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A42ED" w:rsidRDefault="00BA42ED" w:rsidP="00BA42ED">
      <w:pPr>
        <w:spacing w:after="0" w:line="360" w:lineRule="auto"/>
        <w:jc w:val="both"/>
        <w:rPr>
          <w:rFonts w:ascii="Times New Roman" w:hAnsi="Times New Roman" w:cs="Times New Roman"/>
          <w:szCs w:val="28"/>
          <w:lang w:val="uk-UA"/>
        </w:rPr>
      </w:pPr>
      <w:r w:rsidRPr="00C266A4">
        <w:rPr>
          <w:rFonts w:ascii="Times New Roman" w:hAnsi="Times New Roman" w:cs="Times New Roman"/>
          <w:szCs w:val="28"/>
          <w:lang w:val="uk-UA"/>
        </w:rPr>
        <w:t xml:space="preserve">Джерело: складено автором за </w:t>
      </w:r>
      <w:r w:rsidR="00B615FF" w:rsidRPr="00C266A4">
        <w:rPr>
          <w:rFonts w:ascii="Times New Roman" w:hAnsi="Times New Roman" w:cs="Times New Roman"/>
          <w:szCs w:val="28"/>
          <w:lang w:val="uk-UA"/>
        </w:rPr>
        <w:t>дан</w:t>
      </w:r>
      <w:r w:rsidRPr="00C266A4">
        <w:rPr>
          <w:rFonts w:ascii="Times New Roman" w:hAnsi="Times New Roman" w:cs="Times New Roman"/>
          <w:szCs w:val="28"/>
          <w:lang w:val="uk-UA"/>
        </w:rPr>
        <w:t xml:space="preserve">ими [41] </w:t>
      </w:r>
    </w:p>
    <w:p w:rsidR="00F73EE8" w:rsidRPr="00C266A4" w:rsidRDefault="00F73EE8" w:rsidP="00BA42ED">
      <w:pPr>
        <w:spacing w:after="0" w:line="360" w:lineRule="auto"/>
        <w:jc w:val="both"/>
        <w:rPr>
          <w:rFonts w:ascii="Times New Roman" w:hAnsi="Times New Roman" w:cs="Times New Roman"/>
          <w:szCs w:val="28"/>
          <w:lang w:val="uk-UA"/>
        </w:rPr>
      </w:pPr>
    </w:p>
    <w:p w:rsidR="00BA42ED" w:rsidRPr="00C266A4" w:rsidRDefault="00BA42ED" w:rsidP="00BA42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За результатами проведеного аналізу динаміки обсягів капітальних інвестицій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економіку Києва за видами економічної діяльності за період 2010</w:t>
      </w:r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2017 </w:t>
      </w:r>
      <w:proofErr w:type="spellStart"/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pp</w:t>
      </w:r>
      <w:proofErr w:type="spellEnd"/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можна зробити наступні висновки (табл. </w:t>
      </w:r>
      <w:r w:rsidR="00FB174B">
        <w:rPr>
          <w:rFonts w:ascii="Times New Roman" w:hAnsi="Times New Roman" w:cs="Times New Roman"/>
          <w:sz w:val="28"/>
          <w:szCs w:val="28"/>
          <w:lang w:val="uk-UA"/>
        </w:rPr>
        <w:t>2.7.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BA42ED" w:rsidRPr="00C266A4" w:rsidRDefault="00BA42ED" w:rsidP="00124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3EE8" w:rsidRPr="00C266A4" w:rsidRDefault="00BA42ED" w:rsidP="00F73E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Таблиця </w:t>
      </w:r>
      <w:r w:rsidR="00FB174B">
        <w:rPr>
          <w:rFonts w:ascii="Times New Roman" w:hAnsi="Times New Roman" w:cs="Times New Roman"/>
          <w:sz w:val="28"/>
          <w:szCs w:val="28"/>
          <w:lang w:val="uk-UA"/>
        </w:rPr>
        <w:t>2.7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. Динаміка обсягів капітальних інвестицій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економіку Києва за видами економічної діяльності за період 2010</w:t>
      </w:r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2017 </w:t>
      </w:r>
      <w:r w:rsidR="006076E8" w:rsidRPr="00C266A4">
        <w:rPr>
          <w:rFonts w:ascii="Times New Roman" w:hAnsi="Times New Roman" w:cs="Times New Roman"/>
          <w:noProof/>
          <w:sz w:val="28"/>
          <w:szCs w:val="28"/>
          <w:lang w:val="uk-UA"/>
        </w:rPr>
        <w:t>pp.</w:t>
      </w:r>
      <w:r w:rsidRPr="00C266A4">
        <w:rPr>
          <w:rFonts w:ascii="Times New Roman" w:hAnsi="Times New Roman" w:cs="Times New Roman"/>
          <w:noProof/>
          <w:sz w:val="28"/>
          <w:szCs w:val="28"/>
          <w:lang w:val="uk-UA"/>
        </w:rPr>
        <w:t>,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30FB7" w:rsidRPr="00C266A4">
        <w:rPr>
          <w:rFonts w:ascii="Times New Roman" w:hAnsi="Times New Roman" w:cs="Times New Roman"/>
          <w:sz w:val="28"/>
          <w:szCs w:val="28"/>
          <w:lang w:val="uk-UA"/>
        </w:rPr>
        <w:t>млн.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30FB7" w:rsidRPr="00C266A4">
        <w:rPr>
          <w:rFonts w:ascii="Times New Roman" w:hAnsi="Times New Roman" w:cs="Times New Roman"/>
          <w:sz w:val="28"/>
          <w:szCs w:val="28"/>
          <w:lang w:val="uk-UA"/>
        </w:rPr>
        <w:t>грн.</w:t>
      </w:r>
    </w:p>
    <w:tbl>
      <w:tblPr>
        <w:tblStyle w:val="a4"/>
        <w:tblW w:w="10199" w:type="dxa"/>
        <w:jc w:val="center"/>
        <w:tblInd w:w="957" w:type="dxa"/>
        <w:tblLook w:val="04A0" w:firstRow="1" w:lastRow="0" w:firstColumn="1" w:lastColumn="0" w:noHBand="0" w:noVBand="1"/>
      </w:tblPr>
      <w:tblGrid>
        <w:gridCol w:w="1223"/>
        <w:gridCol w:w="931"/>
        <w:gridCol w:w="931"/>
        <w:gridCol w:w="931"/>
        <w:gridCol w:w="931"/>
        <w:gridCol w:w="931"/>
        <w:gridCol w:w="931"/>
        <w:gridCol w:w="1041"/>
        <w:gridCol w:w="1041"/>
        <w:gridCol w:w="1308"/>
      </w:tblGrid>
      <w:tr w:rsidR="00BA42ED" w:rsidRPr="00C266A4" w:rsidTr="00705FD9">
        <w:trPr>
          <w:jc w:val="center"/>
        </w:trPr>
        <w:tc>
          <w:tcPr>
            <w:tcW w:w="1271" w:type="dxa"/>
            <w:vMerge w:val="restart"/>
          </w:tcPr>
          <w:p w:rsidR="00BA42ED" w:rsidRPr="00C266A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Назва показника</w:t>
            </w:r>
          </w:p>
        </w:tc>
        <w:tc>
          <w:tcPr>
            <w:tcW w:w="7620" w:type="dxa"/>
            <w:gridSpan w:val="8"/>
          </w:tcPr>
          <w:p w:rsidR="00BA42ED" w:rsidRPr="00C266A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Роки</w:t>
            </w:r>
          </w:p>
        </w:tc>
        <w:tc>
          <w:tcPr>
            <w:tcW w:w="1308" w:type="dxa"/>
            <w:vMerge w:val="restart"/>
          </w:tcPr>
          <w:p w:rsidR="00BA42ED" w:rsidRPr="00C266A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 xml:space="preserve">Відхилення </w:t>
            </w:r>
            <w:r w:rsidR="00B615FF" w:rsidRPr="00C266A4">
              <w:rPr>
                <w:rFonts w:ascii="Times New Roman" w:hAnsi="Times New Roman" w:cs="Times New Roman"/>
                <w:lang w:val="uk-UA"/>
              </w:rPr>
              <w:t>дан</w:t>
            </w:r>
            <w:r w:rsidRPr="00C266A4">
              <w:rPr>
                <w:rFonts w:ascii="Times New Roman" w:hAnsi="Times New Roman" w:cs="Times New Roman"/>
                <w:lang w:val="uk-UA"/>
              </w:rPr>
              <w:t>их 2017 від 2010, %</w:t>
            </w:r>
          </w:p>
        </w:tc>
      </w:tr>
      <w:tr w:rsidR="00023F68" w:rsidRPr="00C266A4" w:rsidTr="00705FD9">
        <w:trPr>
          <w:jc w:val="center"/>
        </w:trPr>
        <w:tc>
          <w:tcPr>
            <w:tcW w:w="1271" w:type="dxa"/>
            <w:vMerge/>
          </w:tcPr>
          <w:p w:rsidR="00BA42ED" w:rsidRPr="00C266A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883" w:type="dxa"/>
          </w:tcPr>
          <w:p w:rsidR="00BA42ED" w:rsidRPr="00C266A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2010</w:t>
            </w:r>
          </w:p>
        </w:tc>
        <w:tc>
          <w:tcPr>
            <w:tcW w:w="931" w:type="dxa"/>
          </w:tcPr>
          <w:p w:rsidR="00BA42ED" w:rsidRPr="00C266A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2011</w:t>
            </w:r>
          </w:p>
        </w:tc>
        <w:tc>
          <w:tcPr>
            <w:tcW w:w="931" w:type="dxa"/>
          </w:tcPr>
          <w:p w:rsidR="00BA42ED" w:rsidRPr="00C266A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2012</w:t>
            </w:r>
          </w:p>
        </w:tc>
        <w:tc>
          <w:tcPr>
            <w:tcW w:w="931" w:type="dxa"/>
          </w:tcPr>
          <w:p w:rsidR="00BA42ED" w:rsidRPr="00C266A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2013</w:t>
            </w:r>
          </w:p>
        </w:tc>
        <w:tc>
          <w:tcPr>
            <w:tcW w:w="931" w:type="dxa"/>
          </w:tcPr>
          <w:p w:rsidR="00BA42ED" w:rsidRPr="00C266A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2014</w:t>
            </w:r>
          </w:p>
        </w:tc>
        <w:tc>
          <w:tcPr>
            <w:tcW w:w="931" w:type="dxa"/>
          </w:tcPr>
          <w:p w:rsidR="00BA42ED" w:rsidRPr="00C266A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2015</w:t>
            </w:r>
          </w:p>
        </w:tc>
        <w:tc>
          <w:tcPr>
            <w:tcW w:w="1041" w:type="dxa"/>
          </w:tcPr>
          <w:p w:rsidR="00BA42ED" w:rsidRPr="00C266A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2016</w:t>
            </w:r>
          </w:p>
        </w:tc>
        <w:tc>
          <w:tcPr>
            <w:tcW w:w="1041" w:type="dxa"/>
          </w:tcPr>
          <w:p w:rsidR="00BA42ED" w:rsidRPr="00C266A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2017</w:t>
            </w:r>
          </w:p>
        </w:tc>
        <w:tc>
          <w:tcPr>
            <w:tcW w:w="1308" w:type="dxa"/>
            <w:vMerge/>
          </w:tcPr>
          <w:p w:rsidR="00BA42ED" w:rsidRPr="00C266A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023F68" w:rsidRPr="00C266A4" w:rsidTr="00705FD9">
        <w:trPr>
          <w:jc w:val="center"/>
        </w:trPr>
        <w:tc>
          <w:tcPr>
            <w:tcW w:w="1271" w:type="dxa"/>
          </w:tcPr>
          <w:p w:rsidR="00BA42ED" w:rsidRPr="00C266A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Капітальн</w:t>
            </w:r>
            <w:r w:rsidR="00B615FF" w:rsidRPr="00C266A4">
              <w:rPr>
                <w:rFonts w:ascii="Times New Roman" w:hAnsi="Times New Roman" w:cs="Times New Roman"/>
                <w:lang w:val="uk-UA"/>
              </w:rPr>
              <w:t>і ін</w:t>
            </w:r>
            <w:r w:rsidRPr="00C266A4">
              <w:rPr>
                <w:rFonts w:ascii="Times New Roman" w:hAnsi="Times New Roman" w:cs="Times New Roman"/>
                <w:lang w:val="uk-UA"/>
              </w:rPr>
              <w:t>вестиції - усього</w:t>
            </w:r>
          </w:p>
        </w:tc>
        <w:tc>
          <w:tcPr>
            <w:tcW w:w="883" w:type="dxa"/>
          </w:tcPr>
          <w:p w:rsidR="00BA42ED" w:rsidRPr="00C266A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53725,8</w:t>
            </w:r>
          </w:p>
        </w:tc>
        <w:tc>
          <w:tcPr>
            <w:tcW w:w="931" w:type="dxa"/>
          </w:tcPr>
          <w:p w:rsidR="00BA42ED" w:rsidRPr="00C266A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71142,4</w:t>
            </w:r>
          </w:p>
        </w:tc>
        <w:tc>
          <w:tcPr>
            <w:tcW w:w="931" w:type="dxa"/>
          </w:tcPr>
          <w:p w:rsidR="00BA42ED" w:rsidRPr="00C266A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79614,2</w:t>
            </w:r>
          </w:p>
        </w:tc>
        <w:tc>
          <w:tcPr>
            <w:tcW w:w="931" w:type="dxa"/>
          </w:tcPr>
          <w:p w:rsidR="00BA42ED" w:rsidRPr="00C266A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70320,6</w:t>
            </w:r>
          </w:p>
        </w:tc>
        <w:tc>
          <w:tcPr>
            <w:tcW w:w="931" w:type="dxa"/>
          </w:tcPr>
          <w:p w:rsidR="00BA42ED" w:rsidRPr="00C266A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67832,6</w:t>
            </w:r>
          </w:p>
        </w:tc>
        <w:tc>
          <w:tcPr>
            <w:tcW w:w="931" w:type="dxa"/>
          </w:tcPr>
          <w:p w:rsidR="00BA42ED" w:rsidRPr="00C266A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88138,6</w:t>
            </w:r>
          </w:p>
        </w:tc>
        <w:tc>
          <w:tcPr>
            <w:tcW w:w="1041" w:type="dxa"/>
          </w:tcPr>
          <w:p w:rsidR="00BA42ED" w:rsidRPr="00C266A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106295,5</w:t>
            </w:r>
          </w:p>
        </w:tc>
        <w:tc>
          <w:tcPr>
            <w:tcW w:w="1041" w:type="dxa"/>
          </w:tcPr>
          <w:p w:rsidR="00BA42ED" w:rsidRPr="00C266A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136044,8</w:t>
            </w:r>
          </w:p>
        </w:tc>
        <w:tc>
          <w:tcPr>
            <w:tcW w:w="1308" w:type="dxa"/>
          </w:tcPr>
          <w:p w:rsidR="00BA42ED" w:rsidRPr="00C266A4" w:rsidRDefault="00BA42ED" w:rsidP="00B90B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 xml:space="preserve">Зростання </w:t>
            </w:r>
            <w:r w:rsidR="000A4C78" w:rsidRPr="00C266A4">
              <w:rPr>
                <w:rFonts w:ascii="Times New Roman" w:hAnsi="Times New Roman" w:cs="Times New Roman"/>
                <w:lang w:val="uk-UA"/>
              </w:rPr>
              <w:t>y</w:t>
            </w:r>
            <w:r w:rsidRPr="00C266A4">
              <w:rPr>
                <w:rFonts w:ascii="Times New Roman" w:hAnsi="Times New Roman" w:cs="Times New Roman"/>
                <w:lang w:val="uk-UA"/>
              </w:rPr>
              <w:t xml:space="preserve"> 2,53 рази</w:t>
            </w:r>
          </w:p>
        </w:tc>
      </w:tr>
    </w:tbl>
    <w:p w:rsidR="00023F68" w:rsidRDefault="00023F68" w:rsidP="00BA42ED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023F68" w:rsidRDefault="00023F68" w:rsidP="00023F6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0"/>
          <w:lang w:val="uk-UA"/>
        </w:rPr>
      </w:pPr>
    </w:p>
    <w:p w:rsidR="006C725E" w:rsidRDefault="006C725E" w:rsidP="00023F6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0"/>
          <w:lang w:val="uk-UA"/>
        </w:rPr>
      </w:pPr>
    </w:p>
    <w:p w:rsidR="00023F68" w:rsidRPr="00023F68" w:rsidRDefault="00023F68" w:rsidP="00023F6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0"/>
          <w:lang w:val="uk-UA"/>
        </w:rPr>
      </w:pPr>
      <w:r>
        <w:rPr>
          <w:rFonts w:ascii="Times New Roman" w:hAnsi="Times New Roman" w:cs="Times New Roman"/>
          <w:sz w:val="28"/>
          <w:szCs w:val="20"/>
          <w:lang w:val="uk-UA"/>
        </w:rPr>
        <w:lastRenderedPageBreak/>
        <w:t>Продовження таблиці 2.7.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67"/>
        <w:gridCol w:w="864"/>
        <w:gridCol w:w="864"/>
        <w:gridCol w:w="865"/>
        <w:gridCol w:w="865"/>
        <w:gridCol w:w="865"/>
        <w:gridCol w:w="865"/>
        <w:gridCol w:w="865"/>
        <w:gridCol w:w="865"/>
        <w:gridCol w:w="1086"/>
      </w:tblGrid>
      <w:tr w:rsidR="00023F68" w:rsidTr="00023F68"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У тому числі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958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023F68" w:rsidTr="00023F68"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- сільського, лісового і рибного господарства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81,1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163,9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1120,2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639,3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457,9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896,1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1249,2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1566,8</w:t>
            </w:r>
          </w:p>
        </w:tc>
        <w:tc>
          <w:tcPr>
            <w:tcW w:w="958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Зростання y 19,3 рази</w:t>
            </w:r>
          </w:p>
        </w:tc>
      </w:tr>
      <w:tr w:rsidR="00023F68" w:rsidTr="00023F68"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- промисловості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10376,5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15562,4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15703,2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16217,7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18627,2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21000,7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28786,8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34916,8</w:t>
            </w:r>
          </w:p>
        </w:tc>
        <w:tc>
          <w:tcPr>
            <w:tcW w:w="958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Зростання y 3,4 рази</w:t>
            </w:r>
          </w:p>
        </w:tc>
      </w:tr>
      <w:tr w:rsidR="00023F68" w:rsidTr="00023F68"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- будівництва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8038,7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8760,5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11209,9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11740,2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10872,1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11363,3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12910,6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11777,8</w:t>
            </w:r>
          </w:p>
        </w:tc>
        <w:tc>
          <w:tcPr>
            <w:tcW w:w="958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Зростання y 1,5 рази</w:t>
            </w:r>
          </w:p>
        </w:tc>
      </w:tr>
      <w:tr w:rsidR="00023F68" w:rsidTr="00023F68"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- оптової і роздрібної торгівлі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5374,7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8543,2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9619,8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10397,5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11795,8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8372,9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12290,6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13355,6</w:t>
            </w:r>
          </w:p>
        </w:tc>
        <w:tc>
          <w:tcPr>
            <w:tcW w:w="958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Зростання y 2,5 рази</w:t>
            </w:r>
          </w:p>
        </w:tc>
      </w:tr>
      <w:tr w:rsidR="00023F68" w:rsidTr="00023F68"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- транспорту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7817,1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9493,5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10935,4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6381,1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5497,3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7816,8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14108,3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21719,4</w:t>
            </w:r>
          </w:p>
        </w:tc>
        <w:tc>
          <w:tcPr>
            <w:tcW w:w="958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Зростання y 2,8 рази</w:t>
            </w:r>
          </w:p>
        </w:tc>
      </w:tr>
      <w:tr w:rsidR="00023F68" w:rsidTr="00023F68"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- інформації і телекомунікації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7754,2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8574,9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9077,9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8549,1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6836,6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21394,4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12803,6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16313,5</w:t>
            </w:r>
          </w:p>
        </w:tc>
        <w:tc>
          <w:tcPr>
            <w:tcW w:w="958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Зростання y 2,1 рази</w:t>
            </w:r>
          </w:p>
        </w:tc>
      </w:tr>
      <w:tr w:rsidR="00023F68" w:rsidTr="00023F68"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- фінансової діяльність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4629,5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4610,8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5615,6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5041,9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4765,7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5066,7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5685,2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6972,8</w:t>
            </w:r>
          </w:p>
        </w:tc>
        <w:tc>
          <w:tcPr>
            <w:tcW w:w="958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Зростання y 1,5 рази</w:t>
            </w:r>
          </w:p>
        </w:tc>
      </w:tr>
      <w:tr w:rsidR="00023F68" w:rsidTr="00023F68"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- освіти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227,6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461,3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536,2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347,2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190,6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331,9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503,5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933,9</w:t>
            </w:r>
          </w:p>
        </w:tc>
        <w:tc>
          <w:tcPr>
            <w:tcW w:w="958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Зростання y 4,1 рази</w:t>
            </w:r>
          </w:p>
        </w:tc>
      </w:tr>
      <w:tr w:rsidR="00023F68" w:rsidTr="00023F68"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- охорони здоров’я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2201,4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309,6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611,0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315,3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206,1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321,3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888,5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1555,0</w:t>
            </w:r>
          </w:p>
        </w:tc>
        <w:tc>
          <w:tcPr>
            <w:tcW w:w="958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Спад ʙ 1,3 рази</w:t>
            </w:r>
          </w:p>
        </w:tc>
      </w:tr>
      <w:tr w:rsidR="00023F68" w:rsidTr="00023F68"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- надання інших видів послуг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7225,0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14662,3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15185,6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10691,3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8583,3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11574,5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17069,2</w:t>
            </w:r>
          </w:p>
        </w:tc>
        <w:tc>
          <w:tcPr>
            <w:tcW w:w="957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26933,2</w:t>
            </w:r>
          </w:p>
        </w:tc>
        <w:tc>
          <w:tcPr>
            <w:tcW w:w="958" w:type="dxa"/>
          </w:tcPr>
          <w:p w:rsidR="00023F68" w:rsidRPr="00C266A4" w:rsidRDefault="00023F68" w:rsidP="00B8712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266A4">
              <w:rPr>
                <w:rFonts w:ascii="Times New Roman" w:hAnsi="Times New Roman" w:cs="Times New Roman"/>
                <w:lang w:val="uk-UA"/>
              </w:rPr>
              <w:t>Зростання y 3,7 рази</w:t>
            </w:r>
          </w:p>
        </w:tc>
      </w:tr>
    </w:tbl>
    <w:p w:rsidR="00BA42ED" w:rsidRDefault="00BA42ED" w:rsidP="00BA42ED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C266A4">
        <w:rPr>
          <w:rFonts w:ascii="Times New Roman" w:hAnsi="Times New Roman" w:cs="Times New Roman"/>
          <w:sz w:val="20"/>
          <w:szCs w:val="20"/>
          <w:lang w:val="uk-UA"/>
        </w:rPr>
        <w:t xml:space="preserve">Джерело: складено автором за </w:t>
      </w:r>
      <w:r w:rsidR="00B615FF" w:rsidRPr="00C266A4">
        <w:rPr>
          <w:rFonts w:ascii="Times New Roman" w:hAnsi="Times New Roman" w:cs="Times New Roman"/>
          <w:sz w:val="20"/>
          <w:szCs w:val="20"/>
          <w:lang w:val="uk-UA"/>
        </w:rPr>
        <w:t>дан</w:t>
      </w:r>
      <w:r w:rsidRPr="00C266A4">
        <w:rPr>
          <w:rFonts w:ascii="Times New Roman" w:hAnsi="Times New Roman" w:cs="Times New Roman"/>
          <w:sz w:val="20"/>
          <w:szCs w:val="20"/>
          <w:lang w:val="uk-UA"/>
        </w:rPr>
        <w:t>ими [47].</w:t>
      </w:r>
    </w:p>
    <w:p w:rsidR="00F73EE8" w:rsidRPr="00C266A4" w:rsidRDefault="00F73EE8" w:rsidP="00BA42ED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BA42ED" w:rsidRPr="00C266A4" w:rsidRDefault="00BA42ED" w:rsidP="00BA42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За досліджуваний період обсяг капітальних інвестицій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економіку міста Києва зріс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2,53 рази. Найбільший рівень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збільшення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інвестицій спостерігався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підприємства сільського, лісового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рибного господарства 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lastRenderedPageBreak/>
        <w:t>(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збільшення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19,3 рази), найменший рівень темпів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збільшення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інвестицій був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підприємств будівництва. Темп приросту обсягів інвестицій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розвиток закладів охорони здоров</w:t>
      </w:r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’я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мав від'ємне значення (- 29,36%). </w:t>
      </w:r>
      <w:r w:rsidR="00196877" w:rsidRPr="00C266A4">
        <w:rPr>
          <w:rFonts w:ascii="Times New Roman" w:hAnsi="Times New Roman" w:cs="Times New Roman"/>
          <w:sz w:val="28"/>
          <w:szCs w:val="28"/>
          <w:lang w:val="uk-UA"/>
        </w:rPr>
        <w:t>Необхідн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о відмітити позитивну тенденції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збільшення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обсягів інвестицій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підприємства, організації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установи міста Києва за період 2010</w:t>
      </w:r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2017 </w:t>
      </w:r>
      <w:proofErr w:type="spellStart"/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pp</w:t>
      </w:r>
      <w:proofErr w:type="spellEnd"/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A42ED" w:rsidRPr="00C266A4" w:rsidRDefault="00BA42ED" w:rsidP="00BA42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За результатами аналізу динаміки інвестицій за джерелами фінансування (табл. </w:t>
      </w:r>
      <w:r w:rsidR="00FB174B">
        <w:rPr>
          <w:rFonts w:ascii="Times New Roman" w:hAnsi="Times New Roman" w:cs="Times New Roman"/>
          <w:sz w:val="28"/>
          <w:szCs w:val="28"/>
          <w:lang w:val="uk-UA"/>
        </w:rPr>
        <w:t>2.8.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) можна зробити такі висновки. </w:t>
      </w:r>
    </w:p>
    <w:p w:rsidR="00BA42ED" w:rsidRPr="00C266A4" w:rsidRDefault="00BA42ED" w:rsidP="00BA42ED">
      <w:pPr>
        <w:spacing w:after="0" w:line="360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:rsidR="00BA42ED" w:rsidRPr="00C266A4" w:rsidRDefault="00BA42ED" w:rsidP="00BA42ED">
      <w:pPr>
        <w:spacing w:after="0" w:line="360" w:lineRule="auto"/>
        <w:jc w:val="center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Таблиця </w:t>
      </w:r>
      <w:r w:rsidR="00FB174B">
        <w:rPr>
          <w:rFonts w:ascii="Times New Roman" w:hAnsi="Times New Roman" w:cs="Times New Roman"/>
          <w:sz w:val="28"/>
          <w:szCs w:val="28"/>
          <w:lang w:val="uk-UA"/>
        </w:rPr>
        <w:t>2.8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. Динаміка обсягів капітальних інвестицій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економіку Києва за джерелами фінансування за період 2010</w:t>
      </w:r>
      <w:r w:rsidR="006076E8" w:rsidRPr="00C266A4">
        <w:rPr>
          <w:rFonts w:ascii="Times New Roman" w:hAnsi="Times New Roman" w:cs="Times New Roman"/>
          <w:sz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2017 </w:t>
      </w:r>
      <w:r w:rsidR="006076E8" w:rsidRPr="00C266A4">
        <w:rPr>
          <w:rFonts w:ascii="Times New Roman" w:hAnsi="Times New Roman" w:cs="Times New Roman"/>
          <w:noProof/>
          <w:sz w:val="28"/>
          <w:lang w:val="uk-UA"/>
        </w:rPr>
        <w:t>pp.</w:t>
      </w:r>
      <w:r w:rsidRPr="00C266A4">
        <w:rPr>
          <w:rFonts w:ascii="Times New Roman" w:hAnsi="Times New Roman" w:cs="Times New Roman"/>
          <w:noProof/>
          <w:sz w:val="28"/>
          <w:lang w:val="uk-UA"/>
        </w:rPr>
        <w:t>,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F30FB7" w:rsidRPr="00C266A4">
        <w:rPr>
          <w:rFonts w:ascii="Times New Roman" w:hAnsi="Times New Roman" w:cs="Times New Roman"/>
          <w:sz w:val="28"/>
          <w:lang w:val="uk-UA"/>
        </w:rPr>
        <w:t>млн.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грн.</w:t>
      </w:r>
    </w:p>
    <w:tbl>
      <w:tblPr>
        <w:tblStyle w:val="a4"/>
        <w:tblW w:w="9855" w:type="dxa"/>
        <w:jc w:val="center"/>
        <w:tblLayout w:type="fixed"/>
        <w:tblLook w:val="04A0" w:firstRow="1" w:lastRow="0" w:firstColumn="1" w:lastColumn="0" w:noHBand="0" w:noVBand="1"/>
      </w:tblPr>
      <w:tblGrid>
        <w:gridCol w:w="1809"/>
        <w:gridCol w:w="1418"/>
        <w:gridCol w:w="1134"/>
        <w:gridCol w:w="1417"/>
        <w:gridCol w:w="1134"/>
        <w:gridCol w:w="1701"/>
        <w:gridCol w:w="1242"/>
      </w:tblGrid>
      <w:tr w:rsidR="00BA42ED" w:rsidRPr="00C266A4" w:rsidTr="00023F68">
        <w:trPr>
          <w:jc w:val="center"/>
        </w:trPr>
        <w:tc>
          <w:tcPr>
            <w:tcW w:w="1809" w:type="dxa"/>
            <w:vMerge w:val="restart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показника</w:t>
            </w:r>
          </w:p>
        </w:tc>
        <w:tc>
          <w:tcPr>
            <w:tcW w:w="1418" w:type="dxa"/>
            <w:vMerge w:val="restart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2010 Абсолютне значення показника</w:t>
            </w:r>
          </w:p>
        </w:tc>
        <w:tc>
          <w:tcPr>
            <w:tcW w:w="1134" w:type="dxa"/>
            <w:vMerge w:val="restart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2010 Питома вага, %</w:t>
            </w:r>
          </w:p>
        </w:tc>
        <w:tc>
          <w:tcPr>
            <w:tcW w:w="1417" w:type="dxa"/>
            <w:vMerge w:val="restart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2017 Абсолютне значення показника</w:t>
            </w:r>
          </w:p>
        </w:tc>
        <w:tc>
          <w:tcPr>
            <w:tcW w:w="1134" w:type="dxa"/>
            <w:vMerge w:val="restart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2017 Питома вага, %</w:t>
            </w:r>
          </w:p>
        </w:tc>
        <w:tc>
          <w:tcPr>
            <w:tcW w:w="2943" w:type="dxa"/>
            <w:gridSpan w:val="2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Відхилення </w:t>
            </w:r>
            <w:r w:rsidR="00B615FF"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дан</w:t>
            </w: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их 2017 від </w:t>
            </w:r>
            <w:r w:rsidR="00B615FF"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дан</w:t>
            </w: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их 2010</w:t>
            </w:r>
          </w:p>
        </w:tc>
      </w:tr>
      <w:tr w:rsidR="00BA42ED" w:rsidRPr="00C266A4" w:rsidTr="00023F68">
        <w:trPr>
          <w:trHeight w:val="1426"/>
          <w:jc w:val="center"/>
        </w:trPr>
        <w:tc>
          <w:tcPr>
            <w:tcW w:w="1809" w:type="dxa"/>
            <w:vMerge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vMerge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vMerge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vMerge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vMerge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абсолютного значення показника, %</w:t>
            </w:r>
          </w:p>
        </w:tc>
        <w:tc>
          <w:tcPr>
            <w:tcW w:w="1242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питомої ваги, +, -</w:t>
            </w:r>
          </w:p>
        </w:tc>
      </w:tr>
      <w:tr w:rsidR="00BA42ED" w:rsidRPr="00C266A4" w:rsidTr="00023F68">
        <w:trPr>
          <w:jc w:val="center"/>
        </w:trPr>
        <w:tc>
          <w:tcPr>
            <w:tcW w:w="1809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Капітальн</w:t>
            </w:r>
            <w:r w:rsidR="00B615FF"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 ін</w:t>
            </w: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вестиції - усього</w:t>
            </w:r>
          </w:p>
        </w:tc>
        <w:tc>
          <w:tcPr>
            <w:tcW w:w="1418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53725,8</w:t>
            </w:r>
          </w:p>
        </w:tc>
        <w:tc>
          <w:tcPr>
            <w:tcW w:w="1134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100,0</w:t>
            </w:r>
          </w:p>
        </w:tc>
        <w:tc>
          <w:tcPr>
            <w:tcW w:w="1417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136044,8</w:t>
            </w:r>
          </w:p>
        </w:tc>
        <w:tc>
          <w:tcPr>
            <w:tcW w:w="1134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100,0</w:t>
            </w:r>
          </w:p>
        </w:tc>
        <w:tc>
          <w:tcPr>
            <w:tcW w:w="1701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Зростання </w:t>
            </w:r>
            <w:r w:rsidR="000A4C78"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y</w:t>
            </w: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2,53 рази</w:t>
            </w:r>
          </w:p>
        </w:tc>
        <w:tc>
          <w:tcPr>
            <w:tcW w:w="1242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BA42ED" w:rsidRPr="00C266A4" w:rsidTr="00023F68">
        <w:trPr>
          <w:jc w:val="center"/>
        </w:trPr>
        <w:tc>
          <w:tcPr>
            <w:tcW w:w="1809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 т.ч.:</w:t>
            </w:r>
          </w:p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-за</w:t>
            </w:r>
            <w:proofErr w:type="spellEnd"/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рахунок коштів державного бюджету</w:t>
            </w:r>
          </w:p>
        </w:tc>
        <w:tc>
          <w:tcPr>
            <w:tcW w:w="1418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3600,2</w:t>
            </w:r>
          </w:p>
        </w:tc>
        <w:tc>
          <w:tcPr>
            <w:tcW w:w="1134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6,70</w:t>
            </w:r>
          </w:p>
        </w:tc>
        <w:tc>
          <w:tcPr>
            <w:tcW w:w="1417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6359,4</w:t>
            </w:r>
          </w:p>
        </w:tc>
        <w:tc>
          <w:tcPr>
            <w:tcW w:w="1134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4,67</w:t>
            </w:r>
          </w:p>
        </w:tc>
        <w:tc>
          <w:tcPr>
            <w:tcW w:w="1701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Зростання </w:t>
            </w:r>
            <w:r w:rsidR="000A4C78"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y</w:t>
            </w: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1,77 рази</w:t>
            </w:r>
          </w:p>
        </w:tc>
        <w:tc>
          <w:tcPr>
            <w:tcW w:w="1242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- 2,03</w:t>
            </w:r>
          </w:p>
        </w:tc>
      </w:tr>
      <w:tr w:rsidR="00BA42ED" w:rsidRPr="00C266A4" w:rsidTr="00023F68">
        <w:trPr>
          <w:jc w:val="center"/>
        </w:trPr>
        <w:tc>
          <w:tcPr>
            <w:tcW w:w="1809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-коштів</w:t>
            </w:r>
            <w:proofErr w:type="spellEnd"/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місцевих бюджетів</w:t>
            </w:r>
          </w:p>
        </w:tc>
        <w:tc>
          <w:tcPr>
            <w:tcW w:w="1418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1109,8</w:t>
            </w:r>
          </w:p>
        </w:tc>
        <w:tc>
          <w:tcPr>
            <w:tcW w:w="1134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2,07</w:t>
            </w:r>
          </w:p>
        </w:tc>
        <w:tc>
          <w:tcPr>
            <w:tcW w:w="1417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8648,9</w:t>
            </w:r>
          </w:p>
        </w:tc>
        <w:tc>
          <w:tcPr>
            <w:tcW w:w="1134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6,36</w:t>
            </w:r>
          </w:p>
        </w:tc>
        <w:tc>
          <w:tcPr>
            <w:tcW w:w="1701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Зростання </w:t>
            </w:r>
            <w:r w:rsidR="000A4C78"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y</w:t>
            </w: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7,79 рази</w:t>
            </w:r>
          </w:p>
        </w:tc>
        <w:tc>
          <w:tcPr>
            <w:tcW w:w="1242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4,29</w:t>
            </w:r>
          </w:p>
        </w:tc>
      </w:tr>
      <w:tr w:rsidR="00BA42ED" w:rsidRPr="00C266A4" w:rsidTr="00023F68">
        <w:trPr>
          <w:jc w:val="center"/>
        </w:trPr>
        <w:tc>
          <w:tcPr>
            <w:tcW w:w="1809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-власних</w:t>
            </w:r>
            <w:proofErr w:type="spellEnd"/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коштів підприємств </w:t>
            </w:r>
            <w:r w:rsidR="009630C4"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організацій</w:t>
            </w:r>
          </w:p>
        </w:tc>
        <w:tc>
          <w:tcPr>
            <w:tcW w:w="1418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34872,7</w:t>
            </w:r>
          </w:p>
        </w:tc>
        <w:tc>
          <w:tcPr>
            <w:tcW w:w="1134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64,91</w:t>
            </w:r>
          </w:p>
        </w:tc>
        <w:tc>
          <w:tcPr>
            <w:tcW w:w="1417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102111,7</w:t>
            </w:r>
          </w:p>
        </w:tc>
        <w:tc>
          <w:tcPr>
            <w:tcW w:w="1134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75,06</w:t>
            </w:r>
          </w:p>
        </w:tc>
        <w:tc>
          <w:tcPr>
            <w:tcW w:w="1701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Зростання </w:t>
            </w:r>
            <w:r w:rsidR="000A4C78"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y</w:t>
            </w: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2,93 рази</w:t>
            </w:r>
          </w:p>
        </w:tc>
        <w:tc>
          <w:tcPr>
            <w:tcW w:w="1242" w:type="dxa"/>
          </w:tcPr>
          <w:p w:rsidR="00BA42ED" w:rsidRPr="00C266A4" w:rsidRDefault="00BA42ED" w:rsidP="00B90B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10,15</w:t>
            </w:r>
          </w:p>
        </w:tc>
      </w:tr>
    </w:tbl>
    <w:p w:rsidR="00023F68" w:rsidRDefault="00023F68" w:rsidP="00BA42ED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023F68" w:rsidRDefault="00023F68" w:rsidP="00BA42ED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6C725E" w:rsidRDefault="006C725E" w:rsidP="00023F6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0"/>
          <w:lang w:val="uk-UA"/>
        </w:rPr>
      </w:pPr>
    </w:p>
    <w:p w:rsidR="00023F68" w:rsidRPr="00023F68" w:rsidRDefault="00023F68" w:rsidP="00023F6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0"/>
          <w:lang w:val="uk-UA"/>
        </w:rPr>
      </w:pPr>
      <w:r w:rsidRPr="00023F68">
        <w:rPr>
          <w:rFonts w:ascii="Times New Roman" w:hAnsi="Times New Roman" w:cs="Times New Roman"/>
          <w:sz w:val="28"/>
          <w:szCs w:val="20"/>
          <w:lang w:val="uk-UA"/>
        </w:rPr>
        <w:lastRenderedPageBreak/>
        <w:t>Продовження табл</w:t>
      </w:r>
      <w:r>
        <w:rPr>
          <w:rFonts w:ascii="Times New Roman" w:hAnsi="Times New Roman" w:cs="Times New Roman"/>
          <w:sz w:val="28"/>
          <w:szCs w:val="20"/>
          <w:lang w:val="uk-UA"/>
        </w:rPr>
        <w:t>и</w:t>
      </w:r>
      <w:r w:rsidRPr="00023F68">
        <w:rPr>
          <w:rFonts w:ascii="Times New Roman" w:hAnsi="Times New Roman" w:cs="Times New Roman"/>
          <w:sz w:val="28"/>
          <w:szCs w:val="20"/>
          <w:lang w:val="uk-UA"/>
        </w:rPr>
        <w:t xml:space="preserve">ці </w:t>
      </w:r>
      <w:r>
        <w:rPr>
          <w:rFonts w:ascii="Times New Roman" w:hAnsi="Times New Roman" w:cs="Times New Roman"/>
          <w:sz w:val="28"/>
          <w:szCs w:val="20"/>
          <w:lang w:val="uk-UA"/>
        </w:rPr>
        <w:t>2.8.</w:t>
      </w: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809"/>
        <w:gridCol w:w="1418"/>
        <w:gridCol w:w="1134"/>
        <w:gridCol w:w="1417"/>
        <w:gridCol w:w="1134"/>
        <w:gridCol w:w="1701"/>
        <w:gridCol w:w="1242"/>
      </w:tblGrid>
      <w:tr w:rsidR="00023F68" w:rsidRPr="00C266A4" w:rsidTr="00B87120">
        <w:trPr>
          <w:jc w:val="center"/>
        </w:trPr>
        <w:tc>
          <w:tcPr>
            <w:tcW w:w="1809" w:type="dxa"/>
          </w:tcPr>
          <w:p w:rsidR="00023F68" w:rsidRPr="00C266A4" w:rsidRDefault="00023F68" w:rsidP="00B871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-позик</w:t>
            </w:r>
            <w:proofErr w:type="spellEnd"/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банків та інших кредитів</w:t>
            </w:r>
          </w:p>
        </w:tc>
        <w:tc>
          <w:tcPr>
            <w:tcW w:w="1418" w:type="dxa"/>
          </w:tcPr>
          <w:p w:rsidR="00023F68" w:rsidRPr="00C266A4" w:rsidRDefault="00023F68" w:rsidP="00B871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6918,8</w:t>
            </w:r>
          </w:p>
        </w:tc>
        <w:tc>
          <w:tcPr>
            <w:tcW w:w="1134" w:type="dxa"/>
          </w:tcPr>
          <w:p w:rsidR="00023F68" w:rsidRPr="00C266A4" w:rsidRDefault="00023F68" w:rsidP="00B871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12,88</w:t>
            </w:r>
          </w:p>
        </w:tc>
        <w:tc>
          <w:tcPr>
            <w:tcW w:w="1417" w:type="dxa"/>
          </w:tcPr>
          <w:p w:rsidR="00023F68" w:rsidRPr="00C266A4" w:rsidRDefault="00023F68" w:rsidP="00B871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9120,2</w:t>
            </w:r>
          </w:p>
        </w:tc>
        <w:tc>
          <w:tcPr>
            <w:tcW w:w="1134" w:type="dxa"/>
          </w:tcPr>
          <w:p w:rsidR="00023F68" w:rsidRPr="00C266A4" w:rsidRDefault="00023F68" w:rsidP="00B871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6,70</w:t>
            </w:r>
          </w:p>
        </w:tc>
        <w:tc>
          <w:tcPr>
            <w:tcW w:w="1701" w:type="dxa"/>
          </w:tcPr>
          <w:p w:rsidR="00023F68" w:rsidRPr="00C266A4" w:rsidRDefault="00023F68" w:rsidP="00B871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Зростання y 1,32 рази</w:t>
            </w:r>
          </w:p>
        </w:tc>
        <w:tc>
          <w:tcPr>
            <w:tcW w:w="1242" w:type="dxa"/>
          </w:tcPr>
          <w:p w:rsidR="00023F68" w:rsidRPr="00C266A4" w:rsidRDefault="00023F68" w:rsidP="00B871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- 6,18</w:t>
            </w:r>
          </w:p>
        </w:tc>
      </w:tr>
      <w:tr w:rsidR="00023F68" w:rsidRPr="00C266A4" w:rsidTr="00B87120">
        <w:trPr>
          <w:jc w:val="center"/>
        </w:trPr>
        <w:tc>
          <w:tcPr>
            <w:tcW w:w="1809" w:type="dxa"/>
          </w:tcPr>
          <w:p w:rsidR="00023F68" w:rsidRPr="00C266A4" w:rsidRDefault="00023F68" w:rsidP="00B871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-коштів</w:t>
            </w:r>
            <w:proofErr w:type="spellEnd"/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іноземних інвесторів</w:t>
            </w:r>
          </w:p>
        </w:tc>
        <w:tc>
          <w:tcPr>
            <w:tcW w:w="1418" w:type="dxa"/>
          </w:tcPr>
          <w:p w:rsidR="00023F68" w:rsidRPr="00C266A4" w:rsidRDefault="00023F68" w:rsidP="00B871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1181,6</w:t>
            </w:r>
          </w:p>
        </w:tc>
        <w:tc>
          <w:tcPr>
            <w:tcW w:w="1134" w:type="dxa"/>
          </w:tcPr>
          <w:p w:rsidR="00023F68" w:rsidRPr="00C266A4" w:rsidRDefault="00023F68" w:rsidP="00B871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2,20</w:t>
            </w:r>
          </w:p>
        </w:tc>
        <w:tc>
          <w:tcPr>
            <w:tcW w:w="1417" w:type="dxa"/>
          </w:tcPr>
          <w:p w:rsidR="00023F68" w:rsidRPr="00C266A4" w:rsidRDefault="00023F68" w:rsidP="00B871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645,6</w:t>
            </w:r>
          </w:p>
        </w:tc>
        <w:tc>
          <w:tcPr>
            <w:tcW w:w="1134" w:type="dxa"/>
          </w:tcPr>
          <w:p w:rsidR="00023F68" w:rsidRPr="00C266A4" w:rsidRDefault="00023F68" w:rsidP="00B871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0,47</w:t>
            </w:r>
          </w:p>
        </w:tc>
        <w:tc>
          <w:tcPr>
            <w:tcW w:w="1701" w:type="dxa"/>
          </w:tcPr>
          <w:p w:rsidR="00023F68" w:rsidRPr="00C266A4" w:rsidRDefault="00023F68" w:rsidP="00B871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- 45,36</w:t>
            </w:r>
          </w:p>
        </w:tc>
        <w:tc>
          <w:tcPr>
            <w:tcW w:w="1242" w:type="dxa"/>
          </w:tcPr>
          <w:p w:rsidR="00023F68" w:rsidRPr="00C266A4" w:rsidRDefault="00023F68" w:rsidP="00B871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- 1,73</w:t>
            </w:r>
          </w:p>
        </w:tc>
      </w:tr>
      <w:tr w:rsidR="00023F68" w:rsidRPr="00C266A4" w:rsidTr="00B87120">
        <w:trPr>
          <w:jc w:val="center"/>
        </w:trPr>
        <w:tc>
          <w:tcPr>
            <w:tcW w:w="1809" w:type="dxa"/>
          </w:tcPr>
          <w:p w:rsidR="00023F68" w:rsidRPr="00C266A4" w:rsidRDefault="00023F68" w:rsidP="00B871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-коштів</w:t>
            </w:r>
            <w:proofErr w:type="spellEnd"/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населення на будівництво житла</w:t>
            </w:r>
          </w:p>
        </w:tc>
        <w:tc>
          <w:tcPr>
            <w:tcW w:w="1418" w:type="dxa"/>
          </w:tcPr>
          <w:p w:rsidR="00023F68" w:rsidRPr="00C266A4" w:rsidRDefault="00023F68" w:rsidP="00B871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2209,4</w:t>
            </w:r>
          </w:p>
        </w:tc>
        <w:tc>
          <w:tcPr>
            <w:tcW w:w="1134" w:type="dxa"/>
          </w:tcPr>
          <w:p w:rsidR="00023F68" w:rsidRPr="00C266A4" w:rsidRDefault="00023F68" w:rsidP="00B871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4,11</w:t>
            </w:r>
          </w:p>
        </w:tc>
        <w:tc>
          <w:tcPr>
            <w:tcW w:w="1417" w:type="dxa"/>
          </w:tcPr>
          <w:p w:rsidR="00023F68" w:rsidRPr="00C266A4" w:rsidRDefault="00023F68" w:rsidP="00B871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5322,2</w:t>
            </w:r>
          </w:p>
        </w:tc>
        <w:tc>
          <w:tcPr>
            <w:tcW w:w="1134" w:type="dxa"/>
          </w:tcPr>
          <w:p w:rsidR="00023F68" w:rsidRPr="00C266A4" w:rsidRDefault="00023F68" w:rsidP="00B871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3,91</w:t>
            </w:r>
          </w:p>
        </w:tc>
        <w:tc>
          <w:tcPr>
            <w:tcW w:w="1701" w:type="dxa"/>
          </w:tcPr>
          <w:p w:rsidR="00023F68" w:rsidRPr="00C266A4" w:rsidRDefault="00023F68" w:rsidP="00B871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Зростання y 2,41 рази</w:t>
            </w:r>
          </w:p>
        </w:tc>
        <w:tc>
          <w:tcPr>
            <w:tcW w:w="1242" w:type="dxa"/>
          </w:tcPr>
          <w:p w:rsidR="00023F68" w:rsidRPr="00C266A4" w:rsidRDefault="00023F68" w:rsidP="00B871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- 0,20</w:t>
            </w:r>
          </w:p>
        </w:tc>
      </w:tr>
      <w:tr w:rsidR="00023F68" w:rsidRPr="00C266A4" w:rsidTr="00B87120">
        <w:trPr>
          <w:jc w:val="center"/>
        </w:trPr>
        <w:tc>
          <w:tcPr>
            <w:tcW w:w="1809" w:type="dxa"/>
          </w:tcPr>
          <w:p w:rsidR="00023F68" w:rsidRPr="00C266A4" w:rsidRDefault="00023F68" w:rsidP="00B871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-інших</w:t>
            </w:r>
            <w:proofErr w:type="spellEnd"/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джерел фінансування</w:t>
            </w:r>
          </w:p>
        </w:tc>
        <w:tc>
          <w:tcPr>
            <w:tcW w:w="1418" w:type="dxa"/>
          </w:tcPr>
          <w:p w:rsidR="00023F68" w:rsidRPr="00C266A4" w:rsidRDefault="00023F68" w:rsidP="00B871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3833,3</w:t>
            </w:r>
          </w:p>
        </w:tc>
        <w:tc>
          <w:tcPr>
            <w:tcW w:w="1134" w:type="dxa"/>
          </w:tcPr>
          <w:p w:rsidR="00023F68" w:rsidRPr="00C266A4" w:rsidRDefault="00023F68" w:rsidP="00B871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7,13</w:t>
            </w:r>
          </w:p>
        </w:tc>
        <w:tc>
          <w:tcPr>
            <w:tcW w:w="1417" w:type="dxa"/>
          </w:tcPr>
          <w:p w:rsidR="00023F68" w:rsidRPr="00C266A4" w:rsidRDefault="00023F68" w:rsidP="00B871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3836,8</w:t>
            </w:r>
          </w:p>
        </w:tc>
        <w:tc>
          <w:tcPr>
            <w:tcW w:w="1134" w:type="dxa"/>
          </w:tcPr>
          <w:p w:rsidR="00023F68" w:rsidRPr="00C266A4" w:rsidRDefault="00023F68" w:rsidP="00B871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2,82</w:t>
            </w:r>
          </w:p>
        </w:tc>
        <w:tc>
          <w:tcPr>
            <w:tcW w:w="1701" w:type="dxa"/>
          </w:tcPr>
          <w:p w:rsidR="00023F68" w:rsidRPr="00C266A4" w:rsidRDefault="00023F68" w:rsidP="00B871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0,09</w:t>
            </w:r>
          </w:p>
        </w:tc>
        <w:tc>
          <w:tcPr>
            <w:tcW w:w="1242" w:type="dxa"/>
          </w:tcPr>
          <w:p w:rsidR="00023F68" w:rsidRPr="00C266A4" w:rsidRDefault="00023F68" w:rsidP="00B871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66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- 4,31</w:t>
            </w:r>
          </w:p>
        </w:tc>
      </w:tr>
    </w:tbl>
    <w:p w:rsidR="00BA42ED" w:rsidRPr="00C266A4" w:rsidRDefault="00BA42ED" w:rsidP="00BA42ED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C266A4">
        <w:rPr>
          <w:rFonts w:ascii="Times New Roman" w:hAnsi="Times New Roman" w:cs="Times New Roman"/>
          <w:sz w:val="20"/>
          <w:szCs w:val="20"/>
          <w:lang w:val="uk-UA"/>
        </w:rPr>
        <w:t xml:space="preserve">Джерело: складено авторами за </w:t>
      </w:r>
      <w:r w:rsidR="00B615FF" w:rsidRPr="00C266A4">
        <w:rPr>
          <w:rFonts w:ascii="Times New Roman" w:hAnsi="Times New Roman" w:cs="Times New Roman"/>
          <w:sz w:val="20"/>
          <w:szCs w:val="20"/>
          <w:lang w:val="uk-UA"/>
        </w:rPr>
        <w:t>дан</w:t>
      </w:r>
      <w:r w:rsidRPr="00C266A4">
        <w:rPr>
          <w:rFonts w:ascii="Times New Roman" w:hAnsi="Times New Roman" w:cs="Times New Roman"/>
          <w:sz w:val="20"/>
          <w:szCs w:val="20"/>
          <w:lang w:val="uk-UA"/>
        </w:rPr>
        <w:t>ими [47].</w:t>
      </w:r>
    </w:p>
    <w:p w:rsidR="00BA42ED" w:rsidRPr="00C266A4" w:rsidRDefault="00BA42ED" w:rsidP="00BA42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42ED" w:rsidRPr="00C266A4" w:rsidRDefault="00BA42ED" w:rsidP="00BA42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Найбільший обсяг капітальних інвестицій підприємств міста Києва здійснюється за рахунок власних коштів підприємств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організацій. Питома вага </w:t>
      </w:r>
      <w:r w:rsidR="00F30FB7" w:rsidRPr="00C266A4">
        <w:rPr>
          <w:rFonts w:ascii="Times New Roman" w:hAnsi="Times New Roman" w:cs="Times New Roman"/>
          <w:sz w:val="28"/>
          <w:szCs w:val="28"/>
          <w:lang w:val="uk-UA"/>
        </w:rPr>
        <w:t>зазначе</w:t>
      </w:r>
      <w:r w:rsidR="00B615FF" w:rsidRPr="00C266A4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показника зросла за досліджуваний період 2010</w:t>
      </w:r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2017 </w:t>
      </w:r>
      <w:proofErr w:type="spellStart"/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pp</w:t>
      </w:r>
      <w:proofErr w:type="spellEnd"/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на 10,15%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склала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2017 </w:t>
      </w:r>
      <w:r w:rsidR="00751E58" w:rsidRPr="00C266A4">
        <w:rPr>
          <w:rFonts w:ascii="Times New Roman" w:hAnsi="Times New Roman" w:cs="Times New Roman"/>
          <w:sz w:val="28"/>
          <w:szCs w:val="28"/>
          <w:lang w:val="uk-UA"/>
        </w:rPr>
        <w:t>p.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75,06% від загального обсягу капітальних інвестицій. Інвестування підприємств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організацій міста Києва за рахунок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позик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банків зменшилось. Питома вага </w:t>
      </w:r>
      <w:r w:rsidR="00B615FF" w:rsidRPr="00C266A4">
        <w:rPr>
          <w:rFonts w:ascii="Times New Roman" w:hAnsi="Times New Roman" w:cs="Times New Roman"/>
          <w:sz w:val="28"/>
          <w:szCs w:val="28"/>
          <w:lang w:val="uk-UA"/>
        </w:rPr>
        <w:t>дан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показника склала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2017 </w:t>
      </w:r>
      <w:r w:rsidR="00751E58" w:rsidRPr="00C266A4">
        <w:rPr>
          <w:rFonts w:ascii="Times New Roman" w:hAnsi="Times New Roman" w:cs="Times New Roman"/>
          <w:sz w:val="28"/>
          <w:szCs w:val="28"/>
          <w:lang w:val="uk-UA"/>
        </w:rPr>
        <w:t>p.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6,7%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зменшилась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удвічі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. У 3 рази збільшилось інвестування підприємств за рахунок коштів місцевих бюджетів,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питома вага </w:t>
      </w:r>
      <w:r w:rsidR="00B615FF" w:rsidRPr="00C266A4">
        <w:rPr>
          <w:rFonts w:ascii="Times New Roman" w:hAnsi="Times New Roman" w:cs="Times New Roman"/>
          <w:sz w:val="28"/>
          <w:szCs w:val="28"/>
          <w:lang w:val="uk-UA"/>
        </w:rPr>
        <w:t>дан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показника не велика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склала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2017 </w:t>
      </w:r>
      <w:r w:rsidR="00751E58" w:rsidRPr="00C266A4">
        <w:rPr>
          <w:rFonts w:ascii="Times New Roman" w:hAnsi="Times New Roman" w:cs="Times New Roman"/>
          <w:sz w:val="28"/>
          <w:szCs w:val="28"/>
          <w:lang w:val="uk-UA"/>
        </w:rPr>
        <w:t>p.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6,36% від загального обсягу інвестування підприємств. Обсяг інвестування діяльності підприємств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організацій міста Києва за рахунок коштів інвесторів був незначним,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2017 </w:t>
      </w:r>
      <w:r w:rsidR="00751E58" w:rsidRPr="00C266A4">
        <w:rPr>
          <w:rFonts w:ascii="Times New Roman" w:hAnsi="Times New Roman" w:cs="Times New Roman"/>
          <w:sz w:val="28"/>
          <w:szCs w:val="28"/>
          <w:lang w:val="uk-UA"/>
        </w:rPr>
        <w:t>p.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ця цифра склала всього 0,47% від загального обсягу інвестування. За досліджуваний період інвестування за рахунок коштів інвесторів значно зменшилось. Нестабільну динаміку обсягів інвестицій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економіку України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, зокрема,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економіку міста Києва, вчені пояснюють відсутністю довіри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закордонних інвесторів [43]. Інвестування підприємств за рахунок коштів населення на будівництво зменшилось на 0,3 %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склало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2017 </w:t>
      </w:r>
      <w:r w:rsidR="00751E58" w:rsidRPr="00C266A4">
        <w:rPr>
          <w:rFonts w:ascii="Times New Roman" w:hAnsi="Times New Roman" w:cs="Times New Roman"/>
          <w:sz w:val="28"/>
          <w:szCs w:val="28"/>
          <w:lang w:val="uk-UA"/>
        </w:rPr>
        <w:t>p.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3,91%. Інвестування діяльності 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підприємств за рахунок інших джерел зменшилось втричі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склало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2017 </w:t>
      </w:r>
      <w:r w:rsidR="00751E58" w:rsidRPr="00C266A4">
        <w:rPr>
          <w:rFonts w:ascii="Times New Roman" w:hAnsi="Times New Roman" w:cs="Times New Roman"/>
          <w:sz w:val="28"/>
          <w:szCs w:val="28"/>
          <w:lang w:val="uk-UA"/>
        </w:rPr>
        <w:t>p.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2,82 % від загального обсягу інвестування. Капітальн</w:t>
      </w:r>
      <w:r w:rsidR="00B615FF" w:rsidRPr="00C266A4">
        <w:rPr>
          <w:rFonts w:ascii="Times New Roman" w:hAnsi="Times New Roman" w:cs="Times New Roman"/>
          <w:sz w:val="28"/>
          <w:szCs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вестиції на одного мешканця міста Києва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2017 </w:t>
      </w:r>
      <w:r w:rsidR="00751E58" w:rsidRPr="00C266A4">
        <w:rPr>
          <w:rFonts w:ascii="Times New Roman" w:hAnsi="Times New Roman" w:cs="Times New Roman"/>
          <w:sz w:val="28"/>
          <w:szCs w:val="28"/>
          <w:lang w:val="uk-UA"/>
        </w:rPr>
        <w:t>p.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склали 26,7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ᴛᴎᴄ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C266A4">
        <w:rPr>
          <w:rFonts w:ascii="Times New Roman" w:hAnsi="Times New Roman" w:cs="Times New Roman"/>
          <w:sz w:val="28"/>
          <w:szCs w:val="28"/>
          <w:lang w:val="uk-UA"/>
        </w:rPr>
        <w:t>грн</w:t>
      </w:r>
      <w:proofErr w:type="spellEnd"/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[48]. Цільове значення 2025 </w:t>
      </w:r>
      <w:r w:rsidR="00751E58" w:rsidRPr="00C266A4">
        <w:rPr>
          <w:rFonts w:ascii="Times New Roman" w:hAnsi="Times New Roman" w:cs="Times New Roman"/>
          <w:sz w:val="28"/>
          <w:szCs w:val="28"/>
          <w:lang w:val="uk-UA"/>
        </w:rPr>
        <w:t>p.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складає 77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ᴛᴎᴄ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F30FB7" w:rsidRPr="00C266A4">
        <w:rPr>
          <w:rFonts w:ascii="Times New Roman" w:hAnsi="Times New Roman" w:cs="Times New Roman"/>
          <w:sz w:val="28"/>
          <w:szCs w:val="28"/>
          <w:lang w:val="uk-UA"/>
        </w:rPr>
        <w:t>грн.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на 1 мешканця Києва [49]. Інвестиційна привабливість Києва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Київської області </w:t>
      </w:r>
      <w:r w:rsidR="00196877" w:rsidRPr="00C266A4">
        <w:rPr>
          <w:rFonts w:ascii="Times New Roman" w:hAnsi="Times New Roman" w:cs="Times New Roman"/>
          <w:sz w:val="28"/>
          <w:szCs w:val="28"/>
          <w:lang w:val="uk-UA"/>
        </w:rPr>
        <w:t>зумовлен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а такими чинниками: вигідне географічне розміщення, сприятливі умови </w:t>
      </w:r>
      <w:r w:rsidR="00192237" w:rsidRPr="00C266A4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ведення сільського господарства, багатогалузева економіка, високий інтелектуальний потенціал, висока частка економічно активного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мобільного населення. </w:t>
      </w:r>
    </w:p>
    <w:p w:rsidR="00BA42ED" w:rsidRPr="00C266A4" w:rsidRDefault="00BA42ED" w:rsidP="00BA42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 w:rsidR="00B615FF" w:rsidRPr="00C266A4">
        <w:rPr>
          <w:rFonts w:ascii="Times New Roman" w:hAnsi="Times New Roman" w:cs="Times New Roman"/>
          <w:sz w:val="28"/>
          <w:szCs w:val="28"/>
          <w:lang w:val="uk-UA"/>
        </w:rPr>
        <w:t>дан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ими Річного звіту міста Києва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Києві забезпечено організацію роботи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інвесторами за принципом "єдиного вікна", що сприятиме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найбільш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швидкому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прозорому оформленню документів. У Київраді прийнято </w:t>
      </w:r>
      <w:proofErr w:type="spellStart"/>
      <w:r w:rsidR="00196877" w:rsidRPr="00C266A4">
        <w:rPr>
          <w:rFonts w:ascii="Times New Roman" w:hAnsi="Times New Roman" w:cs="Times New Roman"/>
          <w:sz w:val="28"/>
          <w:szCs w:val="28"/>
          <w:lang w:val="uk-UA"/>
        </w:rPr>
        <w:t>проєкт</w:t>
      </w:r>
      <w:proofErr w:type="spellEnd"/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рішення Київської міської ради "Про затвердження Положення про проведення інвестиційних конкурсів", що сприятиме залученню інвестицій. Інформація про реалізацію інвестиційних </w:t>
      </w:r>
      <w:proofErr w:type="spellStart"/>
      <w:r w:rsidR="00196877" w:rsidRPr="00C266A4">
        <w:rPr>
          <w:rFonts w:ascii="Times New Roman" w:hAnsi="Times New Roman" w:cs="Times New Roman"/>
          <w:sz w:val="28"/>
          <w:szCs w:val="28"/>
          <w:lang w:val="uk-UA"/>
        </w:rPr>
        <w:t>проєкт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стала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найбільш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доступною завдяки впровадженню інформаційного джерела </w:t>
      </w:r>
      <w:proofErr w:type="spellStart"/>
      <w:r w:rsidRPr="00C266A4">
        <w:rPr>
          <w:rFonts w:ascii="Times New Roman" w:hAnsi="Times New Roman" w:cs="Times New Roman"/>
          <w:sz w:val="28"/>
          <w:szCs w:val="28"/>
          <w:lang w:val="uk-UA"/>
        </w:rPr>
        <w:t>InvestInKyiv</w:t>
      </w:r>
      <w:proofErr w:type="spellEnd"/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 w:rsidR="00196877" w:rsidRPr="00C266A4">
        <w:rPr>
          <w:rFonts w:ascii="Times New Roman" w:hAnsi="Times New Roman" w:cs="Times New Roman"/>
          <w:sz w:val="28"/>
          <w:szCs w:val="28"/>
          <w:lang w:val="uk-UA"/>
        </w:rPr>
        <w:t>вебсайт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End"/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міста Києва. За 2017 </w:t>
      </w:r>
      <w:r w:rsidR="00751E58" w:rsidRPr="00C266A4">
        <w:rPr>
          <w:rFonts w:ascii="Times New Roman" w:hAnsi="Times New Roman" w:cs="Times New Roman"/>
          <w:sz w:val="28"/>
          <w:szCs w:val="28"/>
          <w:lang w:val="uk-UA"/>
        </w:rPr>
        <w:t>p.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було здійснено 68 публікації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різних інформаційних джерелах,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стосувалися інвестиційної діяльності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формування інвестиційного іміджу міста Києва. У місті Києві створено публічний реєстр інвестиційних </w:t>
      </w:r>
      <w:proofErr w:type="spellStart"/>
      <w:r w:rsidR="00196877" w:rsidRPr="00C266A4">
        <w:rPr>
          <w:rFonts w:ascii="Times New Roman" w:hAnsi="Times New Roman" w:cs="Times New Roman"/>
          <w:sz w:val="28"/>
          <w:szCs w:val="28"/>
          <w:lang w:val="uk-UA"/>
        </w:rPr>
        <w:t>проєкт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міста Києва [48]. Всі ці заходи сприяють підвищенню інвестиційної привабливості економіки міста Києва </w:t>
      </w:r>
      <w:r w:rsidR="00192237" w:rsidRPr="00C266A4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іноземних інвесторів. </w:t>
      </w:r>
    </w:p>
    <w:p w:rsidR="00BA42ED" w:rsidRPr="00C266A4" w:rsidRDefault="00BA42ED" w:rsidP="00BA42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6A4">
        <w:rPr>
          <w:rFonts w:ascii="Times New Roman" w:hAnsi="Times New Roman" w:cs="Times New Roman"/>
          <w:sz w:val="28"/>
          <w:szCs w:val="28"/>
          <w:lang w:val="uk-UA"/>
        </w:rPr>
        <w:t>Проте існують резерви підвищення ефективност</w:t>
      </w:r>
      <w:r w:rsidR="00B615FF" w:rsidRPr="00C266A4">
        <w:rPr>
          <w:rFonts w:ascii="Times New Roman" w:hAnsi="Times New Roman" w:cs="Times New Roman"/>
          <w:sz w:val="28"/>
          <w:szCs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вестиційної діяльності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місті Києві. За </w:t>
      </w:r>
      <w:r w:rsidR="00B615FF" w:rsidRPr="00C266A4">
        <w:rPr>
          <w:rFonts w:ascii="Times New Roman" w:hAnsi="Times New Roman" w:cs="Times New Roman"/>
          <w:sz w:val="28"/>
          <w:szCs w:val="28"/>
          <w:lang w:val="uk-UA"/>
        </w:rPr>
        <w:t>дан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ими Департаменту економіки </w:t>
      </w:r>
      <w:r w:rsidR="00B615FF" w:rsidRPr="00C266A4">
        <w:rPr>
          <w:rFonts w:ascii="Times New Roman" w:hAnsi="Times New Roman" w:cs="Times New Roman"/>
          <w:sz w:val="28"/>
          <w:szCs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вестицій виконавчого органу міської ради (КМДА)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лише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9% договорів було підписано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2019 </w:t>
      </w:r>
      <w:r w:rsidR="00751E58" w:rsidRPr="00C266A4">
        <w:rPr>
          <w:rFonts w:ascii="Times New Roman" w:hAnsi="Times New Roman" w:cs="Times New Roman"/>
          <w:sz w:val="28"/>
          <w:szCs w:val="28"/>
          <w:lang w:val="uk-UA"/>
        </w:rPr>
        <w:t>p.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від загальної кількості заповнених анкет інвесторів [48]. Планується до 2025 </w:t>
      </w:r>
      <w:r w:rsidR="00751E58" w:rsidRPr="00C266A4">
        <w:rPr>
          <w:rFonts w:ascii="Times New Roman" w:hAnsi="Times New Roman" w:cs="Times New Roman"/>
          <w:sz w:val="28"/>
          <w:szCs w:val="28"/>
          <w:lang w:val="uk-UA"/>
        </w:rPr>
        <w:t>p.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кількість ратифікованих інвестиційних договорів довести до рівня 25 % від загально по</w:t>
      </w:r>
      <w:r w:rsidR="00B615FF" w:rsidRPr="00C266A4">
        <w:rPr>
          <w:rFonts w:ascii="Times New Roman" w:hAnsi="Times New Roman" w:cs="Times New Roman"/>
          <w:sz w:val="28"/>
          <w:szCs w:val="28"/>
          <w:lang w:val="uk-UA"/>
        </w:rPr>
        <w:t>дан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их до реалізації [49]. Загальна кількість укладених інвестиційних договорів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2017 </w:t>
      </w:r>
      <w:r w:rsidR="00751E58" w:rsidRPr="00C266A4">
        <w:rPr>
          <w:rFonts w:ascii="Times New Roman" w:hAnsi="Times New Roman" w:cs="Times New Roman"/>
          <w:sz w:val="28"/>
          <w:szCs w:val="28"/>
          <w:lang w:val="uk-UA"/>
        </w:rPr>
        <w:t>p.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ᴨᴏ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місту Києву складала 20 % від кількост</w:t>
      </w:r>
      <w:r w:rsidR="00B615FF" w:rsidRPr="00C266A4">
        <w:rPr>
          <w:rFonts w:ascii="Times New Roman" w:hAnsi="Times New Roman" w:cs="Times New Roman"/>
          <w:sz w:val="28"/>
          <w:szCs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вестиційних </w:t>
      </w:r>
      <w:proofErr w:type="spellStart"/>
      <w:r w:rsidR="00196877" w:rsidRPr="00C266A4">
        <w:rPr>
          <w:rFonts w:ascii="Times New Roman" w:hAnsi="Times New Roman" w:cs="Times New Roman"/>
          <w:sz w:val="28"/>
          <w:szCs w:val="28"/>
          <w:lang w:val="uk-UA"/>
        </w:rPr>
        <w:t>проєкт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. Заплановано цю цифру довести до рівня 50%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2025 </w:t>
      </w:r>
      <w:r w:rsidR="00751E58" w:rsidRPr="00C266A4">
        <w:rPr>
          <w:rFonts w:ascii="Times New Roman" w:hAnsi="Times New Roman" w:cs="Times New Roman"/>
          <w:sz w:val="28"/>
          <w:szCs w:val="28"/>
          <w:lang w:val="uk-UA"/>
        </w:rPr>
        <w:t>p.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[49]. Таким чином, можна констатувати, що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економіці міста Києва 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існують резерви щодо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зростання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обсягів інвестування,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збільшення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кількості реалізованих інвестиційних </w:t>
      </w:r>
      <w:proofErr w:type="spellStart"/>
      <w:r w:rsidR="00196877" w:rsidRPr="00C266A4">
        <w:rPr>
          <w:rFonts w:ascii="Times New Roman" w:hAnsi="Times New Roman" w:cs="Times New Roman"/>
          <w:sz w:val="28"/>
          <w:szCs w:val="28"/>
          <w:lang w:val="uk-UA"/>
        </w:rPr>
        <w:t>проєкт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 w:rsidRPr="00C266A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A42ED" w:rsidRPr="00C266A4" w:rsidRDefault="00BA42ED" w:rsidP="00BA42ED">
      <w:pPr>
        <w:pageBreakBefore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C266A4">
        <w:rPr>
          <w:rFonts w:ascii="Times New Roman" w:hAnsi="Times New Roman" w:cs="Times New Roman"/>
          <w:b/>
          <w:sz w:val="28"/>
          <w:lang w:val="uk-UA"/>
        </w:rPr>
        <w:lastRenderedPageBreak/>
        <w:t>Висновок до Розділу II</w:t>
      </w:r>
    </w:p>
    <w:p w:rsidR="00BA42ED" w:rsidRPr="00C266A4" w:rsidRDefault="00BA42ED" w:rsidP="00BA42ED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28"/>
          <w:lang w:val="uk-UA"/>
        </w:rPr>
      </w:pP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За проведеними дослідження темпів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динаміки інвестиційних потоків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економіку України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цілому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економіку міста Києва зокрема, можна зробити наступні висновки. 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Організації інвестиційного процесу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державі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необхідн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о надати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більш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уваги. Збільшення обсягів інвестування </w:t>
      </w:r>
      <w:r w:rsidR="00192237" w:rsidRPr="00C266A4">
        <w:rPr>
          <w:rFonts w:ascii="Times New Roman" w:hAnsi="Times New Roman" w:cs="Times New Roman"/>
          <w:noProof/>
          <w:sz w:val="28"/>
          <w:lang w:val="uk-UA"/>
        </w:rPr>
        <w:t>yci</w:t>
      </w:r>
      <w:r w:rsidR="009630C4" w:rsidRPr="00C266A4">
        <w:rPr>
          <w:rFonts w:ascii="Times New Roman" w:hAnsi="Times New Roman" w:cs="Times New Roman"/>
          <w:noProof/>
          <w:sz w:val="28"/>
          <w:lang w:val="uk-UA"/>
        </w:rPr>
        <w:t>x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видів діяльності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, зокрема, тих видів діяльності,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що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складають споживчий сектор економіки, дозволить забезпечити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збільшення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економіки через інвестиційну сферу. Види діяльності,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що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складають споживчий сектор економіки,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перспективними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інвестування, бо пов'язані із формуванням рівня добробуту населення.</w:t>
      </w:r>
    </w:p>
    <w:p w:rsidR="00BA42ED" w:rsidRPr="00C266A4" w:rsidRDefault="00BA42ED" w:rsidP="00BA42ED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Основними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напрямками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покращення інвестиційного клімату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підвищення рівня інвестиційної привабливості України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, зокрема, міста Києва,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ᴙᴋ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столиці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держави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такі:</w:t>
      </w:r>
    </w:p>
    <w:p w:rsidR="00BA42ED" w:rsidRPr="00C266A4" w:rsidRDefault="006076E8" w:rsidP="00BA42ED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6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>реструктуризаційні</w:t>
      </w:r>
      <w:proofErr w:type="spellEnd"/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зміни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перерозподілі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напрямків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інвестування, за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ᴙᴋᴎᴍᴎ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переважатимуть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напрямки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дають більшу віддачу, незалежно від традиційних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напрямків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інвестування; </w:t>
      </w:r>
    </w:p>
    <w:p w:rsidR="00BA42ED" w:rsidRPr="00C266A4" w:rsidRDefault="006076E8" w:rsidP="00BA42ED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6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створення дієвих механізмів захисту інтересів інвесторів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управління інвестиційною діяльністю на підприємствах (установах, організаціях); </w:t>
      </w:r>
    </w:p>
    <w:p w:rsidR="00BA42ED" w:rsidRPr="00C266A4" w:rsidRDefault="006076E8" w:rsidP="00BA42ED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6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мотивація суб'єктів інвестування до довгострокового застосовування інвестиційних вкладень; </w:t>
      </w:r>
    </w:p>
    <w:p w:rsidR="00BA42ED" w:rsidRPr="00C266A4" w:rsidRDefault="006076E8" w:rsidP="00BA42ED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6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створення мотиваційної привабливості щодо залучення вкладень населення до інвестиційної діяльності; </w:t>
      </w:r>
    </w:p>
    <w:p w:rsidR="00BA42ED" w:rsidRPr="00C266A4" w:rsidRDefault="006076E8" w:rsidP="00BA42ED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6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стимулювання процесів реінвестування діяльності підприємств (установ, організацій) за рахунок власних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залучених коштів;</w:t>
      </w:r>
    </w:p>
    <w:p w:rsidR="00BA42ED" w:rsidRPr="00C266A4" w:rsidRDefault="006076E8" w:rsidP="00BA42ED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6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удосконалення інвестиційного законодавства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забезпечення його стабільності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застосуванні; </w:t>
      </w:r>
    </w:p>
    <w:p w:rsidR="00BA42ED" w:rsidRPr="00C266A4" w:rsidRDefault="006076E8" w:rsidP="00BA42ED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6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розвиток інноваційних форм залучення інвестицій до розвитку підприємств (організацій, установ) міста;</w:t>
      </w:r>
    </w:p>
    <w:p w:rsidR="00BA42ED" w:rsidRPr="00C266A4" w:rsidRDefault="00BA42ED" w:rsidP="00BA42ED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підвищення рівня ефективності вкладених інвестиційних ресурсів.</w:t>
      </w:r>
    </w:p>
    <w:p w:rsidR="00BA42ED" w:rsidRPr="00C266A4" w:rsidRDefault="00034266" w:rsidP="00BA42ED">
      <w:pPr>
        <w:pageBreakBefore/>
        <w:tabs>
          <w:tab w:val="left" w:pos="3780"/>
        </w:tabs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lastRenderedPageBreak/>
        <w:t>Виснов</w:t>
      </w:r>
      <w:r w:rsidR="00BA42ED" w:rsidRPr="00C266A4">
        <w:rPr>
          <w:rFonts w:ascii="Times New Roman" w:hAnsi="Times New Roman" w:cs="Times New Roman"/>
          <w:b/>
          <w:sz w:val="28"/>
          <w:lang w:val="uk-UA"/>
        </w:rPr>
        <w:t>к</w:t>
      </w:r>
      <w:r>
        <w:rPr>
          <w:rFonts w:ascii="Times New Roman" w:hAnsi="Times New Roman" w:cs="Times New Roman"/>
          <w:b/>
          <w:sz w:val="28"/>
          <w:lang w:val="uk-UA"/>
        </w:rPr>
        <w:t>и</w:t>
      </w:r>
    </w:p>
    <w:p w:rsidR="00BA42ED" w:rsidRPr="00C266A4" w:rsidRDefault="00BA42ED" w:rsidP="00BA42ED">
      <w:pPr>
        <w:tabs>
          <w:tab w:val="left" w:pos="115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>Іноземн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вестиції – це довгострокове вкладення </w:t>
      </w:r>
      <w:proofErr w:type="spellStart"/>
      <w:r w:rsidRPr="00C266A4">
        <w:rPr>
          <w:rFonts w:ascii="Times New Roman" w:hAnsi="Times New Roman" w:cs="Times New Roman"/>
          <w:sz w:val="28"/>
          <w:lang w:val="uk-UA"/>
        </w:rPr>
        <w:t>капіталу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proofErr w:type="spellEnd"/>
      <w:r w:rsidRPr="00C266A4">
        <w:rPr>
          <w:rFonts w:ascii="Times New Roman" w:hAnsi="Times New Roman" w:cs="Times New Roman"/>
          <w:sz w:val="28"/>
          <w:lang w:val="uk-UA"/>
        </w:rPr>
        <w:t xml:space="preserve"> різні галузі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сфери економіки, інфраструктуру, соціальні програми, охорону середовища</w:t>
      </w:r>
      <w:r w:rsidR="00F13EEC" w:rsidRPr="00C266A4">
        <w:rPr>
          <w:rFonts w:ascii="Times New Roman" w:hAnsi="Times New Roman" w:cs="Times New Roman"/>
          <w:sz w:val="28"/>
          <w:lang w:val="uk-UA"/>
        </w:rPr>
        <w:t xml:space="preserve">, яке не суперечить чинному законодавству,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всередині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держави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, так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за кордоном,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метою розвитку виробництва, соціальної сфери, підприєм</w:t>
      </w:r>
      <w:r w:rsidR="00F13EEC" w:rsidRPr="00C266A4">
        <w:rPr>
          <w:rFonts w:ascii="Times New Roman" w:hAnsi="Times New Roman" w:cs="Times New Roman"/>
          <w:sz w:val="28"/>
          <w:lang w:val="uk-UA"/>
        </w:rPr>
        <w:t>ницт</w:t>
      </w:r>
      <w:r w:rsidRPr="00C266A4">
        <w:rPr>
          <w:rFonts w:ascii="Times New Roman" w:hAnsi="Times New Roman" w:cs="Times New Roman"/>
          <w:sz w:val="28"/>
          <w:lang w:val="uk-UA"/>
        </w:rPr>
        <w:t>ва, отримання доходу</w:t>
      </w:r>
      <w:r w:rsidR="00F13EEC" w:rsidRPr="00C266A4">
        <w:rPr>
          <w:rFonts w:ascii="Times New Roman" w:hAnsi="Times New Roman" w:cs="Times New Roman"/>
          <w:sz w:val="28"/>
          <w:lang w:val="uk-UA"/>
        </w:rPr>
        <w:t xml:space="preserve"> тощо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. </w:t>
      </w:r>
    </w:p>
    <w:p w:rsidR="00BA42ED" w:rsidRPr="00C266A4" w:rsidRDefault="00BA42ED" w:rsidP="00BA42ED">
      <w:pPr>
        <w:tabs>
          <w:tab w:val="left" w:pos="115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На сучасному етапі розвитку </w:t>
      </w:r>
      <w:proofErr w:type="spellStart"/>
      <w:r w:rsidRPr="00C266A4">
        <w:rPr>
          <w:rFonts w:ascii="Times New Roman" w:hAnsi="Times New Roman" w:cs="Times New Roman"/>
          <w:sz w:val="28"/>
          <w:lang w:val="uk-UA"/>
        </w:rPr>
        <w:t>світогосподарських</w:t>
      </w:r>
      <w:proofErr w:type="spellEnd"/>
      <w:r w:rsidRPr="00C266A4">
        <w:rPr>
          <w:rFonts w:ascii="Times New Roman" w:hAnsi="Times New Roman" w:cs="Times New Roman"/>
          <w:sz w:val="28"/>
          <w:lang w:val="uk-UA"/>
        </w:rPr>
        <w:t xml:space="preserve"> зв’язків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збільшується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взаємозалежність країн. Одним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проявів глобалізації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вільний </w:t>
      </w:r>
      <w:r w:rsidR="000A4C78" w:rsidRPr="00C266A4">
        <w:rPr>
          <w:rFonts w:ascii="Times New Roman" w:hAnsi="Times New Roman" w:cs="Times New Roman"/>
          <w:noProof/>
          <w:sz w:val="28"/>
          <w:lang w:val="uk-UA"/>
        </w:rPr>
        <w:t>pyx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ПІІ. Результатом надходження ПІІ можуть бути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ᴙᴋ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позитивні явища (</w:t>
      </w:r>
      <w:r w:rsidR="009630C4" w:rsidRPr="00C266A4">
        <w:rPr>
          <w:rFonts w:ascii="Times New Roman" w:hAnsi="Times New Roman" w:cs="Times New Roman"/>
          <w:sz w:val="28"/>
          <w:lang w:val="uk-UA"/>
        </w:rPr>
        <w:t>збільшення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рівня зайнятості,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зростання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продуктивності праці, трансфер технологій,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збільшення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відрахувань до бюджету), так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негативні (погіршення екологічної ситуації, фінансування сировинної орієнтації економіки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держави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-реципієнта, формування ринку збуту застарілих технологій). Аналіз галузевої структури ПІІ,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що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надходять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Україну,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продемонстрував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, що фінансові ресурси зосереджуються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сировинних галузях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фінансовому посередництві. За такої структури інвестування фор</w:t>
      </w:r>
      <w:r w:rsidR="00F13EEC" w:rsidRPr="00C266A4">
        <w:rPr>
          <w:rFonts w:ascii="Times New Roman" w:hAnsi="Times New Roman" w:cs="Times New Roman"/>
          <w:sz w:val="28"/>
          <w:lang w:val="uk-UA"/>
        </w:rPr>
        <w:t xml:space="preserve">мується загроза припливу </w:t>
      </w:r>
      <w:proofErr w:type="spellStart"/>
      <w:r w:rsidR="00F13EEC" w:rsidRPr="00C266A4">
        <w:rPr>
          <w:rFonts w:ascii="Times New Roman" w:hAnsi="Times New Roman" w:cs="Times New Roman"/>
          <w:sz w:val="28"/>
          <w:lang w:val="uk-UA"/>
        </w:rPr>
        <w:t>псевдо</w:t>
      </w:r>
      <w:r w:rsidRPr="00C266A4">
        <w:rPr>
          <w:rFonts w:ascii="Times New Roman" w:hAnsi="Times New Roman" w:cs="Times New Roman"/>
          <w:sz w:val="28"/>
          <w:lang w:val="uk-UA"/>
        </w:rPr>
        <w:t>ефективних</w:t>
      </w:r>
      <w:proofErr w:type="spellEnd"/>
      <w:r w:rsidRPr="00C266A4">
        <w:rPr>
          <w:rFonts w:ascii="Times New Roman" w:hAnsi="Times New Roman" w:cs="Times New Roman"/>
          <w:sz w:val="28"/>
          <w:lang w:val="uk-UA"/>
        </w:rPr>
        <w:t xml:space="preserve"> інвестицій,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що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зосереджуються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секторах економіки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високим рівнем оборотності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F13EEC" w:rsidRPr="00C266A4">
        <w:rPr>
          <w:rFonts w:ascii="Times New Roman" w:hAnsi="Times New Roman" w:cs="Times New Roman"/>
          <w:sz w:val="28"/>
          <w:lang w:val="uk-UA"/>
        </w:rPr>
        <w:t xml:space="preserve">швидкої </w:t>
      </w:r>
      <w:r w:rsidRPr="00C266A4">
        <w:rPr>
          <w:rFonts w:ascii="Times New Roman" w:hAnsi="Times New Roman" w:cs="Times New Roman"/>
          <w:sz w:val="28"/>
          <w:lang w:val="uk-UA"/>
        </w:rPr>
        <w:t>окупності</w:t>
      </w:r>
      <w:r w:rsidR="00F13EEC" w:rsidRPr="00C266A4">
        <w:rPr>
          <w:rFonts w:ascii="Times New Roman" w:hAnsi="Times New Roman" w:cs="Times New Roman"/>
          <w:sz w:val="28"/>
          <w:lang w:val="uk-UA"/>
        </w:rPr>
        <w:t xml:space="preserve">. Вони 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не сприяють зміцненню конкурентних позицій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держави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на світових ринках, не поліпшують </w:t>
      </w:r>
      <w:r w:rsidR="00F13EEC" w:rsidRPr="00C266A4">
        <w:rPr>
          <w:rFonts w:ascii="Times New Roman" w:hAnsi="Times New Roman" w:cs="Times New Roman"/>
          <w:sz w:val="28"/>
          <w:lang w:val="uk-UA"/>
        </w:rPr>
        <w:t>її економічні показники</w:t>
      </w:r>
      <w:r w:rsidRPr="00C266A4">
        <w:rPr>
          <w:rFonts w:ascii="Times New Roman" w:hAnsi="Times New Roman" w:cs="Times New Roman"/>
          <w:sz w:val="28"/>
          <w:lang w:val="uk-UA"/>
        </w:rPr>
        <w:t>.</w:t>
      </w:r>
    </w:p>
    <w:p w:rsidR="00BA42ED" w:rsidRPr="00C266A4" w:rsidRDefault="00BA42ED" w:rsidP="00BA42ED">
      <w:pPr>
        <w:tabs>
          <w:tab w:val="left" w:pos="115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Інвестиційний клімат України не сприяє довгостроковому інвестуванню через значну високу ризикованість, спричинену корупцією, законодавчою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політичною нестабільністю. Реформування діяльності  Державного агентства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інвестицій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управління національними </w:t>
      </w:r>
      <w:proofErr w:type="spellStart"/>
      <w:r w:rsidR="00196877" w:rsidRPr="00C266A4">
        <w:rPr>
          <w:rFonts w:ascii="Times New Roman" w:hAnsi="Times New Roman" w:cs="Times New Roman"/>
          <w:sz w:val="28"/>
          <w:lang w:val="uk-UA"/>
        </w:rPr>
        <w:t>проєкт</w:t>
      </w:r>
      <w:r w:rsidRPr="00C266A4">
        <w:rPr>
          <w:rFonts w:ascii="Times New Roman" w:hAnsi="Times New Roman" w:cs="Times New Roman"/>
          <w:sz w:val="28"/>
          <w:lang w:val="uk-UA"/>
        </w:rPr>
        <w:t>ами</w:t>
      </w:r>
      <w:proofErr w:type="spellEnd"/>
      <w:r w:rsidRPr="00C266A4">
        <w:rPr>
          <w:rFonts w:ascii="Times New Roman" w:hAnsi="Times New Roman" w:cs="Times New Roman"/>
          <w:sz w:val="28"/>
          <w:lang w:val="uk-UA"/>
        </w:rPr>
        <w:t xml:space="preserve"> України розширить можливості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задля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залучення ефективних ПІІ.</w:t>
      </w:r>
    </w:p>
    <w:p w:rsidR="00BA42ED" w:rsidRPr="00C266A4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Встановлено, що державне регулювання </w:t>
      </w:r>
      <w:r w:rsidR="00F13EEC" w:rsidRPr="00C266A4">
        <w:rPr>
          <w:rFonts w:ascii="Times New Roman" w:hAnsi="Times New Roman" w:cs="Times New Roman"/>
          <w:sz w:val="28"/>
          <w:lang w:val="uk-UA"/>
        </w:rPr>
        <w:t>інвестиційної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діяльності здійснюється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з</w:t>
      </w:r>
      <w:r w:rsidR="00F13EEC" w:rsidRPr="00C266A4">
        <w:rPr>
          <w:rFonts w:ascii="Times New Roman" w:hAnsi="Times New Roman" w:cs="Times New Roman"/>
          <w:sz w:val="28"/>
          <w:lang w:val="uk-UA"/>
        </w:rPr>
        <w:t xml:space="preserve"> метою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реалізації економічної, науково-технічної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соціальної політики. Воно визначається показниками економічного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соціального розвитку економіки. Інвестиційний процес залежить від стабільності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багатьох вимірах: стабільності політичної, стабільності законодавства, стабільності економічної, стабільност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вестиційної політики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країни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. </w:t>
      </w:r>
      <w:r w:rsidRPr="00C266A4">
        <w:rPr>
          <w:rFonts w:ascii="Times New Roman" w:hAnsi="Times New Roman" w:cs="Times New Roman"/>
          <w:sz w:val="28"/>
          <w:lang w:val="uk-UA"/>
        </w:rPr>
        <w:lastRenderedPageBreak/>
        <w:t xml:space="preserve">Найбільш поширеними методами залучення капіталу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економіку країн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залучені, власні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боргові джерела формування інвестиційних ресурсів.</w:t>
      </w:r>
    </w:p>
    <w:p w:rsidR="00BA42ED" w:rsidRPr="00C266A4" w:rsidRDefault="00BA42ED" w:rsidP="00BA42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266A4">
        <w:rPr>
          <w:rFonts w:ascii="Times New Roman" w:hAnsi="Times New Roman" w:cs="Times New Roman"/>
          <w:sz w:val="28"/>
          <w:lang w:val="uk-UA"/>
        </w:rPr>
        <w:t xml:space="preserve">Поряд із великим потенціалом українського ринку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ризиком, що його супроводжує, ця умова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тільки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підвищує невизначеність майбутніх результатів потенційно прийнятого рішення;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потрібн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ість взаємодіяти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ɜ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державними органами іноземної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країни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, </w:t>
      </w:r>
      <w:r w:rsidR="002A1F14" w:rsidRPr="00C266A4">
        <w:rPr>
          <w:rFonts w:ascii="Times New Roman" w:hAnsi="Times New Roman" w:cs="Times New Roman"/>
          <w:sz w:val="28"/>
          <w:lang w:val="uk-UA"/>
        </w:rPr>
        <w:t>що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впливає на прийняття інвестиційного рішення через політику стосовно іноземного інвестування;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потрібн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ість досягти поєднання інтересів </w:t>
      </w:r>
      <w:r w:rsidR="00192237" w:rsidRPr="00C266A4">
        <w:rPr>
          <w:rFonts w:ascii="Times New Roman" w:hAnsi="Times New Roman" w:cs="Times New Roman"/>
          <w:noProof/>
          <w:sz w:val="28"/>
          <w:lang w:val="uk-UA"/>
        </w:rPr>
        <w:t>yci</w:t>
      </w:r>
      <w:r w:rsidR="000A4C78" w:rsidRPr="00C266A4">
        <w:rPr>
          <w:rFonts w:ascii="Times New Roman" w:hAnsi="Times New Roman" w:cs="Times New Roman"/>
          <w:noProof/>
          <w:sz w:val="28"/>
          <w:lang w:val="uk-UA"/>
        </w:rPr>
        <w:t>x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сторін інвестиційного процесу: підприємства, іноземного інвестора, державних органів. Залучення ПІІ на підприємство передбачає складний процес, що вимагає підготовки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C266A4">
        <w:rPr>
          <w:rFonts w:ascii="Times New Roman" w:hAnsi="Times New Roman" w:cs="Times New Roman"/>
          <w:sz w:val="28"/>
          <w:lang w:val="uk-UA"/>
        </w:rPr>
        <w:t>проактивності</w:t>
      </w:r>
      <w:proofErr w:type="spellEnd"/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вивченні можливостей ринку капіталу, мотивів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особливостей процесу прийняття рішення про здійснення ПІ</w:t>
      </w:r>
      <w:r w:rsidR="00B615FF" w:rsidRPr="00C266A4">
        <w:rPr>
          <w:rFonts w:ascii="Times New Roman" w:hAnsi="Times New Roman" w:cs="Times New Roman"/>
          <w:sz w:val="28"/>
          <w:lang w:val="uk-UA"/>
        </w:rPr>
        <w:t>І ін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оземним інвестором,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a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так само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налагодження системної роботи </w:t>
      </w:r>
      <w:r w:rsidR="000A4C78" w:rsidRPr="00C266A4">
        <w:rPr>
          <w:rFonts w:ascii="Times New Roman" w:hAnsi="Times New Roman" w:cs="Times New Roman"/>
          <w:sz w:val="28"/>
          <w:lang w:val="uk-UA"/>
        </w:rPr>
        <w:t>y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цьому напрямі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задля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досягнення визначених на підприємстві цілей.</w:t>
      </w:r>
    </w:p>
    <w:p w:rsidR="00BA42ED" w:rsidRPr="00C266A4" w:rsidRDefault="00BA42ED" w:rsidP="00BA42ED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28"/>
          <w:lang w:val="uk-UA"/>
        </w:rPr>
      </w:pP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За проведеними дослідження темпів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динаміки інвестиційних потоків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економіку України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цілому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економіку міста Києва зокрема, можна зробити наступні висновки. 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Організації інвестиційного процесу </w:t>
      </w:r>
      <w:r w:rsidR="000A4C78" w:rsidRPr="00C266A4">
        <w:rPr>
          <w:rFonts w:ascii="Times New Roman" w:hAnsi="Times New Roman" w:cs="Times New Roman"/>
          <w:sz w:val="28"/>
          <w:lang w:val="uk-UA"/>
        </w:rPr>
        <w:t>ʙ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державі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196877" w:rsidRPr="00C266A4">
        <w:rPr>
          <w:rFonts w:ascii="Times New Roman" w:hAnsi="Times New Roman" w:cs="Times New Roman"/>
          <w:sz w:val="28"/>
          <w:lang w:val="uk-UA"/>
        </w:rPr>
        <w:t>необхідн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о </w:t>
      </w:r>
      <w:r w:rsidR="002A1F14" w:rsidRPr="00C266A4">
        <w:rPr>
          <w:rFonts w:ascii="Times New Roman" w:hAnsi="Times New Roman" w:cs="Times New Roman"/>
          <w:sz w:val="28"/>
          <w:lang w:val="uk-UA"/>
        </w:rPr>
        <w:t>приділити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більш</w:t>
      </w:r>
      <w:r w:rsidR="002A1F14" w:rsidRPr="00C266A4">
        <w:rPr>
          <w:rFonts w:ascii="Times New Roman" w:hAnsi="Times New Roman" w:cs="Times New Roman"/>
          <w:sz w:val="28"/>
          <w:lang w:val="uk-UA"/>
        </w:rPr>
        <w:t>ої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уваги. Збільшення обсягів інвестування </w:t>
      </w:r>
      <w:r w:rsidR="00192237" w:rsidRPr="00C266A4">
        <w:rPr>
          <w:rFonts w:ascii="Times New Roman" w:hAnsi="Times New Roman" w:cs="Times New Roman"/>
          <w:noProof/>
          <w:sz w:val="28"/>
          <w:lang w:val="uk-UA"/>
        </w:rPr>
        <w:t>yci</w:t>
      </w:r>
      <w:r w:rsidR="009630C4" w:rsidRPr="00C266A4">
        <w:rPr>
          <w:rFonts w:ascii="Times New Roman" w:hAnsi="Times New Roman" w:cs="Times New Roman"/>
          <w:noProof/>
          <w:sz w:val="28"/>
          <w:lang w:val="uk-UA"/>
        </w:rPr>
        <w:t>x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видів діяльності </w:t>
      </w:r>
      <w:r w:rsidR="000A4C78" w:rsidRPr="00C266A4">
        <w:rPr>
          <w:rFonts w:ascii="Times New Roman" w:hAnsi="Times New Roman" w:cs="Times New Roman"/>
          <w:sz w:val="28"/>
          <w:lang w:val="uk-UA"/>
        </w:rPr>
        <w:t>i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, зокрема, тих видів діяльності,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що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складають споживчий сектор економіки, дозволить забезпечити </w:t>
      </w:r>
      <w:r w:rsidR="009630C4" w:rsidRPr="00C266A4">
        <w:rPr>
          <w:rFonts w:ascii="Times New Roman" w:hAnsi="Times New Roman" w:cs="Times New Roman"/>
          <w:sz w:val="28"/>
          <w:lang w:val="uk-UA"/>
        </w:rPr>
        <w:t>збільшення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економіки через інвестиційну сферу. Види діяльності, </w:t>
      </w:r>
      <w:r w:rsidR="009630C4" w:rsidRPr="00C266A4">
        <w:rPr>
          <w:rFonts w:ascii="Times New Roman" w:hAnsi="Times New Roman" w:cs="Times New Roman"/>
          <w:sz w:val="28"/>
          <w:lang w:val="uk-UA"/>
        </w:rPr>
        <w:t>що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складають споживчий сектор економіки, </w:t>
      </w:r>
      <w:r w:rsidR="000A4C78" w:rsidRPr="00C266A4">
        <w:rPr>
          <w:rFonts w:ascii="Times New Roman" w:hAnsi="Times New Roman" w:cs="Times New Roman"/>
          <w:sz w:val="28"/>
          <w:lang w:val="uk-UA"/>
        </w:rPr>
        <w:t>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перспективними </w:t>
      </w:r>
      <w:r w:rsidR="00192237" w:rsidRPr="00C266A4">
        <w:rPr>
          <w:rFonts w:ascii="Times New Roman" w:hAnsi="Times New Roman" w:cs="Times New Roman"/>
          <w:sz w:val="28"/>
          <w:lang w:val="uk-UA"/>
        </w:rPr>
        <w:t>для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інвест</w:t>
      </w:r>
      <w:r w:rsidR="002A1F14" w:rsidRPr="00C266A4">
        <w:rPr>
          <w:rFonts w:ascii="Times New Roman" w:hAnsi="Times New Roman" w:cs="Times New Roman"/>
          <w:sz w:val="28"/>
          <w:lang w:val="uk-UA"/>
        </w:rPr>
        <w:t>орів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, </w:t>
      </w:r>
      <w:r w:rsidR="002A1F14" w:rsidRPr="00C266A4">
        <w:rPr>
          <w:rFonts w:ascii="Times New Roman" w:hAnsi="Times New Roman" w:cs="Times New Roman"/>
          <w:sz w:val="28"/>
          <w:lang w:val="uk-UA"/>
        </w:rPr>
        <w:t>адже</w:t>
      </w:r>
      <w:r w:rsidRPr="00C266A4">
        <w:rPr>
          <w:rFonts w:ascii="Times New Roman" w:hAnsi="Times New Roman" w:cs="Times New Roman"/>
          <w:sz w:val="28"/>
          <w:lang w:val="uk-UA"/>
        </w:rPr>
        <w:t xml:space="preserve"> пов'язані із формуванням рівня добробуту населення.</w:t>
      </w:r>
    </w:p>
    <w:p w:rsidR="00BA42ED" w:rsidRPr="00C266A4" w:rsidRDefault="00BA42ED" w:rsidP="00BA42ED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Основними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напрямками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покращення інвестиційного клімату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підвищення рівня інвестиційної привабливості України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, зокрема, міста Києва,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ᴙᴋ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столиці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держави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2A1F14" w:rsidRPr="00C266A4">
        <w:rPr>
          <w:rFonts w:ascii="Times New Roman" w:hAnsi="Times New Roman" w:cs="Times New Roman"/>
          <w:sz w:val="28"/>
          <w:szCs w:val="28"/>
          <w:lang w:val="uk-UA"/>
        </w:rPr>
        <w:t>є наступні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BA42ED" w:rsidRPr="00C266A4" w:rsidRDefault="006076E8" w:rsidP="00BA42ED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6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>реструкт</w:t>
      </w:r>
      <w:r w:rsidR="00FF3FF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>ризаційні</w:t>
      </w:r>
      <w:proofErr w:type="spellEnd"/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зміни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перерозподілі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напрямків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інвестування, за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ᴙᴋᴎᴍᴎ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переважатимуть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напрямки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дають більшу віддачу, незалежно від традиційних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напрямків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інвестування; </w:t>
      </w:r>
    </w:p>
    <w:p w:rsidR="00BA42ED" w:rsidRPr="00C266A4" w:rsidRDefault="006076E8" w:rsidP="00BA42ED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6A4">
        <w:rPr>
          <w:rFonts w:ascii="Times New Roman" w:hAnsi="Times New Roman" w:cs="Times New Roman"/>
          <w:sz w:val="28"/>
          <w:szCs w:val="28"/>
          <w:lang w:val="uk-UA"/>
        </w:rPr>
        <w:lastRenderedPageBreak/>
        <w:t>–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створення дієвих механізмів захисту інтересів інвесторів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управління інвестиційною діяльністю на підприємствах (установах, організаціях); </w:t>
      </w:r>
    </w:p>
    <w:p w:rsidR="00BA42ED" w:rsidRPr="00C266A4" w:rsidRDefault="006076E8" w:rsidP="00BA42ED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6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мотивація суб'єктів інвестування до довгострокового застосовування інвестиційних вкладень; </w:t>
      </w:r>
    </w:p>
    <w:p w:rsidR="00BA42ED" w:rsidRPr="00C266A4" w:rsidRDefault="006076E8" w:rsidP="00BA42ED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6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створення мотиваційної привабливості щодо залучення вкладень населення до інвестиційної діяльності; </w:t>
      </w:r>
    </w:p>
    <w:p w:rsidR="00BA42ED" w:rsidRPr="00C266A4" w:rsidRDefault="006076E8" w:rsidP="00BA42ED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6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стимулювання процесів реінвестування діяльності підприємств (установ, організацій) за рахунок власних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залучених коштів;</w:t>
      </w:r>
    </w:p>
    <w:p w:rsidR="00BA42ED" w:rsidRPr="00C266A4" w:rsidRDefault="006076E8" w:rsidP="00BA42ED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6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удосконалення інвестиційного законодавства </w:t>
      </w:r>
      <w:r w:rsidR="009630C4" w:rsidRPr="00C266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забезпечення його стабільності </w:t>
      </w:r>
      <w:r w:rsidR="000A4C78" w:rsidRPr="00C266A4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застосуванні; </w:t>
      </w:r>
    </w:p>
    <w:p w:rsidR="00BA42ED" w:rsidRPr="00C266A4" w:rsidRDefault="006076E8" w:rsidP="00BA42ED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6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BA42ED"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розвиток інноваційних форм залучення інвестицій до розвитку підприємств (організацій, установ) міста;</w:t>
      </w:r>
    </w:p>
    <w:p w:rsidR="00BA42ED" w:rsidRPr="00283F7B" w:rsidRDefault="00BA42ED" w:rsidP="00BA42ED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76E8" w:rsidRPr="00C266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266A4">
        <w:rPr>
          <w:rFonts w:ascii="Times New Roman" w:hAnsi="Times New Roman" w:cs="Times New Roman"/>
          <w:sz w:val="28"/>
          <w:szCs w:val="28"/>
          <w:lang w:val="uk-UA"/>
        </w:rPr>
        <w:t xml:space="preserve"> підвищення рівня ефективності вкладених інвестиційних ресурсів.</w:t>
      </w:r>
    </w:p>
    <w:p w:rsidR="00BC6F03" w:rsidRPr="00804A0D" w:rsidRDefault="00BC6F03" w:rsidP="00BC6F03">
      <w:pPr>
        <w:pageBreakBefore/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804A0D">
        <w:rPr>
          <w:rFonts w:ascii="Times New Roman" w:hAnsi="Times New Roman" w:cs="Times New Roman"/>
          <w:b/>
          <w:sz w:val="28"/>
          <w:lang w:val="uk-UA"/>
        </w:rPr>
        <w:lastRenderedPageBreak/>
        <w:t>Список використаних джерел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Ванькович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Л.Я. Іноземні інвестиції: визначення, сутність, класифікація [Текст] / Л.Я. 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Ванькович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>, С.І. Ковальчук // вісник національного університету “Львівська політехніка”. – №4. – С. 149.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Бланк. І.О. Інвестиційний менеджмент [Текст]: [підручник] / І.О. Бланк, Н.М. 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Гулясяєва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>. – К.: Київ. Нац.. торг. –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екон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>. ун-т, 2004. – С.32.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Гукалюк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А.Ф. інвестиційна привабливість як чинник підвищення конкурентоспроможності території [Текст] / А.Ф. 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Гукалюк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>, І.М. Іванович // актуальні проблеми економіки. – 2010. – №6. – С. 169.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4A0D">
        <w:rPr>
          <w:rFonts w:ascii="Times New Roman" w:hAnsi="Times New Roman" w:cs="Times New Roman"/>
          <w:sz w:val="28"/>
          <w:szCs w:val="28"/>
          <w:lang w:val="uk-UA"/>
        </w:rPr>
        <w:t>Лисенко Ю.В. Теоретико-методологічні основи інвестування як фактора економічного розвитку [Текст] / Ю.В. Лисенко // Вісник Хмельницького національного університету. – 2011. – №2. – Т.2. – С. 73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Массе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П. </w:t>
      </w:r>
      <w:r w:rsidRPr="00804A0D">
        <w:rPr>
          <w:rFonts w:ascii="Times New Roman" w:hAnsi="Times New Roman" w:cs="Times New Roman"/>
          <w:sz w:val="28"/>
          <w:szCs w:val="28"/>
        </w:rPr>
        <w:t>Критерии и методы оптимального определения капиталов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ложения</w:t>
      </w:r>
      <w:proofErr w:type="spellEnd"/>
      <w:r w:rsidRPr="00804A0D">
        <w:rPr>
          <w:rFonts w:ascii="Times New Roman" w:hAnsi="Times New Roman" w:cs="Times New Roman"/>
          <w:sz w:val="28"/>
          <w:szCs w:val="28"/>
        </w:rPr>
        <w:t xml:space="preserve"> [</w:t>
      </w:r>
      <w:r w:rsidRPr="00804A0D">
        <w:rPr>
          <w:rFonts w:ascii="Times New Roman" w:hAnsi="Times New Roman" w:cs="Times New Roman"/>
          <w:sz w:val="28"/>
          <w:szCs w:val="28"/>
          <w:lang w:val="uk-UA"/>
        </w:rPr>
        <w:t>Текст</w:t>
      </w:r>
      <w:r w:rsidRPr="00804A0D">
        <w:rPr>
          <w:rFonts w:ascii="Times New Roman" w:hAnsi="Times New Roman" w:cs="Times New Roman"/>
          <w:sz w:val="28"/>
          <w:szCs w:val="28"/>
        </w:rPr>
        <w:t>]</w:t>
      </w:r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/ П.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Массе</w:t>
      </w:r>
      <w:proofErr w:type="spellEnd"/>
      <w:r w:rsidRPr="00804A0D">
        <w:rPr>
          <w:rFonts w:ascii="Times New Roman" w:hAnsi="Times New Roman" w:cs="Times New Roman"/>
          <w:sz w:val="28"/>
          <w:szCs w:val="28"/>
        </w:rPr>
        <w:t xml:space="preserve">; перевод с фр. А. </w:t>
      </w:r>
      <w:proofErr w:type="gramStart"/>
      <w:r w:rsidRPr="00804A0D">
        <w:rPr>
          <w:rFonts w:ascii="Times New Roman" w:hAnsi="Times New Roman" w:cs="Times New Roman"/>
          <w:sz w:val="28"/>
          <w:szCs w:val="28"/>
        </w:rPr>
        <w:t>Тополева</w:t>
      </w:r>
      <w:proofErr w:type="gramEnd"/>
      <w:r w:rsidRPr="00804A0D">
        <w:rPr>
          <w:rFonts w:ascii="Times New Roman" w:hAnsi="Times New Roman" w:cs="Times New Roman"/>
          <w:sz w:val="28"/>
          <w:szCs w:val="28"/>
        </w:rPr>
        <w:t>. – М., 1971. – 370 с.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Кейнс Дж. 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Общая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теория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занятости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, процента и 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денег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4A0D">
        <w:rPr>
          <w:rFonts w:ascii="Times New Roman" w:hAnsi="Times New Roman" w:cs="Times New Roman"/>
          <w:sz w:val="28"/>
          <w:szCs w:val="28"/>
        </w:rPr>
        <w:t xml:space="preserve">[Текст]: </w:t>
      </w:r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/ Джон 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Мейнард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Кейнс. – М.</w:t>
      </w:r>
      <w:r w:rsidRPr="00804A0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04A0D">
        <w:rPr>
          <w:rFonts w:ascii="Times New Roman" w:hAnsi="Times New Roman" w:cs="Times New Roman"/>
          <w:sz w:val="28"/>
          <w:szCs w:val="28"/>
        </w:rPr>
        <w:t>Прогресе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>, 1978. – 498 с.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4A0D">
        <w:rPr>
          <w:rFonts w:ascii="Times New Roman" w:hAnsi="Times New Roman" w:cs="Times New Roman"/>
          <w:sz w:val="28"/>
          <w:szCs w:val="28"/>
          <w:lang w:val="uk-UA"/>
        </w:rPr>
        <w:t>Г</w:t>
      </w:r>
      <w:proofErr w:type="spellStart"/>
      <w:r w:rsidRPr="00804A0D">
        <w:rPr>
          <w:rFonts w:ascii="Times New Roman" w:hAnsi="Times New Roman" w:cs="Times New Roman"/>
          <w:sz w:val="28"/>
          <w:szCs w:val="28"/>
        </w:rPr>
        <w:t>итман</w:t>
      </w:r>
      <w:proofErr w:type="spellEnd"/>
      <w:r w:rsidRPr="00804A0D">
        <w:rPr>
          <w:rFonts w:ascii="Times New Roman" w:hAnsi="Times New Roman" w:cs="Times New Roman"/>
          <w:sz w:val="28"/>
          <w:szCs w:val="28"/>
        </w:rPr>
        <w:t xml:space="preserve"> Л. Основы инвестирования [Текст]: [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уче</w:t>
      </w:r>
      <w:proofErr w:type="spellEnd"/>
      <w:r w:rsidRPr="00804A0D">
        <w:rPr>
          <w:rFonts w:ascii="Times New Roman" w:hAnsi="Times New Roman" w:cs="Times New Roman"/>
          <w:sz w:val="28"/>
          <w:szCs w:val="28"/>
        </w:rPr>
        <w:t>б</w:t>
      </w:r>
      <w:r w:rsidRPr="00804A0D">
        <w:rPr>
          <w:rFonts w:ascii="Times New Roman" w:hAnsi="Times New Roman" w:cs="Times New Roman"/>
          <w:sz w:val="28"/>
          <w:szCs w:val="28"/>
          <w:lang w:val="uk-UA"/>
        </w:rPr>
        <w:t>ник</w:t>
      </w:r>
      <w:r w:rsidRPr="00804A0D">
        <w:rPr>
          <w:rFonts w:ascii="Times New Roman" w:hAnsi="Times New Roman" w:cs="Times New Roman"/>
          <w:sz w:val="28"/>
          <w:szCs w:val="28"/>
        </w:rPr>
        <w:t xml:space="preserve">] / Л. </w:t>
      </w:r>
      <w:proofErr w:type="spellStart"/>
      <w:r w:rsidRPr="00804A0D">
        <w:rPr>
          <w:rFonts w:ascii="Times New Roman" w:hAnsi="Times New Roman" w:cs="Times New Roman"/>
          <w:sz w:val="28"/>
          <w:szCs w:val="28"/>
        </w:rPr>
        <w:t>Гитман</w:t>
      </w:r>
      <w:proofErr w:type="spellEnd"/>
      <w:r w:rsidRPr="00804A0D">
        <w:rPr>
          <w:rFonts w:ascii="Times New Roman" w:hAnsi="Times New Roman" w:cs="Times New Roman"/>
          <w:sz w:val="28"/>
          <w:szCs w:val="28"/>
        </w:rPr>
        <w:t xml:space="preserve">, М. </w:t>
      </w:r>
      <w:proofErr w:type="spellStart"/>
      <w:r w:rsidRPr="00804A0D">
        <w:rPr>
          <w:rFonts w:ascii="Times New Roman" w:hAnsi="Times New Roman" w:cs="Times New Roman"/>
          <w:sz w:val="28"/>
          <w:szCs w:val="28"/>
        </w:rPr>
        <w:t>Джонк</w:t>
      </w:r>
      <w:proofErr w:type="spellEnd"/>
      <w:r w:rsidRPr="00804A0D">
        <w:rPr>
          <w:rFonts w:ascii="Times New Roman" w:hAnsi="Times New Roman" w:cs="Times New Roman"/>
          <w:sz w:val="28"/>
          <w:szCs w:val="28"/>
        </w:rPr>
        <w:t>;</w:t>
      </w:r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перевод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с англ. 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Буклешов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О.В. – М., 1997. – 991 с.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Чумаченко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Г. Інвестиційна політика в Україні [Текст]: [підручник] / Г.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Чумаченко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. – Донецьк: 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Юго-Восток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>, 2003. – 291 с.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4A0D">
        <w:rPr>
          <w:rFonts w:ascii="Times New Roman" w:hAnsi="Times New Roman" w:cs="Times New Roman"/>
          <w:sz w:val="28"/>
          <w:szCs w:val="28"/>
          <w:lang w:val="uk-UA"/>
        </w:rPr>
        <w:t>Про режим іноземного інвестування</w:t>
      </w:r>
      <w:r w:rsidRPr="00804A0D">
        <w:rPr>
          <w:rFonts w:ascii="Times New Roman" w:hAnsi="Times New Roman" w:cs="Times New Roman"/>
          <w:sz w:val="28"/>
          <w:szCs w:val="28"/>
        </w:rPr>
        <w:t xml:space="preserve">: </w:t>
      </w:r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Закон України (від 19.03.1996 р. №93/96-ВР) </w:t>
      </w:r>
      <w:r w:rsidRPr="00804A0D">
        <w:rPr>
          <w:rFonts w:ascii="Times New Roman" w:hAnsi="Times New Roman" w:cs="Times New Roman"/>
          <w:sz w:val="28"/>
          <w:szCs w:val="28"/>
        </w:rPr>
        <w:t>[</w:t>
      </w:r>
      <w:r w:rsidRPr="00804A0D">
        <w:rPr>
          <w:rFonts w:ascii="Times New Roman" w:hAnsi="Times New Roman" w:cs="Times New Roman"/>
          <w:sz w:val="28"/>
          <w:szCs w:val="28"/>
          <w:lang w:val="uk-UA"/>
        </w:rPr>
        <w:t>Електронний ресурс</w:t>
      </w:r>
      <w:r w:rsidRPr="00804A0D">
        <w:rPr>
          <w:rFonts w:ascii="Times New Roman" w:hAnsi="Times New Roman" w:cs="Times New Roman"/>
          <w:sz w:val="28"/>
          <w:szCs w:val="28"/>
        </w:rPr>
        <w:t>]</w:t>
      </w:r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.– Режим доступу: </w:t>
      </w:r>
      <w:r w:rsidRPr="00804A0D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; // 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en-US"/>
        </w:rPr>
        <w:t>zakon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en-US"/>
        </w:rPr>
        <w:t>rada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en-US"/>
        </w:rPr>
        <w:t>ua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4A0D">
        <w:rPr>
          <w:rFonts w:ascii="Times New Roman" w:hAnsi="Times New Roman" w:cs="Times New Roman"/>
          <w:sz w:val="28"/>
          <w:szCs w:val="28"/>
          <w:lang w:val="uk-UA"/>
        </w:rPr>
        <w:t>Про захист іноземних інвестицій на Україні: Закон України (від 10.09.1991 р. №1540а-</w:t>
      </w:r>
      <w:r w:rsidRPr="00804A0D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) [Електронний ресурс]. – Режим доступу </w:t>
      </w:r>
      <w:r w:rsidRPr="00804A0D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; // 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en-US"/>
        </w:rPr>
        <w:t>zakon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en-US"/>
        </w:rPr>
        <w:t>rada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en-US"/>
        </w:rPr>
        <w:t>ua</w:t>
      </w:r>
      <w:proofErr w:type="spellEnd"/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04A0D">
        <w:rPr>
          <w:rFonts w:ascii="Times New Roman" w:hAnsi="Times New Roman" w:cs="Times New Roman"/>
          <w:sz w:val="28"/>
          <w:szCs w:val="28"/>
          <w:lang w:val="en-US"/>
        </w:rPr>
        <w:t>Hymer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4A0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804A0D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4A0D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4A0D">
        <w:rPr>
          <w:rFonts w:ascii="Times New Roman" w:hAnsi="Times New Roman" w:cs="Times New Roman"/>
          <w:sz w:val="28"/>
          <w:szCs w:val="28"/>
          <w:lang w:val="en-US"/>
        </w:rPr>
        <w:t>Operation</w:t>
      </w:r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4A0D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4A0D">
        <w:rPr>
          <w:rFonts w:ascii="Times New Roman" w:hAnsi="Times New Roman" w:cs="Times New Roman"/>
          <w:sz w:val="28"/>
          <w:szCs w:val="28"/>
          <w:lang w:val="en-US"/>
        </w:rPr>
        <w:t>National</w:t>
      </w:r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4A0D">
        <w:rPr>
          <w:rFonts w:ascii="Times New Roman" w:hAnsi="Times New Roman" w:cs="Times New Roman"/>
          <w:sz w:val="28"/>
          <w:szCs w:val="28"/>
          <w:lang w:val="en-US"/>
        </w:rPr>
        <w:t>Firms</w:t>
      </w:r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804A0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4A0D">
        <w:rPr>
          <w:rFonts w:ascii="Times New Roman" w:hAnsi="Times New Roman" w:cs="Times New Roman"/>
          <w:sz w:val="28"/>
          <w:szCs w:val="28"/>
          <w:lang w:val="en-US"/>
        </w:rPr>
        <w:t>Study</w:t>
      </w:r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4A0D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4A0D">
        <w:rPr>
          <w:rFonts w:ascii="Times New Roman" w:hAnsi="Times New Roman" w:cs="Times New Roman"/>
          <w:sz w:val="28"/>
          <w:szCs w:val="28"/>
          <w:lang w:val="en-US"/>
        </w:rPr>
        <w:t>Direct</w:t>
      </w:r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4A0D">
        <w:rPr>
          <w:rFonts w:ascii="Times New Roman" w:hAnsi="Times New Roman" w:cs="Times New Roman"/>
          <w:sz w:val="28"/>
          <w:szCs w:val="28"/>
          <w:lang w:val="en-US"/>
        </w:rPr>
        <w:t>Foreign</w:t>
      </w:r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4A0D">
        <w:rPr>
          <w:rFonts w:ascii="Times New Roman" w:hAnsi="Times New Roman" w:cs="Times New Roman"/>
          <w:sz w:val="28"/>
          <w:szCs w:val="28"/>
          <w:lang w:val="en-US"/>
        </w:rPr>
        <w:t>Investment</w:t>
      </w:r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/ </w:t>
      </w:r>
      <w:r w:rsidRPr="00804A0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/ 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en-US"/>
        </w:rPr>
        <w:t>Hymer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. – </w:t>
      </w:r>
      <w:r w:rsidRPr="00804A0D">
        <w:rPr>
          <w:rFonts w:ascii="Times New Roman" w:hAnsi="Times New Roman" w:cs="Times New Roman"/>
          <w:sz w:val="28"/>
          <w:szCs w:val="28"/>
          <w:lang w:val="en-US"/>
        </w:rPr>
        <w:t>Cambridge</w:t>
      </w:r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804A0D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4A0D">
        <w:rPr>
          <w:rFonts w:ascii="Times New Roman" w:hAnsi="Times New Roman" w:cs="Times New Roman"/>
          <w:sz w:val="28"/>
          <w:szCs w:val="28"/>
          <w:lang w:val="en-US"/>
        </w:rPr>
        <w:t>MIT</w:t>
      </w:r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4A0D">
        <w:rPr>
          <w:rFonts w:ascii="Times New Roman" w:hAnsi="Times New Roman" w:cs="Times New Roman"/>
          <w:sz w:val="28"/>
          <w:szCs w:val="28"/>
          <w:lang w:val="en-US"/>
        </w:rPr>
        <w:t>Press</w:t>
      </w:r>
      <w:r w:rsidRPr="00804A0D">
        <w:rPr>
          <w:rFonts w:ascii="Times New Roman" w:hAnsi="Times New Roman" w:cs="Times New Roman"/>
          <w:sz w:val="28"/>
          <w:szCs w:val="28"/>
          <w:lang w:val="uk-UA"/>
        </w:rPr>
        <w:t>, 1976. – 253 р.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4A0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Рогач О. 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Міднародні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інвестиції: теорія та практика бізнесу транснаціональних корпорацій / О. Рогач. – Київ : Либідь, 2005. – 720 с.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Коуз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Р. 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Фирма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Рынок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. Право./ Р. 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Коуз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. – М.: 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Дело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Лтд (при 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участии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узд-ва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en-US"/>
        </w:rPr>
        <w:t>Gatallaxy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>»), 1993. – 192 с.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4A0D">
        <w:rPr>
          <w:rFonts w:ascii="Times New Roman" w:hAnsi="Times New Roman" w:cs="Times New Roman"/>
          <w:sz w:val="28"/>
          <w:szCs w:val="28"/>
          <w:lang w:val="uk-UA"/>
        </w:rPr>
        <w:t>Антонов В.Б. Теоретичне обґрунтування класифікації іноземних інвестицій / В.Б. Антонов // Науковий вісник НЛТУ України. – 2010. – Вип. 20.14. – С. 296.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Вовчак О.Д. Інвестування : 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посіб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/ О.Д.Вовчак. – Львів : Новий Світ. – 2007. –С. 26.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Шевч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ук В. Я., 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Рого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жин П. С. Основи інвестиційної діяльності / 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посіб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. / 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В. Я. Шев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чук, 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П. С. Рого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жин. – Київ : 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Генеза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>, 1997. – С. 31.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Маглаперідзе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А.С. Інвестиційний менеджмент : 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посіб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. / 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А. С. Маглапері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>дзе. – Донецьк : Норд-Пресс, 2007. – С.46.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Лихолат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С.М., 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Фляк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Н.І. Проблеми залучення іноземних інвестицій в економіку України / 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С.М. Ли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>холат, Н.І. Фляк // Збірник науково-технічних праць. Науковий вісник. – 2011. – Вип.15.5. – С.311.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Тарабукіна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О.М. Методи залучення інвестицій в економіку регіону / О.М.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Тарабукіна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// Вісник ЖДТУ. – 2011. – №4. – С. 43.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Тарабукіна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О.М. Методи залучення інвестицій в економіку регіону / О.М.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Тарабукіна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// Вісник ЖДТУ. – 2011. – №4. – С. 44.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4A0D">
        <w:rPr>
          <w:rFonts w:ascii="Times New Roman" w:hAnsi="Times New Roman" w:cs="Times New Roman"/>
          <w:sz w:val="28"/>
          <w:szCs w:val="28"/>
          <w:lang w:val="uk-UA"/>
        </w:rPr>
        <w:t>Про акціонерні товариства</w:t>
      </w:r>
      <w:r w:rsidRPr="00804A0D">
        <w:rPr>
          <w:rFonts w:ascii="Times New Roman" w:hAnsi="Times New Roman" w:cs="Times New Roman"/>
          <w:sz w:val="28"/>
          <w:szCs w:val="28"/>
        </w:rPr>
        <w:t xml:space="preserve">: </w:t>
      </w:r>
      <w:r w:rsidRPr="00804A0D">
        <w:rPr>
          <w:rFonts w:ascii="Times New Roman" w:hAnsi="Times New Roman" w:cs="Times New Roman"/>
          <w:sz w:val="28"/>
          <w:szCs w:val="28"/>
          <w:lang w:val="uk-UA"/>
        </w:rPr>
        <w:t>Закон України (від 17.09.2008 р. № 514-</w:t>
      </w:r>
      <w:r w:rsidRPr="00804A0D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804A0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804A0D">
        <w:rPr>
          <w:rFonts w:ascii="Times New Roman" w:hAnsi="Times New Roman" w:cs="Times New Roman"/>
          <w:sz w:val="28"/>
          <w:szCs w:val="28"/>
        </w:rPr>
        <w:t xml:space="preserve"> [</w:t>
      </w:r>
      <w:r w:rsidRPr="00804A0D">
        <w:rPr>
          <w:rFonts w:ascii="Times New Roman" w:hAnsi="Times New Roman" w:cs="Times New Roman"/>
          <w:sz w:val="28"/>
          <w:szCs w:val="28"/>
          <w:lang w:val="uk-UA"/>
        </w:rPr>
        <w:t>Електронний ресурс</w:t>
      </w:r>
      <w:r w:rsidRPr="00804A0D">
        <w:rPr>
          <w:rFonts w:ascii="Times New Roman" w:hAnsi="Times New Roman" w:cs="Times New Roman"/>
          <w:sz w:val="28"/>
          <w:szCs w:val="28"/>
        </w:rPr>
        <w:t>]</w:t>
      </w:r>
      <w:r w:rsidRPr="00804A0D">
        <w:rPr>
          <w:rFonts w:ascii="Times New Roman" w:hAnsi="Times New Roman" w:cs="Times New Roman"/>
          <w:sz w:val="28"/>
          <w:szCs w:val="28"/>
          <w:lang w:val="uk-UA"/>
        </w:rPr>
        <w:t>. – Режим доступу</w:t>
      </w:r>
      <w:r w:rsidRPr="00804A0D">
        <w:rPr>
          <w:rFonts w:ascii="Times New Roman" w:hAnsi="Times New Roman" w:cs="Times New Roman"/>
          <w:sz w:val="28"/>
          <w:szCs w:val="28"/>
        </w:rPr>
        <w:t>:</w:t>
      </w:r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3" w:history="1">
        <w:r w:rsidRPr="00804A0D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Pr="00804A0D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Pr="00804A0D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zakon</w:t>
        </w:r>
        <w:proofErr w:type="spellEnd"/>
        <w:r w:rsidRPr="00804A0D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2.</w:t>
        </w:r>
        <w:proofErr w:type="spellStart"/>
        <w:r w:rsidRPr="00804A0D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rada</w:t>
        </w:r>
        <w:proofErr w:type="spellEnd"/>
        <w:r w:rsidRPr="00804A0D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804A0D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gov</w:t>
        </w:r>
        <w:proofErr w:type="spellEnd"/>
        <w:r w:rsidRPr="00804A0D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804A0D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ua</w:t>
        </w:r>
        <w:proofErr w:type="spellEnd"/>
        <w:r w:rsidRPr="00804A0D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Pr="00804A0D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laws</w:t>
        </w:r>
        <w:r w:rsidRPr="00804A0D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Pr="00804A0D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show</w:t>
        </w:r>
        <w:r w:rsidRPr="00804A0D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/514-17</w:t>
        </w:r>
      </w:hyperlink>
      <w:r w:rsidRPr="00804A0D">
        <w:rPr>
          <w:rFonts w:ascii="Times New Roman" w:hAnsi="Times New Roman" w:cs="Times New Roman"/>
          <w:sz w:val="28"/>
          <w:szCs w:val="28"/>
        </w:rPr>
        <w:t>.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Лихолат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С.М., 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Фляк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Н.І. Проблеми залучення іноземних інвестицій в економіку України / 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С.М. Ли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>холат, Н.І. Фляк // Збірник науково-технічних праць. Науковий вісник. – 2011. – Вип.15.5. – С.312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Інвестиційний аналіз: підручник / А.А.Пересада [та 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інш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.] ; 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ред..А.А.Пересада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; Державний вищий навчальний заклад «Київський національний економічний ун-т ім.. В.Гетьмана». – 2-ге вид., перероб. 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Тп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доп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>. – Київ : КНЕУ, 2008. – С. 143.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lastRenderedPageBreak/>
        <w:t>Тарабукіна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О.М. Методи залучення інвестицій в економіку регіону / О.М.</w:t>
      </w:r>
      <w:proofErr w:type="spellStart"/>
      <w:r w:rsidRPr="00804A0D">
        <w:rPr>
          <w:rFonts w:ascii="Times New Roman" w:hAnsi="Times New Roman" w:cs="Times New Roman"/>
          <w:sz w:val="28"/>
          <w:szCs w:val="28"/>
          <w:lang w:val="uk-UA"/>
        </w:rPr>
        <w:t>Тарабукіна</w:t>
      </w:r>
      <w:proofErr w:type="spellEnd"/>
      <w:r w:rsidRPr="00804A0D">
        <w:rPr>
          <w:rFonts w:ascii="Times New Roman" w:hAnsi="Times New Roman" w:cs="Times New Roman"/>
          <w:sz w:val="28"/>
          <w:szCs w:val="28"/>
          <w:lang w:val="uk-UA"/>
        </w:rPr>
        <w:t xml:space="preserve"> // Вісник ЖДТУ. – 2011. – №4. – С. 47.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804A0D">
        <w:rPr>
          <w:rFonts w:ascii="Times New Roman" w:hAnsi="Times New Roman"/>
          <w:sz w:val="28"/>
          <w:szCs w:val="28"/>
          <w:lang w:val="uk-UA"/>
        </w:rPr>
        <w:t>Гриньова</w:t>
      </w:r>
      <w:proofErr w:type="spellEnd"/>
      <w:r w:rsidRPr="00804A0D">
        <w:rPr>
          <w:rFonts w:ascii="Times New Roman" w:hAnsi="Times New Roman"/>
          <w:sz w:val="28"/>
          <w:szCs w:val="28"/>
          <w:lang w:val="uk-UA"/>
        </w:rPr>
        <w:t xml:space="preserve"> В.М., </w:t>
      </w:r>
      <w:proofErr w:type="spellStart"/>
      <w:r w:rsidRPr="00804A0D">
        <w:rPr>
          <w:rFonts w:ascii="Times New Roman" w:hAnsi="Times New Roman"/>
          <w:sz w:val="28"/>
          <w:szCs w:val="28"/>
          <w:lang w:val="uk-UA"/>
        </w:rPr>
        <w:t>Лепейко</w:t>
      </w:r>
      <w:proofErr w:type="spellEnd"/>
      <w:r w:rsidRPr="00804A0D">
        <w:rPr>
          <w:rFonts w:ascii="Times New Roman" w:hAnsi="Times New Roman"/>
          <w:sz w:val="28"/>
          <w:szCs w:val="28"/>
          <w:lang w:val="uk-UA"/>
        </w:rPr>
        <w:t xml:space="preserve"> Т.І. Проблеми розвитку інвестиційної діяльності: монографія. </w:t>
      </w:r>
      <w:r w:rsidRPr="00804A0D">
        <w:rPr>
          <w:rFonts w:ascii="Times New Roman" w:hAnsi="Times New Roman"/>
          <w:sz w:val="28"/>
          <w:szCs w:val="28"/>
        </w:rPr>
        <w:t xml:space="preserve">Х.: ХНЕУ, 2007. 464 с. 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804A0D">
        <w:rPr>
          <w:rFonts w:ascii="Times New Roman" w:hAnsi="Times New Roman"/>
          <w:sz w:val="28"/>
          <w:szCs w:val="28"/>
        </w:rPr>
        <w:t>Пересада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А.А. </w:t>
      </w:r>
      <w:proofErr w:type="spellStart"/>
      <w:r w:rsidRPr="00804A0D">
        <w:rPr>
          <w:rFonts w:ascii="Times New Roman" w:hAnsi="Times New Roman"/>
          <w:sz w:val="28"/>
          <w:szCs w:val="28"/>
        </w:rPr>
        <w:t>Управління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4A0D">
        <w:rPr>
          <w:rFonts w:ascii="Times New Roman" w:hAnsi="Times New Roman"/>
          <w:sz w:val="28"/>
          <w:szCs w:val="28"/>
        </w:rPr>
        <w:t>інвестиційним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4A0D">
        <w:rPr>
          <w:rFonts w:ascii="Times New Roman" w:hAnsi="Times New Roman"/>
          <w:sz w:val="28"/>
          <w:szCs w:val="28"/>
        </w:rPr>
        <w:t>процесом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. К.: </w:t>
      </w:r>
      <w:proofErr w:type="spellStart"/>
      <w:r w:rsidRPr="00804A0D">
        <w:rPr>
          <w:rFonts w:ascii="Times New Roman" w:hAnsi="Times New Roman"/>
          <w:sz w:val="28"/>
          <w:szCs w:val="28"/>
        </w:rPr>
        <w:t>Лібра</w:t>
      </w:r>
      <w:proofErr w:type="spellEnd"/>
      <w:r w:rsidRPr="00804A0D">
        <w:rPr>
          <w:rFonts w:ascii="Times New Roman" w:hAnsi="Times New Roman"/>
          <w:sz w:val="28"/>
          <w:szCs w:val="28"/>
        </w:rPr>
        <w:t>, 2002. 472 с.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4A0D">
        <w:rPr>
          <w:rFonts w:ascii="Times New Roman" w:hAnsi="Times New Roman"/>
          <w:sz w:val="28"/>
          <w:szCs w:val="28"/>
        </w:rPr>
        <w:t xml:space="preserve"> Череп А.В. </w:t>
      </w:r>
      <w:proofErr w:type="spellStart"/>
      <w:r w:rsidRPr="00804A0D">
        <w:rPr>
          <w:rFonts w:ascii="Times New Roman" w:hAnsi="Times New Roman"/>
          <w:sz w:val="28"/>
          <w:szCs w:val="28"/>
        </w:rPr>
        <w:t>Інвестознавство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804A0D">
        <w:rPr>
          <w:rFonts w:ascii="Times New Roman" w:hAnsi="Times New Roman"/>
          <w:sz w:val="28"/>
          <w:szCs w:val="28"/>
        </w:rPr>
        <w:t>навч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. </w:t>
      </w:r>
      <w:proofErr w:type="spellStart"/>
      <w:proofErr w:type="gramStart"/>
      <w:r w:rsidRPr="00804A0D">
        <w:rPr>
          <w:rFonts w:ascii="Times New Roman" w:hAnsi="Times New Roman"/>
          <w:sz w:val="28"/>
          <w:szCs w:val="28"/>
        </w:rPr>
        <w:t>пос</w:t>
      </w:r>
      <w:proofErr w:type="gramEnd"/>
      <w:r w:rsidRPr="00804A0D">
        <w:rPr>
          <w:rFonts w:ascii="Times New Roman" w:hAnsi="Times New Roman"/>
          <w:sz w:val="28"/>
          <w:szCs w:val="28"/>
        </w:rPr>
        <w:t>іб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. К.: Кондор, 2006. 398 с. 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4A0D">
        <w:rPr>
          <w:rFonts w:ascii="Times New Roman" w:hAnsi="Times New Roman"/>
          <w:sz w:val="28"/>
          <w:szCs w:val="28"/>
        </w:rPr>
        <w:t xml:space="preserve"> Жуков В.В. </w:t>
      </w:r>
      <w:proofErr w:type="spellStart"/>
      <w:r w:rsidRPr="00804A0D">
        <w:rPr>
          <w:rFonts w:ascii="Times New Roman" w:hAnsi="Times New Roman"/>
          <w:sz w:val="28"/>
          <w:szCs w:val="28"/>
        </w:rPr>
        <w:t>Проектне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4A0D">
        <w:rPr>
          <w:rFonts w:ascii="Times New Roman" w:hAnsi="Times New Roman"/>
          <w:sz w:val="28"/>
          <w:szCs w:val="28"/>
        </w:rPr>
        <w:t>фінансування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804A0D">
        <w:rPr>
          <w:rFonts w:ascii="Times New Roman" w:hAnsi="Times New Roman"/>
          <w:sz w:val="28"/>
          <w:szCs w:val="28"/>
        </w:rPr>
        <w:t>навч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. </w:t>
      </w:r>
      <w:proofErr w:type="spellStart"/>
      <w:proofErr w:type="gramStart"/>
      <w:r w:rsidRPr="00804A0D">
        <w:rPr>
          <w:rFonts w:ascii="Times New Roman" w:hAnsi="Times New Roman"/>
          <w:sz w:val="28"/>
          <w:szCs w:val="28"/>
        </w:rPr>
        <w:t>пос</w:t>
      </w:r>
      <w:proofErr w:type="gramEnd"/>
      <w:r w:rsidRPr="00804A0D">
        <w:rPr>
          <w:rFonts w:ascii="Times New Roman" w:hAnsi="Times New Roman"/>
          <w:sz w:val="28"/>
          <w:szCs w:val="28"/>
        </w:rPr>
        <w:t>іб</w:t>
      </w:r>
      <w:proofErr w:type="spellEnd"/>
      <w:r w:rsidRPr="00804A0D">
        <w:rPr>
          <w:rFonts w:ascii="Times New Roman" w:hAnsi="Times New Roman"/>
          <w:sz w:val="28"/>
          <w:szCs w:val="28"/>
        </w:rPr>
        <w:t>. Х.: ІНЖЕК, 2004. 236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04A0D">
        <w:rPr>
          <w:rFonts w:ascii="Times New Roman" w:hAnsi="Times New Roman"/>
          <w:sz w:val="28"/>
          <w:szCs w:val="28"/>
        </w:rPr>
        <w:t>с.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4A0D">
        <w:rPr>
          <w:rFonts w:ascii="Times New Roman" w:hAnsi="Times New Roman"/>
          <w:sz w:val="28"/>
          <w:szCs w:val="28"/>
        </w:rPr>
        <w:t xml:space="preserve">Гончаров А.Б. </w:t>
      </w:r>
      <w:proofErr w:type="spellStart"/>
      <w:r w:rsidRPr="00804A0D">
        <w:rPr>
          <w:rFonts w:ascii="Times New Roman" w:hAnsi="Times New Roman"/>
          <w:sz w:val="28"/>
          <w:szCs w:val="28"/>
        </w:rPr>
        <w:t>Інвестування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804A0D">
        <w:rPr>
          <w:rFonts w:ascii="Times New Roman" w:hAnsi="Times New Roman"/>
          <w:sz w:val="28"/>
          <w:szCs w:val="28"/>
        </w:rPr>
        <w:t>навч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. </w:t>
      </w:r>
      <w:proofErr w:type="spellStart"/>
      <w:proofErr w:type="gramStart"/>
      <w:r w:rsidRPr="00804A0D">
        <w:rPr>
          <w:rFonts w:ascii="Times New Roman" w:hAnsi="Times New Roman"/>
          <w:sz w:val="28"/>
          <w:szCs w:val="28"/>
        </w:rPr>
        <w:t>пос</w:t>
      </w:r>
      <w:proofErr w:type="gramEnd"/>
      <w:r w:rsidRPr="00804A0D">
        <w:rPr>
          <w:rFonts w:ascii="Times New Roman" w:hAnsi="Times New Roman"/>
          <w:sz w:val="28"/>
          <w:szCs w:val="28"/>
        </w:rPr>
        <w:t>іб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. Х.: ІНЖЕК, 2003. 336 с. 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4A0D">
        <w:rPr>
          <w:rFonts w:ascii="Times New Roman" w:hAnsi="Times New Roman"/>
          <w:sz w:val="28"/>
          <w:szCs w:val="28"/>
        </w:rPr>
        <w:t xml:space="preserve">Солдатенко В.В. </w:t>
      </w:r>
      <w:proofErr w:type="spellStart"/>
      <w:r w:rsidRPr="00804A0D">
        <w:rPr>
          <w:rFonts w:ascii="Times New Roman" w:hAnsi="Times New Roman"/>
          <w:sz w:val="28"/>
          <w:szCs w:val="28"/>
        </w:rPr>
        <w:t>Державне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4A0D">
        <w:rPr>
          <w:rFonts w:ascii="Times New Roman" w:hAnsi="Times New Roman"/>
          <w:sz w:val="28"/>
          <w:szCs w:val="28"/>
        </w:rPr>
        <w:t>сприяння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4A0D">
        <w:rPr>
          <w:rFonts w:ascii="Times New Roman" w:hAnsi="Times New Roman"/>
          <w:sz w:val="28"/>
          <w:szCs w:val="28"/>
        </w:rPr>
        <w:t>інвестиційному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4A0D">
        <w:rPr>
          <w:rFonts w:ascii="Times New Roman" w:hAnsi="Times New Roman"/>
          <w:sz w:val="28"/>
          <w:szCs w:val="28"/>
        </w:rPr>
        <w:t>процесу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804A0D">
        <w:rPr>
          <w:rFonts w:ascii="Times New Roman" w:hAnsi="Times New Roman"/>
          <w:sz w:val="28"/>
          <w:szCs w:val="28"/>
        </w:rPr>
        <w:t>капітальному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4A0D">
        <w:rPr>
          <w:rFonts w:ascii="Times New Roman" w:hAnsi="Times New Roman"/>
          <w:sz w:val="28"/>
          <w:szCs w:val="28"/>
        </w:rPr>
        <w:t>будівництві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4A0D">
        <w:rPr>
          <w:rFonts w:ascii="Times New Roman" w:hAnsi="Times New Roman"/>
          <w:sz w:val="28"/>
          <w:szCs w:val="28"/>
        </w:rPr>
        <w:t>України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804A0D">
        <w:rPr>
          <w:rFonts w:ascii="Times New Roman" w:hAnsi="Times New Roman"/>
          <w:sz w:val="28"/>
          <w:szCs w:val="28"/>
        </w:rPr>
        <w:t>Будівництво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4A0D">
        <w:rPr>
          <w:rFonts w:ascii="Times New Roman" w:hAnsi="Times New Roman"/>
          <w:sz w:val="28"/>
          <w:szCs w:val="28"/>
        </w:rPr>
        <w:t>України</w:t>
      </w:r>
      <w:proofErr w:type="spellEnd"/>
      <w:r w:rsidRPr="00804A0D">
        <w:rPr>
          <w:rFonts w:ascii="Times New Roman" w:hAnsi="Times New Roman"/>
          <w:sz w:val="28"/>
          <w:szCs w:val="28"/>
        </w:rPr>
        <w:t>. 2010. № 1. С. 5–10.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804A0D">
        <w:rPr>
          <w:rFonts w:ascii="Times New Roman" w:hAnsi="Times New Roman"/>
          <w:sz w:val="28"/>
          <w:szCs w:val="28"/>
          <w:lang w:val="uk-UA"/>
        </w:rPr>
        <w:t>Горчаківська</w:t>
      </w:r>
      <w:proofErr w:type="spellEnd"/>
      <w:r w:rsidRPr="00804A0D">
        <w:rPr>
          <w:rFonts w:ascii="Times New Roman" w:hAnsi="Times New Roman"/>
          <w:sz w:val="28"/>
          <w:szCs w:val="28"/>
          <w:lang w:val="uk-UA"/>
        </w:rPr>
        <w:t xml:space="preserve"> Г.В. Інвестиції як складова ефективної діяльності підприємств будівельного комплексу. </w:t>
      </w:r>
      <w:proofErr w:type="spellStart"/>
      <w:r w:rsidRPr="00804A0D">
        <w:rPr>
          <w:rFonts w:ascii="Times New Roman" w:hAnsi="Times New Roman"/>
          <w:sz w:val="28"/>
          <w:szCs w:val="28"/>
        </w:rPr>
        <w:t>Економіка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4A0D">
        <w:rPr>
          <w:rFonts w:ascii="Times New Roman" w:hAnsi="Times New Roman"/>
          <w:sz w:val="28"/>
          <w:szCs w:val="28"/>
        </w:rPr>
        <w:t>будівництва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804A0D">
        <w:rPr>
          <w:rFonts w:ascii="Times New Roman" w:hAnsi="Times New Roman"/>
          <w:sz w:val="28"/>
          <w:szCs w:val="28"/>
        </w:rPr>
        <w:t>міського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4A0D">
        <w:rPr>
          <w:rFonts w:ascii="Times New Roman" w:hAnsi="Times New Roman"/>
          <w:sz w:val="28"/>
          <w:szCs w:val="28"/>
        </w:rPr>
        <w:t>господарства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. 2009. № 3. С. 147–152. 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804A0D">
        <w:rPr>
          <w:rFonts w:ascii="Times New Roman" w:hAnsi="Times New Roman"/>
          <w:sz w:val="28"/>
          <w:szCs w:val="28"/>
        </w:rPr>
        <w:t>Бєлєнкова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О.Ю. Система </w:t>
      </w:r>
      <w:proofErr w:type="spellStart"/>
      <w:r w:rsidRPr="00804A0D">
        <w:rPr>
          <w:rFonts w:ascii="Times New Roman" w:hAnsi="Times New Roman"/>
          <w:sz w:val="28"/>
          <w:szCs w:val="28"/>
        </w:rPr>
        <w:t>методів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4A0D">
        <w:rPr>
          <w:rFonts w:ascii="Times New Roman" w:hAnsi="Times New Roman"/>
          <w:sz w:val="28"/>
          <w:szCs w:val="28"/>
        </w:rPr>
        <w:t>управління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4A0D">
        <w:rPr>
          <w:rFonts w:ascii="Times New Roman" w:hAnsi="Times New Roman"/>
          <w:sz w:val="28"/>
          <w:szCs w:val="28"/>
        </w:rPr>
        <w:t>розвитком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4A0D">
        <w:rPr>
          <w:rFonts w:ascii="Times New Roman" w:hAnsi="Times New Roman"/>
          <w:sz w:val="28"/>
          <w:szCs w:val="28"/>
        </w:rPr>
        <w:t>будівельного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804A0D">
        <w:rPr>
          <w:rFonts w:ascii="Times New Roman" w:hAnsi="Times New Roman"/>
          <w:sz w:val="28"/>
          <w:szCs w:val="28"/>
        </w:rPr>
        <w:t>п</w:t>
      </w:r>
      <w:proofErr w:type="gramEnd"/>
      <w:r w:rsidRPr="00804A0D">
        <w:rPr>
          <w:rFonts w:ascii="Times New Roman" w:hAnsi="Times New Roman"/>
          <w:sz w:val="28"/>
          <w:szCs w:val="28"/>
        </w:rPr>
        <w:t>ідприємства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804A0D">
        <w:rPr>
          <w:rFonts w:ascii="Times New Roman" w:hAnsi="Times New Roman"/>
          <w:sz w:val="28"/>
          <w:szCs w:val="28"/>
        </w:rPr>
        <w:t>Економіка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та держава. 2007. № 9. С. 38–42. 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4A0D">
        <w:rPr>
          <w:rFonts w:ascii="Times New Roman" w:hAnsi="Times New Roman"/>
          <w:sz w:val="28"/>
          <w:szCs w:val="28"/>
          <w:lang w:val="uk-UA"/>
        </w:rPr>
        <w:t xml:space="preserve">Мерзляк А.В. Іноземні інвестиції в контексті інтеграції України до ЄС. </w:t>
      </w:r>
      <w:proofErr w:type="spellStart"/>
      <w:r w:rsidRPr="00804A0D">
        <w:rPr>
          <w:rFonts w:ascii="Times New Roman" w:hAnsi="Times New Roman"/>
          <w:sz w:val="28"/>
          <w:szCs w:val="28"/>
        </w:rPr>
        <w:t>Економіка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4A0D">
        <w:rPr>
          <w:rFonts w:ascii="Times New Roman" w:hAnsi="Times New Roman"/>
          <w:sz w:val="28"/>
          <w:szCs w:val="28"/>
        </w:rPr>
        <w:t>України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. 2003. № 7. С. 84–89. 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4A0D">
        <w:rPr>
          <w:rFonts w:ascii="Times New Roman" w:hAnsi="Times New Roman"/>
          <w:sz w:val="28"/>
          <w:szCs w:val="28"/>
          <w:lang w:val="uk-UA"/>
        </w:rPr>
        <w:t xml:space="preserve">Майорова Т.В. Інвестиційна діяльність: </w:t>
      </w:r>
      <w:proofErr w:type="spellStart"/>
      <w:r w:rsidRPr="00804A0D">
        <w:rPr>
          <w:rFonts w:ascii="Times New Roman" w:hAnsi="Times New Roman"/>
          <w:sz w:val="28"/>
          <w:szCs w:val="28"/>
          <w:lang w:val="uk-UA"/>
        </w:rPr>
        <w:t>навч</w:t>
      </w:r>
      <w:proofErr w:type="spellEnd"/>
      <w:r w:rsidRPr="00804A0D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804A0D">
        <w:rPr>
          <w:rFonts w:ascii="Times New Roman" w:hAnsi="Times New Roman"/>
          <w:sz w:val="28"/>
          <w:szCs w:val="28"/>
          <w:lang w:val="uk-UA"/>
        </w:rPr>
        <w:t>посіб</w:t>
      </w:r>
      <w:proofErr w:type="spellEnd"/>
      <w:r w:rsidRPr="00804A0D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804A0D">
        <w:rPr>
          <w:rFonts w:ascii="Times New Roman" w:hAnsi="Times New Roman"/>
          <w:sz w:val="28"/>
          <w:szCs w:val="28"/>
        </w:rPr>
        <w:t xml:space="preserve">К.: Центр </w:t>
      </w:r>
      <w:proofErr w:type="spellStart"/>
      <w:r w:rsidRPr="00804A0D">
        <w:rPr>
          <w:rFonts w:ascii="Times New Roman" w:hAnsi="Times New Roman"/>
          <w:sz w:val="28"/>
          <w:szCs w:val="28"/>
        </w:rPr>
        <w:t>навчальної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4A0D">
        <w:rPr>
          <w:rFonts w:ascii="Times New Roman" w:hAnsi="Times New Roman"/>
          <w:sz w:val="28"/>
          <w:szCs w:val="28"/>
        </w:rPr>
        <w:t>літератури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, 2009. 376 с. 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proofErr w:type="gramStart"/>
      <w:r w:rsidRPr="00804A0D">
        <w:rPr>
          <w:rFonts w:ascii="Times New Roman" w:hAnsi="Times New Roman"/>
          <w:sz w:val="28"/>
          <w:szCs w:val="28"/>
        </w:rPr>
        <w:t>П</w:t>
      </w:r>
      <w:proofErr w:type="gramEnd"/>
      <w:r w:rsidRPr="00804A0D">
        <w:rPr>
          <w:rFonts w:ascii="Times New Roman" w:hAnsi="Times New Roman"/>
          <w:sz w:val="28"/>
          <w:szCs w:val="28"/>
        </w:rPr>
        <w:t>ідхомний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О.М. </w:t>
      </w:r>
      <w:proofErr w:type="spellStart"/>
      <w:r w:rsidRPr="00804A0D">
        <w:rPr>
          <w:rFonts w:ascii="Times New Roman" w:hAnsi="Times New Roman"/>
          <w:sz w:val="28"/>
          <w:szCs w:val="28"/>
        </w:rPr>
        <w:t>Управління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4A0D">
        <w:rPr>
          <w:rFonts w:ascii="Times New Roman" w:hAnsi="Times New Roman"/>
          <w:sz w:val="28"/>
          <w:szCs w:val="28"/>
        </w:rPr>
        <w:t>інвестиційними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4A0D">
        <w:rPr>
          <w:rFonts w:ascii="Times New Roman" w:hAnsi="Times New Roman"/>
          <w:sz w:val="28"/>
          <w:szCs w:val="28"/>
        </w:rPr>
        <w:t>процесами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804A0D">
        <w:rPr>
          <w:rFonts w:ascii="Times New Roman" w:hAnsi="Times New Roman"/>
          <w:sz w:val="28"/>
          <w:szCs w:val="28"/>
        </w:rPr>
        <w:t>фінансових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ринках: </w:t>
      </w:r>
      <w:proofErr w:type="spellStart"/>
      <w:r w:rsidRPr="00804A0D">
        <w:rPr>
          <w:rFonts w:ascii="Times New Roman" w:hAnsi="Times New Roman"/>
          <w:sz w:val="28"/>
          <w:szCs w:val="28"/>
        </w:rPr>
        <w:t>навч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804A0D">
        <w:rPr>
          <w:rFonts w:ascii="Times New Roman" w:hAnsi="Times New Roman"/>
          <w:sz w:val="28"/>
          <w:szCs w:val="28"/>
        </w:rPr>
        <w:t>посіб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. К.: Кондор, 2009. 184 с. 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804A0D">
        <w:rPr>
          <w:rFonts w:ascii="Times New Roman" w:hAnsi="Times New Roman"/>
          <w:sz w:val="28"/>
          <w:szCs w:val="28"/>
        </w:rPr>
        <w:t>Воркут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Т.А. </w:t>
      </w:r>
      <w:proofErr w:type="spellStart"/>
      <w:r w:rsidRPr="00804A0D">
        <w:rPr>
          <w:rFonts w:ascii="Times New Roman" w:hAnsi="Times New Roman"/>
          <w:sz w:val="28"/>
          <w:szCs w:val="28"/>
        </w:rPr>
        <w:t>Проектний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4A0D">
        <w:rPr>
          <w:rFonts w:ascii="Times New Roman" w:hAnsi="Times New Roman"/>
          <w:sz w:val="28"/>
          <w:szCs w:val="28"/>
        </w:rPr>
        <w:t>аналіз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804A0D">
        <w:rPr>
          <w:rFonts w:ascii="Times New Roman" w:hAnsi="Times New Roman"/>
          <w:sz w:val="28"/>
          <w:szCs w:val="28"/>
        </w:rPr>
        <w:t>н</w:t>
      </w:r>
      <w:r w:rsidR="00772827">
        <w:rPr>
          <w:rFonts w:ascii="Times New Roman" w:hAnsi="Times New Roman"/>
          <w:sz w:val="28"/>
          <w:szCs w:val="28"/>
        </w:rPr>
        <w:t>авч</w:t>
      </w:r>
      <w:proofErr w:type="spellEnd"/>
      <w:r w:rsidR="00772827">
        <w:rPr>
          <w:rFonts w:ascii="Times New Roman" w:hAnsi="Times New Roman"/>
          <w:sz w:val="28"/>
          <w:szCs w:val="28"/>
        </w:rPr>
        <w:t xml:space="preserve">. </w:t>
      </w:r>
      <w:proofErr w:type="spellStart"/>
      <w:proofErr w:type="gramStart"/>
      <w:r w:rsidR="00772827">
        <w:rPr>
          <w:rFonts w:ascii="Times New Roman" w:hAnsi="Times New Roman"/>
          <w:sz w:val="28"/>
          <w:szCs w:val="28"/>
        </w:rPr>
        <w:t>пос</w:t>
      </w:r>
      <w:proofErr w:type="gramEnd"/>
      <w:r w:rsidR="00772827">
        <w:rPr>
          <w:rFonts w:ascii="Times New Roman" w:hAnsi="Times New Roman"/>
          <w:sz w:val="28"/>
          <w:szCs w:val="28"/>
        </w:rPr>
        <w:t>іб</w:t>
      </w:r>
      <w:proofErr w:type="spellEnd"/>
      <w:r w:rsidR="00772827">
        <w:rPr>
          <w:rFonts w:ascii="Times New Roman" w:hAnsi="Times New Roman"/>
          <w:sz w:val="28"/>
          <w:szCs w:val="28"/>
        </w:rPr>
        <w:t>. К.:УЦДК, 2008. 440</w:t>
      </w:r>
      <w:r w:rsidR="0077282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04A0D">
        <w:rPr>
          <w:rFonts w:ascii="Times New Roman" w:hAnsi="Times New Roman"/>
          <w:sz w:val="28"/>
          <w:szCs w:val="28"/>
        </w:rPr>
        <w:t xml:space="preserve">с. 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4A0D">
        <w:rPr>
          <w:rFonts w:ascii="Times New Roman" w:hAnsi="Times New Roman"/>
          <w:sz w:val="28"/>
          <w:szCs w:val="28"/>
          <w:lang w:val="uk-UA"/>
        </w:rPr>
        <w:t xml:space="preserve">Панько О.П. Перспективи та проблеми інвестиційної політики підприємств будівельного комплексу України в умовах ринкової економіки. </w:t>
      </w:r>
      <w:proofErr w:type="spellStart"/>
      <w:r w:rsidRPr="00804A0D">
        <w:rPr>
          <w:rFonts w:ascii="Times New Roman" w:hAnsi="Times New Roman"/>
          <w:sz w:val="28"/>
          <w:szCs w:val="28"/>
        </w:rPr>
        <w:t>Імперія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4A0D">
        <w:rPr>
          <w:rFonts w:ascii="Times New Roman" w:hAnsi="Times New Roman"/>
          <w:sz w:val="28"/>
          <w:szCs w:val="28"/>
        </w:rPr>
        <w:t>будівництва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04A0D">
        <w:rPr>
          <w:rFonts w:ascii="Times New Roman" w:hAnsi="Times New Roman"/>
          <w:sz w:val="28"/>
          <w:szCs w:val="28"/>
        </w:rPr>
        <w:t>нерухомості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та </w:t>
      </w:r>
      <w:proofErr w:type="spellStart"/>
      <w:proofErr w:type="gramStart"/>
      <w:r w:rsidRPr="00804A0D">
        <w:rPr>
          <w:rFonts w:ascii="Times New Roman" w:hAnsi="Times New Roman"/>
          <w:sz w:val="28"/>
          <w:szCs w:val="28"/>
        </w:rPr>
        <w:t>арх</w:t>
      </w:r>
      <w:proofErr w:type="gramEnd"/>
      <w:r w:rsidRPr="00804A0D">
        <w:rPr>
          <w:rFonts w:ascii="Times New Roman" w:hAnsi="Times New Roman"/>
          <w:sz w:val="28"/>
          <w:szCs w:val="28"/>
        </w:rPr>
        <w:t>ітектури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. 2005. № 2. С. 26–31. 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804A0D">
        <w:rPr>
          <w:rFonts w:ascii="Times New Roman" w:hAnsi="Times New Roman"/>
          <w:sz w:val="28"/>
          <w:szCs w:val="28"/>
        </w:rPr>
        <w:t>Кухленко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О.П. </w:t>
      </w:r>
      <w:proofErr w:type="spellStart"/>
      <w:r w:rsidRPr="00804A0D">
        <w:rPr>
          <w:rFonts w:ascii="Times New Roman" w:hAnsi="Times New Roman"/>
          <w:sz w:val="28"/>
          <w:szCs w:val="28"/>
        </w:rPr>
        <w:t>Будівельний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комплекс в </w:t>
      </w:r>
      <w:proofErr w:type="spellStart"/>
      <w:r w:rsidRPr="00804A0D">
        <w:rPr>
          <w:rFonts w:ascii="Times New Roman" w:hAnsi="Times New Roman"/>
          <w:sz w:val="28"/>
          <w:szCs w:val="28"/>
        </w:rPr>
        <w:t>умовах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4A0D">
        <w:rPr>
          <w:rFonts w:ascii="Times New Roman" w:hAnsi="Times New Roman"/>
          <w:sz w:val="28"/>
          <w:szCs w:val="28"/>
        </w:rPr>
        <w:t>нової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4A0D">
        <w:rPr>
          <w:rFonts w:ascii="Times New Roman" w:hAnsi="Times New Roman"/>
          <w:sz w:val="28"/>
          <w:szCs w:val="28"/>
        </w:rPr>
        <w:t>інвестиційної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4A0D">
        <w:rPr>
          <w:rFonts w:ascii="Times New Roman" w:hAnsi="Times New Roman"/>
          <w:sz w:val="28"/>
          <w:szCs w:val="28"/>
        </w:rPr>
        <w:t>політики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804A0D">
        <w:rPr>
          <w:rFonts w:ascii="Times New Roman" w:hAnsi="Times New Roman"/>
          <w:sz w:val="28"/>
          <w:szCs w:val="28"/>
        </w:rPr>
        <w:t>Економіка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4A0D">
        <w:rPr>
          <w:rFonts w:ascii="Times New Roman" w:hAnsi="Times New Roman"/>
          <w:sz w:val="28"/>
          <w:szCs w:val="28"/>
        </w:rPr>
        <w:t>України</w:t>
      </w:r>
      <w:proofErr w:type="spellEnd"/>
      <w:r w:rsidRPr="00804A0D">
        <w:rPr>
          <w:rFonts w:ascii="Times New Roman" w:hAnsi="Times New Roman"/>
          <w:sz w:val="28"/>
          <w:szCs w:val="28"/>
        </w:rPr>
        <w:t>. 2006. № 12. С. 35–41.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4A0D">
        <w:rPr>
          <w:rFonts w:ascii="Times New Roman" w:hAnsi="Times New Roman"/>
          <w:sz w:val="28"/>
          <w:szCs w:val="28"/>
        </w:rPr>
        <w:lastRenderedPageBreak/>
        <w:t>Повестка дня для развития [</w:t>
      </w:r>
      <w:proofErr w:type="spellStart"/>
      <w:r w:rsidRPr="00804A0D">
        <w:rPr>
          <w:rFonts w:ascii="Times New Roman" w:hAnsi="Times New Roman"/>
          <w:sz w:val="28"/>
          <w:szCs w:val="28"/>
        </w:rPr>
        <w:t>Електронний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ресурс]. </w:t>
      </w:r>
      <w:r w:rsidRPr="00804A0D">
        <w:rPr>
          <w:rFonts w:ascii="Times New Roman" w:hAnsi="Times New Roman"/>
          <w:sz w:val="28"/>
          <w:szCs w:val="28"/>
          <w:lang w:val="en-US"/>
        </w:rPr>
        <w:t>URL:</w:t>
      </w:r>
      <w:r w:rsidRPr="00804A0D">
        <w:rPr>
          <w:rFonts w:ascii="Times New Roman" w:hAnsi="Times New Roman"/>
          <w:sz w:val="28"/>
          <w:szCs w:val="28"/>
          <w:lang w:val="uk-UA"/>
        </w:rPr>
        <w:t xml:space="preserve"> </w:t>
      </w:r>
      <w:hyperlink r:id="rId14" w:history="1">
        <w:r w:rsidRPr="00804A0D">
          <w:rPr>
            <w:rStyle w:val="ac"/>
            <w:rFonts w:ascii="Times New Roman" w:hAnsi="Times New Roman"/>
            <w:color w:val="auto"/>
            <w:sz w:val="28"/>
            <w:szCs w:val="28"/>
            <w:lang w:val="en-US"/>
          </w:rPr>
          <w:t>https://documentsddsny.un.org/doc/UNDOC/GEN/N97/774/81/PDF/N9777481.pdf?OpenElement</w:t>
        </w:r>
      </w:hyperlink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804A0D">
        <w:rPr>
          <w:rFonts w:ascii="Times New Roman" w:hAnsi="Times New Roman"/>
          <w:sz w:val="28"/>
          <w:szCs w:val="28"/>
        </w:rPr>
        <w:t>Касич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А.О., Ануров</w:t>
      </w:r>
      <w:r w:rsidRPr="00804A0D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804A0D">
        <w:rPr>
          <w:rFonts w:ascii="Times New Roman" w:hAnsi="Times New Roman"/>
          <w:sz w:val="28"/>
          <w:szCs w:val="28"/>
        </w:rPr>
        <w:t>Приходько</w:t>
      </w:r>
      <w:proofErr w:type="gramStart"/>
      <w:r w:rsidRPr="00804A0D">
        <w:rPr>
          <w:rFonts w:ascii="Times New Roman" w:hAnsi="Times New Roman"/>
          <w:sz w:val="28"/>
          <w:szCs w:val="28"/>
        </w:rPr>
        <w:t xml:space="preserve"> І.</w:t>
      </w:r>
      <w:proofErr w:type="gramEnd"/>
      <w:r w:rsidRPr="00804A0D">
        <w:rPr>
          <w:rFonts w:ascii="Times New Roman" w:hAnsi="Times New Roman"/>
          <w:sz w:val="28"/>
          <w:szCs w:val="28"/>
        </w:rPr>
        <w:t xml:space="preserve">О. Рух </w:t>
      </w:r>
      <w:proofErr w:type="spellStart"/>
      <w:r w:rsidRPr="00804A0D">
        <w:rPr>
          <w:rFonts w:ascii="Times New Roman" w:hAnsi="Times New Roman"/>
          <w:sz w:val="28"/>
          <w:szCs w:val="28"/>
        </w:rPr>
        <w:t>прямих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4A0D">
        <w:rPr>
          <w:rFonts w:ascii="Times New Roman" w:hAnsi="Times New Roman"/>
          <w:sz w:val="28"/>
          <w:szCs w:val="28"/>
        </w:rPr>
        <w:t>іноземних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4A0D">
        <w:rPr>
          <w:rFonts w:ascii="Times New Roman" w:hAnsi="Times New Roman"/>
          <w:sz w:val="28"/>
          <w:szCs w:val="28"/>
        </w:rPr>
        <w:t>інвестицій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804A0D">
        <w:rPr>
          <w:rFonts w:ascii="Times New Roman" w:hAnsi="Times New Roman"/>
          <w:sz w:val="28"/>
          <w:szCs w:val="28"/>
        </w:rPr>
        <w:t>України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через призму </w:t>
      </w:r>
      <w:proofErr w:type="spellStart"/>
      <w:r w:rsidRPr="00804A0D">
        <w:rPr>
          <w:rFonts w:ascii="Times New Roman" w:hAnsi="Times New Roman"/>
          <w:sz w:val="28"/>
          <w:szCs w:val="28"/>
        </w:rPr>
        <w:t>глобальних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4A0D">
        <w:rPr>
          <w:rFonts w:ascii="Times New Roman" w:hAnsi="Times New Roman"/>
          <w:sz w:val="28"/>
          <w:szCs w:val="28"/>
        </w:rPr>
        <w:t>тенденцій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804A0D">
        <w:rPr>
          <w:rFonts w:ascii="Times New Roman" w:hAnsi="Times New Roman"/>
          <w:sz w:val="28"/>
          <w:szCs w:val="28"/>
        </w:rPr>
        <w:t>Інвестиції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: практика та </w:t>
      </w:r>
      <w:proofErr w:type="spellStart"/>
      <w:r w:rsidRPr="00804A0D">
        <w:rPr>
          <w:rFonts w:ascii="Times New Roman" w:hAnsi="Times New Roman"/>
          <w:sz w:val="28"/>
          <w:szCs w:val="28"/>
        </w:rPr>
        <w:t>досвід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. 2018. № 2. С. 5—9. 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804A0D">
        <w:rPr>
          <w:rFonts w:ascii="Times New Roman" w:hAnsi="Times New Roman"/>
          <w:sz w:val="28"/>
          <w:szCs w:val="28"/>
        </w:rPr>
        <w:t>Офіційний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сайт</w:t>
      </w:r>
      <w:proofErr w:type="gramStart"/>
      <w:r w:rsidRPr="00804A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4A0D">
        <w:rPr>
          <w:rFonts w:ascii="Times New Roman" w:hAnsi="Times New Roman"/>
          <w:sz w:val="28"/>
          <w:szCs w:val="28"/>
        </w:rPr>
        <w:t>Д</w:t>
      </w:r>
      <w:proofErr w:type="gramEnd"/>
      <w:r w:rsidRPr="00804A0D">
        <w:rPr>
          <w:rFonts w:ascii="Times New Roman" w:hAnsi="Times New Roman"/>
          <w:sz w:val="28"/>
          <w:szCs w:val="28"/>
        </w:rPr>
        <w:t>ержавної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4A0D">
        <w:rPr>
          <w:rFonts w:ascii="Times New Roman" w:hAnsi="Times New Roman"/>
          <w:sz w:val="28"/>
          <w:szCs w:val="28"/>
        </w:rPr>
        <w:t>служби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статистики </w:t>
      </w:r>
      <w:proofErr w:type="spellStart"/>
      <w:r w:rsidRPr="00804A0D">
        <w:rPr>
          <w:rFonts w:ascii="Times New Roman" w:hAnsi="Times New Roman"/>
          <w:sz w:val="28"/>
          <w:szCs w:val="28"/>
        </w:rPr>
        <w:t>України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804A0D">
        <w:rPr>
          <w:rFonts w:ascii="Times New Roman" w:hAnsi="Times New Roman"/>
          <w:sz w:val="28"/>
          <w:szCs w:val="28"/>
        </w:rPr>
        <w:t>Статистична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4A0D">
        <w:rPr>
          <w:rFonts w:ascii="Times New Roman" w:hAnsi="Times New Roman"/>
          <w:sz w:val="28"/>
          <w:szCs w:val="28"/>
        </w:rPr>
        <w:t>інформація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. URL: www.ukrstat.gov.ua. 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804A0D">
        <w:rPr>
          <w:rFonts w:ascii="Times New Roman" w:hAnsi="Times New Roman"/>
          <w:sz w:val="28"/>
          <w:szCs w:val="28"/>
          <w:lang w:val="uk-UA"/>
        </w:rPr>
        <w:t>Кричковська</w:t>
      </w:r>
      <w:proofErr w:type="spellEnd"/>
      <w:r w:rsidRPr="00804A0D">
        <w:rPr>
          <w:rFonts w:ascii="Times New Roman" w:hAnsi="Times New Roman"/>
          <w:sz w:val="28"/>
          <w:szCs w:val="28"/>
          <w:lang w:val="uk-UA"/>
        </w:rPr>
        <w:t xml:space="preserve"> Т.О., </w:t>
      </w:r>
      <w:proofErr w:type="spellStart"/>
      <w:r w:rsidRPr="00804A0D">
        <w:rPr>
          <w:rFonts w:ascii="Times New Roman" w:hAnsi="Times New Roman"/>
          <w:sz w:val="28"/>
          <w:szCs w:val="28"/>
          <w:lang w:val="uk-UA"/>
        </w:rPr>
        <w:t>Давидюк</w:t>
      </w:r>
      <w:proofErr w:type="spellEnd"/>
      <w:r w:rsidRPr="00804A0D">
        <w:rPr>
          <w:rFonts w:ascii="Times New Roman" w:hAnsi="Times New Roman"/>
          <w:sz w:val="28"/>
          <w:szCs w:val="28"/>
          <w:lang w:val="uk-UA"/>
        </w:rPr>
        <w:t xml:space="preserve"> Л.П. Сучасний стан закордонного інвестування в український бізнес. Світове господарство і міжнародні економічні відносини. </w:t>
      </w:r>
      <w:r w:rsidRPr="00804A0D">
        <w:rPr>
          <w:rFonts w:ascii="Times New Roman" w:hAnsi="Times New Roman"/>
          <w:sz w:val="28"/>
          <w:szCs w:val="28"/>
        </w:rPr>
        <w:t xml:space="preserve">2017. </w:t>
      </w:r>
      <w:proofErr w:type="spellStart"/>
      <w:r w:rsidRPr="00804A0D">
        <w:rPr>
          <w:rFonts w:ascii="Times New Roman" w:hAnsi="Times New Roman"/>
          <w:sz w:val="28"/>
          <w:szCs w:val="28"/>
        </w:rPr>
        <w:t>Вип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. 13. С. 96—101. 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4A0D">
        <w:rPr>
          <w:rFonts w:ascii="Times New Roman" w:hAnsi="Times New Roman"/>
          <w:sz w:val="28"/>
          <w:szCs w:val="28"/>
          <w:lang w:val="uk-UA"/>
        </w:rPr>
        <w:t>Бурлака Н.І. Розвиток інвестиційної діяльності підприємств України. Інвестиції: практика та досвід. 2019. № 8. С. 37—44.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4A0D">
        <w:rPr>
          <w:rFonts w:ascii="Times New Roman" w:hAnsi="Times New Roman"/>
          <w:sz w:val="28"/>
          <w:szCs w:val="28"/>
        </w:rPr>
        <w:t xml:space="preserve">Про </w:t>
      </w:r>
      <w:proofErr w:type="spellStart"/>
      <w:r w:rsidRPr="00804A0D">
        <w:rPr>
          <w:rFonts w:ascii="Times New Roman" w:hAnsi="Times New Roman"/>
          <w:sz w:val="28"/>
          <w:szCs w:val="28"/>
        </w:rPr>
        <w:t>інвестиційну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4A0D">
        <w:rPr>
          <w:rFonts w:ascii="Times New Roman" w:hAnsi="Times New Roman"/>
          <w:sz w:val="28"/>
          <w:szCs w:val="28"/>
        </w:rPr>
        <w:t>діяльність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: Закон </w:t>
      </w:r>
      <w:proofErr w:type="spellStart"/>
      <w:r w:rsidRPr="00804A0D">
        <w:rPr>
          <w:rFonts w:ascii="Times New Roman" w:hAnsi="Times New Roman"/>
          <w:sz w:val="28"/>
          <w:szCs w:val="28"/>
        </w:rPr>
        <w:t>України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4A0D">
        <w:rPr>
          <w:rFonts w:ascii="Times New Roman" w:hAnsi="Times New Roman"/>
          <w:sz w:val="28"/>
          <w:szCs w:val="28"/>
        </w:rPr>
        <w:t>від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18.09.1991. </w:t>
      </w:r>
      <w:r w:rsidRPr="00804A0D">
        <w:rPr>
          <w:rFonts w:ascii="Times New Roman" w:hAnsi="Times New Roman"/>
          <w:sz w:val="28"/>
          <w:szCs w:val="28"/>
          <w:lang w:val="en-US"/>
        </w:rPr>
        <w:t xml:space="preserve">URL: http://zakon.rada.gov.ua/laws/ show/1560-12 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804A0D">
        <w:rPr>
          <w:rFonts w:ascii="Times New Roman" w:hAnsi="Times New Roman"/>
          <w:sz w:val="28"/>
          <w:szCs w:val="28"/>
          <w:lang w:val="uk-UA"/>
        </w:rPr>
        <w:t>Заха</w:t>
      </w:r>
      <w:proofErr w:type="spellEnd"/>
      <w:r w:rsidRPr="00804A0D">
        <w:rPr>
          <w:rFonts w:ascii="Times New Roman" w:hAnsi="Times New Roman"/>
          <w:sz w:val="28"/>
          <w:szCs w:val="28"/>
          <w:lang w:val="uk-UA"/>
        </w:rPr>
        <w:t xml:space="preserve"> Д. Ціна відкритості: який вплив прямих іноземних інвестицій на економіки України. </w:t>
      </w:r>
      <w:r w:rsidRPr="00804A0D">
        <w:rPr>
          <w:rFonts w:ascii="Times New Roman" w:hAnsi="Times New Roman"/>
          <w:sz w:val="28"/>
          <w:szCs w:val="28"/>
        </w:rPr>
        <w:t>URL</w:t>
      </w:r>
      <w:r w:rsidRPr="00804A0D">
        <w:rPr>
          <w:rFonts w:ascii="Times New Roman" w:hAnsi="Times New Roman"/>
          <w:sz w:val="28"/>
          <w:szCs w:val="28"/>
          <w:lang w:val="uk-UA"/>
        </w:rPr>
        <w:t xml:space="preserve">: </w:t>
      </w:r>
      <w:proofErr w:type="spellStart"/>
      <w:r w:rsidRPr="00804A0D">
        <w:rPr>
          <w:rFonts w:ascii="Times New Roman" w:hAnsi="Times New Roman"/>
          <w:sz w:val="28"/>
          <w:szCs w:val="28"/>
        </w:rPr>
        <w:t>https</w:t>
      </w:r>
      <w:proofErr w:type="spellEnd"/>
      <w:r w:rsidRPr="00804A0D">
        <w:rPr>
          <w:rFonts w:ascii="Times New Roman" w:hAnsi="Times New Roman"/>
          <w:sz w:val="28"/>
          <w:szCs w:val="28"/>
          <w:lang w:val="uk-UA"/>
        </w:rPr>
        <w:t xml:space="preserve">:// </w:t>
      </w:r>
      <w:proofErr w:type="spellStart"/>
      <w:r w:rsidRPr="00804A0D">
        <w:rPr>
          <w:rFonts w:ascii="Times New Roman" w:hAnsi="Times New Roman"/>
          <w:sz w:val="28"/>
          <w:szCs w:val="28"/>
        </w:rPr>
        <w:t>voxukraine</w:t>
      </w:r>
      <w:proofErr w:type="spellEnd"/>
      <w:r w:rsidRPr="00804A0D">
        <w:rPr>
          <w:rFonts w:ascii="Times New Roman" w:hAnsi="Times New Roman"/>
          <w:sz w:val="28"/>
          <w:szCs w:val="28"/>
          <w:lang w:val="uk-UA"/>
        </w:rPr>
        <w:t>.</w:t>
      </w:r>
      <w:proofErr w:type="spellStart"/>
      <w:r w:rsidRPr="00804A0D">
        <w:rPr>
          <w:rFonts w:ascii="Times New Roman" w:hAnsi="Times New Roman"/>
          <w:sz w:val="28"/>
          <w:szCs w:val="28"/>
        </w:rPr>
        <w:t>org</w:t>
      </w:r>
      <w:proofErr w:type="spellEnd"/>
      <w:r w:rsidRPr="00804A0D">
        <w:rPr>
          <w:rFonts w:ascii="Times New Roman" w:hAnsi="Times New Roman"/>
          <w:sz w:val="28"/>
          <w:szCs w:val="28"/>
          <w:lang w:val="uk-UA"/>
        </w:rPr>
        <w:t>/</w:t>
      </w:r>
      <w:proofErr w:type="spellStart"/>
      <w:r w:rsidRPr="00804A0D">
        <w:rPr>
          <w:rFonts w:ascii="Times New Roman" w:hAnsi="Times New Roman"/>
          <w:sz w:val="28"/>
          <w:szCs w:val="28"/>
        </w:rPr>
        <w:t>uk</w:t>
      </w:r>
      <w:proofErr w:type="spellEnd"/>
      <w:r w:rsidRPr="00804A0D">
        <w:rPr>
          <w:rFonts w:ascii="Times New Roman" w:hAnsi="Times New Roman"/>
          <w:sz w:val="28"/>
          <w:szCs w:val="28"/>
          <w:lang w:val="uk-UA"/>
        </w:rPr>
        <w:t>/</w:t>
      </w:r>
      <w:proofErr w:type="spellStart"/>
      <w:r w:rsidRPr="00804A0D">
        <w:rPr>
          <w:rFonts w:ascii="Times New Roman" w:hAnsi="Times New Roman"/>
          <w:sz w:val="28"/>
          <w:szCs w:val="28"/>
        </w:rPr>
        <w:t>tsina</w:t>
      </w:r>
      <w:proofErr w:type="spellEnd"/>
      <w:r w:rsidRPr="00804A0D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Pr="00804A0D">
        <w:rPr>
          <w:rFonts w:ascii="Times New Roman" w:hAnsi="Times New Roman"/>
          <w:sz w:val="28"/>
          <w:szCs w:val="28"/>
        </w:rPr>
        <w:t>vidkritosti</w:t>
      </w:r>
      <w:proofErr w:type="spellEnd"/>
      <w:r w:rsidRPr="00804A0D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Pr="00804A0D">
        <w:rPr>
          <w:rFonts w:ascii="Times New Roman" w:hAnsi="Times New Roman"/>
          <w:sz w:val="28"/>
          <w:szCs w:val="28"/>
        </w:rPr>
        <w:t>yakij</w:t>
      </w:r>
      <w:proofErr w:type="spellEnd"/>
      <w:r w:rsidRPr="00804A0D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Pr="00804A0D">
        <w:rPr>
          <w:rFonts w:ascii="Times New Roman" w:hAnsi="Times New Roman"/>
          <w:sz w:val="28"/>
          <w:szCs w:val="28"/>
        </w:rPr>
        <w:t>vpliv</w:t>
      </w:r>
      <w:proofErr w:type="spellEnd"/>
      <w:r w:rsidRPr="00804A0D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Pr="00804A0D">
        <w:rPr>
          <w:rFonts w:ascii="Times New Roman" w:hAnsi="Times New Roman"/>
          <w:sz w:val="28"/>
          <w:szCs w:val="28"/>
        </w:rPr>
        <w:t>pryamihinozemnih</w:t>
      </w:r>
      <w:proofErr w:type="spellEnd"/>
      <w:r w:rsidRPr="00804A0D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Pr="00804A0D">
        <w:rPr>
          <w:rFonts w:ascii="Times New Roman" w:hAnsi="Times New Roman"/>
          <w:sz w:val="28"/>
          <w:szCs w:val="28"/>
        </w:rPr>
        <w:t>investitsij</w:t>
      </w:r>
      <w:proofErr w:type="spellEnd"/>
      <w:r w:rsidRPr="00804A0D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Pr="00804A0D">
        <w:rPr>
          <w:rFonts w:ascii="Times New Roman" w:hAnsi="Times New Roman"/>
          <w:sz w:val="28"/>
          <w:szCs w:val="28"/>
        </w:rPr>
        <w:t>na</w:t>
      </w:r>
      <w:proofErr w:type="spellEnd"/>
      <w:r w:rsidRPr="00804A0D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Pr="00804A0D">
        <w:rPr>
          <w:rFonts w:ascii="Times New Roman" w:hAnsi="Times New Roman"/>
          <w:sz w:val="28"/>
          <w:szCs w:val="28"/>
        </w:rPr>
        <w:t>ekonomiku</w:t>
      </w:r>
      <w:proofErr w:type="spellEnd"/>
      <w:r w:rsidRPr="00804A0D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Pr="00804A0D">
        <w:rPr>
          <w:rFonts w:ascii="Times New Roman" w:hAnsi="Times New Roman"/>
          <w:sz w:val="28"/>
          <w:szCs w:val="28"/>
        </w:rPr>
        <w:t>ukrayini</w:t>
      </w:r>
      <w:proofErr w:type="spellEnd"/>
      <w:r w:rsidRPr="00804A0D">
        <w:rPr>
          <w:rFonts w:ascii="Times New Roman" w:hAnsi="Times New Roman"/>
          <w:sz w:val="28"/>
          <w:szCs w:val="28"/>
          <w:lang w:val="uk-UA"/>
        </w:rPr>
        <w:t>/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804A0D">
        <w:rPr>
          <w:rFonts w:ascii="Times New Roman" w:hAnsi="Times New Roman"/>
          <w:sz w:val="28"/>
          <w:szCs w:val="28"/>
        </w:rPr>
        <w:t>Офіційний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сайт Головне </w:t>
      </w:r>
      <w:proofErr w:type="spellStart"/>
      <w:r w:rsidRPr="00804A0D">
        <w:rPr>
          <w:rFonts w:ascii="Times New Roman" w:hAnsi="Times New Roman"/>
          <w:sz w:val="28"/>
          <w:szCs w:val="28"/>
        </w:rPr>
        <w:t>управління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статистики м. </w:t>
      </w:r>
      <w:proofErr w:type="spellStart"/>
      <w:r w:rsidRPr="00804A0D">
        <w:rPr>
          <w:rFonts w:ascii="Times New Roman" w:hAnsi="Times New Roman"/>
          <w:sz w:val="28"/>
          <w:szCs w:val="28"/>
        </w:rPr>
        <w:t>Києва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804A0D">
        <w:rPr>
          <w:rFonts w:ascii="Times New Roman" w:hAnsi="Times New Roman"/>
          <w:sz w:val="28"/>
          <w:szCs w:val="28"/>
        </w:rPr>
        <w:t>Зовнішньоекономічна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4A0D">
        <w:rPr>
          <w:rFonts w:ascii="Times New Roman" w:hAnsi="Times New Roman"/>
          <w:sz w:val="28"/>
          <w:szCs w:val="28"/>
        </w:rPr>
        <w:t>діяльність</w:t>
      </w:r>
      <w:proofErr w:type="spellEnd"/>
      <w:r w:rsidRPr="00804A0D">
        <w:rPr>
          <w:rFonts w:ascii="Times New Roman" w:hAnsi="Times New Roman"/>
          <w:sz w:val="28"/>
          <w:szCs w:val="28"/>
        </w:rPr>
        <w:t>. URL: http:/ /kyiv.ukrstat.gov.ua/p.php3?c=3597&amp;lang=1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804A0D">
        <w:rPr>
          <w:rFonts w:ascii="Times New Roman" w:hAnsi="Times New Roman"/>
          <w:sz w:val="28"/>
          <w:szCs w:val="28"/>
        </w:rPr>
        <w:t>Офіційний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сайт Головне </w:t>
      </w:r>
      <w:proofErr w:type="spellStart"/>
      <w:r w:rsidRPr="00804A0D">
        <w:rPr>
          <w:rFonts w:ascii="Times New Roman" w:hAnsi="Times New Roman"/>
          <w:sz w:val="28"/>
          <w:szCs w:val="28"/>
        </w:rPr>
        <w:t>управління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статистики м. </w:t>
      </w:r>
      <w:proofErr w:type="spellStart"/>
      <w:r w:rsidRPr="00804A0D">
        <w:rPr>
          <w:rFonts w:ascii="Times New Roman" w:hAnsi="Times New Roman"/>
          <w:sz w:val="28"/>
          <w:szCs w:val="28"/>
        </w:rPr>
        <w:t>Києва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804A0D">
        <w:rPr>
          <w:rFonts w:ascii="Times New Roman" w:hAnsi="Times New Roman"/>
          <w:sz w:val="28"/>
          <w:szCs w:val="28"/>
        </w:rPr>
        <w:t>Капітальні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4A0D">
        <w:rPr>
          <w:rFonts w:ascii="Times New Roman" w:hAnsi="Times New Roman"/>
          <w:sz w:val="28"/>
          <w:szCs w:val="28"/>
        </w:rPr>
        <w:t>інвестиції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. </w:t>
      </w:r>
      <w:r w:rsidRPr="00804A0D">
        <w:rPr>
          <w:rFonts w:ascii="Times New Roman" w:hAnsi="Times New Roman"/>
          <w:sz w:val="28"/>
          <w:szCs w:val="28"/>
          <w:lang w:val="en-US"/>
        </w:rPr>
        <w:t>URL</w:t>
      </w:r>
      <w:r w:rsidRPr="00BC6F03">
        <w:rPr>
          <w:rFonts w:ascii="Times New Roman" w:hAnsi="Times New Roman"/>
          <w:sz w:val="28"/>
          <w:szCs w:val="28"/>
        </w:rPr>
        <w:t xml:space="preserve">: </w:t>
      </w:r>
      <w:r w:rsidRPr="00804A0D">
        <w:rPr>
          <w:rFonts w:ascii="Times New Roman" w:hAnsi="Times New Roman"/>
          <w:sz w:val="28"/>
          <w:szCs w:val="28"/>
          <w:lang w:val="en-US"/>
        </w:rPr>
        <w:t>http</w:t>
      </w:r>
      <w:r w:rsidRPr="00BC6F03">
        <w:rPr>
          <w:rFonts w:ascii="Times New Roman" w:hAnsi="Times New Roman"/>
          <w:sz w:val="28"/>
          <w:szCs w:val="28"/>
        </w:rPr>
        <w:t>://</w:t>
      </w:r>
      <w:proofErr w:type="spellStart"/>
      <w:r w:rsidRPr="00804A0D">
        <w:rPr>
          <w:rFonts w:ascii="Times New Roman" w:hAnsi="Times New Roman"/>
          <w:sz w:val="28"/>
          <w:szCs w:val="28"/>
          <w:lang w:val="en-US"/>
        </w:rPr>
        <w:t>kiev</w:t>
      </w:r>
      <w:proofErr w:type="spellEnd"/>
      <w:r w:rsidRPr="00BC6F03">
        <w:rPr>
          <w:rFonts w:ascii="Times New Roman" w:hAnsi="Times New Roman"/>
          <w:sz w:val="28"/>
          <w:szCs w:val="28"/>
        </w:rPr>
        <w:t>.</w:t>
      </w:r>
      <w:proofErr w:type="spellStart"/>
      <w:r w:rsidRPr="00804A0D">
        <w:rPr>
          <w:rFonts w:ascii="Times New Roman" w:hAnsi="Times New Roman"/>
          <w:sz w:val="28"/>
          <w:szCs w:val="28"/>
          <w:lang w:val="en-US"/>
        </w:rPr>
        <w:t>ukrstat</w:t>
      </w:r>
      <w:proofErr w:type="spellEnd"/>
      <w:r w:rsidRPr="00BC6F03">
        <w:rPr>
          <w:rFonts w:ascii="Times New Roman" w:hAnsi="Times New Roman"/>
          <w:sz w:val="28"/>
          <w:szCs w:val="28"/>
        </w:rPr>
        <w:t>.</w:t>
      </w:r>
      <w:proofErr w:type="spellStart"/>
      <w:r w:rsidRPr="00804A0D">
        <w:rPr>
          <w:rFonts w:ascii="Times New Roman" w:hAnsi="Times New Roman"/>
          <w:sz w:val="28"/>
          <w:szCs w:val="28"/>
          <w:lang w:val="en-US"/>
        </w:rPr>
        <w:t>gov</w:t>
      </w:r>
      <w:proofErr w:type="spellEnd"/>
      <w:r w:rsidRPr="00BC6F03">
        <w:rPr>
          <w:rFonts w:ascii="Times New Roman" w:hAnsi="Times New Roman"/>
          <w:sz w:val="28"/>
          <w:szCs w:val="28"/>
        </w:rPr>
        <w:t>.</w:t>
      </w:r>
      <w:proofErr w:type="spellStart"/>
      <w:r w:rsidRPr="00804A0D">
        <w:rPr>
          <w:rFonts w:ascii="Times New Roman" w:hAnsi="Times New Roman"/>
          <w:sz w:val="28"/>
          <w:szCs w:val="28"/>
          <w:lang w:val="en-US"/>
        </w:rPr>
        <w:t>ua</w:t>
      </w:r>
      <w:proofErr w:type="spellEnd"/>
      <w:r w:rsidRPr="00BC6F03">
        <w:rPr>
          <w:rFonts w:ascii="Times New Roman" w:hAnsi="Times New Roman"/>
          <w:sz w:val="28"/>
          <w:szCs w:val="28"/>
        </w:rPr>
        <w:t>/</w:t>
      </w:r>
      <w:r w:rsidRPr="00804A0D">
        <w:rPr>
          <w:rFonts w:ascii="Times New Roman" w:hAnsi="Times New Roman"/>
          <w:sz w:val="28"/>
          <w:szCs w:val="28"/>
          <w:lang w:val="en-US"/>
        </w:rPr>
        <w:t>p</w:t>
      </w:r>
      <w:r w:rsidRPr="00BC6F03">
        <w:rPr>
          <w:rFonts w:ascii="Times New Roman" w:hAnsi="Times New Roman"/>
          <w:sz w:val="28"/>
          <w:szCs w:val="28"/>
        </w:rPr>
        <w:t>.</w:t>
      </w:r>
      <w:proofErr w:type="spellStart"/>
      <w:r w:rsidRPr="00804A0D">
        <w:rPr>
          <w:rFonts w:ascii="Times New Roman" w:hAnsi="Times New Roman"/>
          <w:sz w:val="28"/>
          <w:szCs w:val="28"/>
          <w:lang w:val="en-US"/>
        </w:rPr>
        <w:t>php</w:t>
      </w:r>
      <w:proofErr w:type="spellEnd"/>
      <w:r w:rsidRPr="00BC6F03">
        <w:rPr>
          <w:rFonts w:ascii="Times New Roman" w:hAnsi="Times New Roman"/>
          <w:sz w:val="28"/>
          <w:szCs w:val="28"/>
        </w:rPr>
        <w:t>3?</w:t>
      </w:r>
      <w:r w:rsidRPr="00804A0D">
        <w:rPr>
          <w:rFonts w:ascii="Times New Roman" w:hAnsi="Times New Roman"/>
          <w:sz w:val="28"/>
          <w:szCs w:val="28"/>
          <w:lang w:val="en-US"/>
        </w:rPr>
        <w:t>c</w:t>
      </w:r>
      <w:r w:rsidRPr="00BC6F03">
        <w:rPr>
          <w:rFonts w:ascii="Times New Roman" w:hAnsi="Times New Roman"/>
          <w:sz w:val="28"/>
          <w:szCs w:val="28"/>
        </w:rPr>
        <w:t>=2724&amp;</w:t>
      </w:r>
      <w:proofErr w:type="spellStart"/>
      <w:r w:rsidRPr="00804A0D">
        <w:rPr>
          <w:rFonts w:ascii="Times New Roman" w:hAnsi="Times New Roman"/>
          <w:sz w:val="28"/>
          <w:szCs w:val="28"/>
          <w:lang w:val="en-US"/>
        </w:rPr>
        <w:t>lang</w:t>
      </w:r>
      <w:proofErr w:type="spellEnd"/>
      <w:r w:rsidRPr="00BC6F03">
        <w:rPr>
          <w:rFonts w:ascii="Times New Roman" w:hAnsi="Times New Roman"/>
          <w:sz w:val="28"/>
          <w:szCs w:val="28"/>
        </w:rPr>
        <w:t xml:space="preserve">=1 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4A0D">
        <w:rPr>
          <w:rFonts w:ascii="Times New Roman" w:hAnsi="Times New Roman"/>
          <w:sz w:val="28"/>
          <w:szCs w:val="28"/>
          <w:lang w:val="uk-UA"/>
        </w:rPr>
        <w:t xml:space="preserve">Офіційний сайт. Департамент економіки та інвестицій виконавчого органу міської ради (КМДА). Діяльність. Соціально-економічний розвиток. Річні звіти про діяльність КМДА. Річний звіт м. Києва за 2017р.. </w:t>
      </w:r>
      <w:r w:rsidRPr="00804A0D">
        <w:rPr>
          <w:rFonts w:ascii="Times New Roman" w:hAnsi="Times New Roman"/>
          <w:sz w:val="28"/>
          <w:szCs w:val="28"/>
        </w:rPr>
        <w:t xml:space="preserve">URL: https://dei.kyivcity.gov.ua/files/2018/9/3/ Richyi_zvit_2017.pdf  </w:t>
      </w:r>
    </w:p>
    <w:p w:rsidR="00BC6F03" w:rsidRPr="00804A0D" w:rsidRDefault="00BC6F03" w:rsidP="0077282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4A0D">
        <w:rPr>
          <w:rFonts w:ascii="Times New Roman" w:hAnsi="Times New Roman"/>
          <w:sz w:val="28"/>
          <w:szCs w:val="28"/>
          <w:lang w:val="uk-UA"/>
        </w:rPr>
        <w:t xml:space="preserve">Офіційний сайт Департамент економіки та інвестицій виконавчого органу міської ради (КМДА). </w:t>
      </w:r>
      <w:proofErr w:type="spellStart"/>
      <w:r w:rsidRPr="00804A0D">
        <w:rPr>
          <w:rFonts w:ascii="Times New Roman" w:hAnsi="Times New Roman"/>
          <w:sz w:val="28"/>
          <w:szCs w:val="28"/>
        </w:rPr>
        <w:t>Діяльність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804A0D">
        <w:rPr>
          <w:rFonts w:ascii="Times New Roman" w:hAnsi="Times New Roman"/>
          <w:sz w:val="28"/>
          <w:szCs w:val="28"/>
        </w:rPr>
        <w:t>Стратегічний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4A0D">
        <w:rPr>
          <w:rFonts w:ascii="Times New Roman" w:hAnsi="Times New Roman"/>
          <w:sz w:val="28"/>
          <w:szCs w:val="28"/>
        </w:rPr>
        <w:t>розвиток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804A0D">
        <w:rPr>
          <w:rFonts w:ascii="Times New Roman" w:hAnsi="Times New Roman"/>
          <w:sz w:val="28"/>
          <w:szCs w:val="28"/>
        </w:rPr>
        <w:t>Стратегія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4A0D">
        <w:rPr>
          <w:rFonts w:ascii="Times New Roman" w:hAnsi="Times New Roman"/>
          <w:sz w:val="28"/>
          <w:szCs w:val="28"/>
        </w:rPr>
        <w:t>розвитку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4A0D">
        <w:rPr>
          <w:rFonts w:ascii="Times New Roman" w:hAnsi="Times New Roman"/>
          <w:sz w:val="28"/>
          <w:szCs w:val="28"/>
        </w:rPr>
        <w:t>міста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4A0D">
        <w:rPr>
          <w:rFonts w:ascii="Times New Roman" w:hAnsi="Times New Roman"/>
          <w:sz w:val="28"/>
          <w:szCs w:val="28"/>
        </w:rPr>
        <w:t>Києва</w:t>
      </w:r>
      <w:proofErr w:type="spellEnd"/>
      <w:r w:rsidRPr="00804A0D">
        <w:rPr>
          <w:rFonts w:ascii="Times New Roman" w:hAnsi="Times New Roman"/>
          <w:sz w:val="28"/>
          <w:szCs w:val="28"/>
        </w:rPr>
        <w:t xml:space="preserve"> до 2025 року. </w:t>
      </w:r>
      <w:r w:rsidRPr="00804A0D">
        <w:rPr>
          <w:rFonts w:ascii="Times New Roman" w:hAnsi="Times New Roman"/>
          <w:sz w:val="28"/>
          <w:szCs w:val="28"/>
          <w:lang w:val="en-US"/>
        </w:rPr>
        <w:t>URL</w:t>
      </w:r>
      <w:r w:rsidRPr="00804A0D">
        <w:rPr>
          <w:rFonts w:ascii="Times New Roman" w:hAnsi="Times New Roman"/>
          <w:sz w:val="28"/>
          <w:szCs w:val="28"/>
        </w:rPr>
        <w:t xml:space="preserve">: </w:t>
      </w:r>
      <w:r w:rsidRPr="00804A0D">
        <w:rPr>
          <w:rFonts w:ascii="Times New Roman" w:hAnsi="Times New Roman"/>
          <w:sz w:val="28"/>
          <w:szCs w:val="28"/>
          <w:lang w:val="en-US"/>
        </w:rPr>
        <w:lastRenderedPageBreak/>
        <w:t>https</w:t>
      </w:r>
      <w:r w:rsidRPr="00804A0D">
        <w:rPr>
          <w:rFonts w:ascii="Times New Roman" w:hAnsi="Times New Roman"/>
          <w:sz w:val="28"/>
          <w:szCs w:val="28"/>
        </w:rPr>
        <w:t>://</w:t>
      </w:r>
      <w:proofErr w:type="spellStart"/>
      <w:r w:rsidRPr="00804A0D">
        <w:rPr>
          <w:rFonts w:ascii="Times New Roman" w:hAnsi="Times New Roman"/>
          <w:sz w:val="28"/>
          <w:szCs w:val="28"/>
          <w:lang w:val="en-US"/>
        </w:rPr>
        <w:t>dei</w:t>
      </w:r>
      <w:proofErr w:type="spellEnd"/>
      <w:r w:rsidRPr="00804A0D">
        <w:rPr>
          <w:rFonts w:ascii="Times New Roman" w:hAnsi="Times New Roman"/>
          <w:sz w:val="28"/>
          <w:szCs w:val="28"/>
        </w:rPr>
        <w:t>.</w:t>
      </w:r>
      <w:proofErr w:type="spellStart"/>
      <w:r w:rsidRPr="00804A0D">
        <w:rPr>
          <w:rFonts w:ascii="Times New Roman" w:hAnsi="Times New Roman"/>
          <w:sz w:val="28"/>
          <w:szCs w:val="28"/>
          <w:lang w:val="en-US"/>
        </w:rPr>
        <w:t>kyivcity</w:t>
      </w:r>
      <w:proofErr w:type="spellEnd"/>
      <w:r w:rsidRPr="00804A0D">
        <w:rPr>
          <w:rFonts w:ascii="Times New Roman" w:hAnsi="Times New Roman"/>
          <w:sz w:val="28"/>
          <w:szCs w:val="28"/>
        </w:rPr>
        <w:t>.</w:t>
      </w:r>
      <w:proofErr w:type="spellStart"/>
      <w:r w:rsidRPr="00804A0D">
        <w:rPr>
          <w:rFonts w:ascii="Times New Roman" w:hAnsi="Times New Roman"/>
          <w:sz w:val="28"/>
          <w:szCs w:val="28"/>
          <w:lang w:val="en-US"/>
        </w:rPr>
        <w:t>gov</w:t>
      </w:r>
      <w:proofErr w:type="spellEnd"/>
      <w:r w:rsidRPr="00804A0D">
        <w:rPr>
          <w:rFonts w:ascii="Times New Roman" w:hAnsi="Times New Roman"/>
          <w:sz w:val="28"/>
          <w:szCs w:val="28"/>
        </w:rPr>
        <w:t>.</w:t>
      </w:r>
      <w:proofErr w:type="spellStart"/>
      <w:r w:rsidRPr="00804A0D">
        <w:rPr>
          <w:rFonts w:ascii="Times New Roman" w:hAnsi="Times New Roman"/>
          <w:sz w:val="28"/>
          <w:szCs w:val="28"/>
          <w:lang w:val="en-US"/>
        </w:rPr>
        <w:t>ua</w:t>
      </w:r>
      <w:proofErr w:type="spellEnd"/>
      <w:r w:rsidRPr="00804A0D">
        <w:rPr>
          <w:rFonts w:ascii="Times New Roman" w:hAnsi="Times New Roman"/>
          <w:sz w:val="28"/>
          <w:szCs w:val="28"/>
        </w:rPr>
        <w:t>/</w:t>
      </w:r>
      <w:r w:rsidRPr="00804A0D">
        <w:rPr>
          <w:rFonts w:ascii="Times New Roman" w:hAnsi="Times New Roman"/>
          <w:sz w:val="28"/>
          <w:szCs w:val="28"/>
          <w:lang w:val="en-US"/>
        </w:rPr>
        <w:t>content</w:t>
      </w:r>
      <w:r w:rsidRPr="00804A0D">
        <w:rPr>
          <w:rFonts w:ascii="Times New Roman" w:hAnsi="Times New Roman"/>
          <w:sz w:val="28"/>
          <w:szCs w:val="28"/>
        </w:rPr>
        <w:t>/</w:t>
      </w:r>
      <w:proofErr w:type="spellStart"/>
      <w:r w:rsidRPr="00804A0D">
        <w:rPr>
          <w:rFonts w:ascii="Times New Roman" w:hAnsi="Times New Roman"/>
          <w:sz w:val="28"/>
          <w:szCs w:val="28"/>
          <w:lang w:val="en-US"/>
        </w:rPr>
        <w:t>strategiya</w:t>
      </w:r>
      <w:proofErr w:type="spellEnd"/>
      <w:r w:rsidRPr="00804A0D">
        <w:rPr>
          <w:rFonts w:ascii="Times New Roman" w:hAnsi="Times New Roman"/>
          <w:sz w:val="28"/>
          <w:szCs w:val="28"/>
        </w:rPr>
        <w:t>-</w:t>
      </w:r>
      <w:proofErr w:type="spellStart"/>
      <w:r w:rsidRPr="00804A0D">
        <w:rPr>
          <w:rFonts w:ascii="Times New Roman" w:hAnsi="Times New Roman"/>
          <w:sz w:val="28"/>
          <w:szCs w:val="28"/>
          <w:lang w:val="en-US"/>
        </w:rPr>
        <w:t>rozvytku</w:t>
      </w:r>
      <w:proofErr w:type="spellEnd"/>
      <w:r w:rsidRPr="00804A0D">
        <w:rPr>
          <w:rFonts w:ascii="Times New Roman" w:hAnsi="Times New Roman"/>
          <w:sz w:val="28"/>
          <w:szCs w:val="28"/>
        </w:rPr>
        <w:t>-</w:t>
      </w:r>
      <w:proofErr w:type="spellStart"/>
      <w:r w:rsidRPr="00804A0D">
        <w:rPr>
          <w:rFonts w:ascii="Times New Roman" w:hAnsi="Times New Roman"/>
          <w:sz w:val="28"/>
          <w:szCs w:val="28"/>
          <w:lang w:val="en-US"/>
        </w:rPr>
        <w:t>mista</w:t>
      </w:r>
      <w:proofErr w:type="spellEnd"/>
      <w:r w:rsidRPr="00804A0D">
        <w:rPr>
          <w:rFonts w:ascii="Times New Roman" w:hAnsi="Times New Roman"/>
          <w:sz w:val="28"/>
          <w:szCs w:val="28"/>
        </w:rPr>
        <w:t>-</w:t>
      </w:r>
      <w:proofErr w:type="spellStart"/>
      <w:r w:rsidRPr="00804A0D">
        <w:rPr>
          <w:rFonts w:ascii="Times New Roman" w:hAnsi="Times New Roman"/>
          <w:sz w:val="28"/>
          <w:szCs w:val="28"/>
          <w:lang w:val="en-US"/>
        </w:rPr>
        <w:t>kyievado</w:t>
      </w:r>
      <w:proofErr w:type="spellEnd"/>
      <w:r w:rsidRPr="00804A0D">
        <w:rPr>
          <w:rFonts w:ascii="Times New Roman" w:hAnsi="Times New Roman"/>
          <w:sz w:val="28"/>
          <w:szCs w:val="28"/>
        </w:rPr>
        <w:t>-2025-</w:t>
      </w:r>
      <w:proofErr w:type="spellStart"/>
      <w:r w:rsidRPr="00804A0D">
        <w:rPr>
          <w:rFonts w:ascii="Times New Roman" w:hAnsi="Times New Roman"/>
          <w:sz w:val="28"/>
          <w:szCs w:val="28"/>
          <w:lang w:val="en-US"/>
        </w:rPr>
        <w:t>roku</w:t>
      </w:r>
      <w:proofErr w:type="spellEnd"/>
      <w:r w:rsidRPr="00804A0D">
        <w:rPr>
          <w:rFonts w:ascii="Times New Roman" w:hAnsi="Times New Roman"/>
          <w:sz w:val="28"/>
          <w:szCs w:val="28"/>
        </w:rPr>
        <w:t>-</w:t>
      </w:r>
      <w:r w:rsidRPr="00804A0D">
        <w:rPr>
          <w:rFonts w:ascii="Times New Roman" w:hAnsi="Times New Roman"/>
          <w:sz w:val="28"/>
          <w:szCs w:val="28"/>
          <w:lang w:val="en-US"/>
        </w:rPr>
        <w:t>nova</w:t>
      </w:r>
      <w:r w:rsidRPr="00804A0D">
        <w:rPr>
          <w:rFonts w:ascii="Times New Roman" w:hAnsi="Times New Roman"/>
          <w:sz w:val="28"/>
          <w:szCs w:val="28"/>
        </w:rPr>
        <w:t>-</w:t>
      </w:r>
      <w:proofErr w:type="spellStart"/>
      <w:r w:rsidRPr="00804A0D">
        <w:rPr>
          <w:rFonts w:ascii="Times New Roman" w:hAnsi="Times New Roman"/>
          <w:sz w:val="28"/>
          <w:szCs w:val="28"/>
          <w:lang w:val="en-US"/>
        </w:rPr>
        <w:t>redakciya</w:t>
      </w:r>
      <w:proofErr w:type="spellEnd"/>
      <w:r w:rsidRPr="00804A0D">
        <w:rPr>
          <w:rFonts w:ascii="Times New Roman" w:hAnsi="Times New Roman"/>
          <w:sz w:val="28"/>
          <w:szCs w:val="28"/>
        </w:rPr>
        <w:t>.</w:t>
      </w:r>
      <w:r w:rsidRPr="00804A0D">
        <w:rPr>
          <w:rFonts w:ascii="Times New Roman" w:hAnsi="Times New Roman"/>
          <w:sz w:val="28"/>
          <w:szCs w:val="28"/>
          <w:lang w:val="en-US"/>
        </w:rPr>
        <w:t>html</w:t>
      </w:r>
    </w:p>
    <w:p w:rsidR="00BC6F03" w:rsidRPr="00804A0D" w:rsidRDefault="00BC6F03" w:rsidP="00BC6F0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6F03" w:rsidRDefault="00BC6F03" w:rsidP="00BC6F03">
      <w:pPr>
        <w:tabs>
          <w:tab w:val="left" w:pos="5652"/>
        </w:tabs>
        <w:rPr>
          <w:rFonts w:ascii="Times New Roman" w:hAnsi="Times New Roman" w:cs="Times New Roman"/>
          <w:sz w:val="28"/>
          <w:lang w:val="uk-UA"/>
        </w:rPr>
      </w:pPr>
    </w:p>
    <w:p w:rsidR="00BC6F03" w:rsidRDefault="00BC6F03" w:rsidP="00BC6F03">
      <w:pPr>
        <w:tabs>
          <w:tab w:val="left" w:pos="5652"/>
        </w:tabs>
        <w:rPr>
          <w:noProof/>
          <w:lang w:val="uk-UA" w:eastAsia="ru-RU"/>
        </w:rPr>
      </w:pPr>
    </w:p>
    <w:p w:rsidR="00BC6F03" w:rsidRDefault="00BC6F03" w:rsidP="00BC6F03">
      <w:pPr>
        <w:tabs>
          <w:tab w:val="left" w:pos="5652"/>
        </w:tabs>
        <w:rPr>
          <w:noProof/>
          <w:lang w:val="uk-UA" w:eastAsia="ru-RU"/>
        </w:rPr>
      </w:pPr>
    </w:p>
    <w:p w:rsidR="00BC6F03" w:rsidRDefault="00BC6F03" w:rsidP="00BC6F03">
      <w:pPr>
        <w:tabs>
          <w:tab w:val="left" w:pos="5652"/>
        </w:tabs>
        <w:rPr>
          <w:noProof/>
          <w:lang w:val="uk-UA" w:eastAsia="ru-RU"/>
        </w:rPr>
      </w:pPr>
    </w:p>
    <w:p w:rsidR="00BC6F03" w:rsidRDefault="00BC6F03" w:rsidP="00BC6F03">
      <w:pPr>
        <w:tabs>
          <w:tab w:val="left" w:pos="5652"/>
        </w:tabs>
        <w:rPr>
          <w:noProof/>
          <w:lang w:val="uk-UA" w:eastAsia="ru-RU"/>
        </w:rPr>
      </w:pPr>
    </w:p>
    <w:p w:rsidR="00BC6F03" w:rsidRPr="004F5C93" w:rsidRDefault="00BC6F03" w:rsidP="00BC6F03">
      <w:pPr>
        <w:rPr>
          <w:lang w:val="uk-UA" w:eastAsia="ru-RU"/>
        </w:rPr>
      </w:pPr>
    </w:p>
    <w:p w:rsidR="00BC6F03" w:rsidRPr="004F5C93" w:rsidRDefault="00BC6F03" w:rsidP="00BC6F03">
      <w:pPr>
        <w:rPr>
          <w:lang w:val="uk-UA" w:eastAsia="ru-RU"/>
        </w:rPr>
      </w:pPr>
    </w:p>
    <w:p w:rsidR="00BC6F03" w:rsidRDefault="00BC6F03" w:rsidP="00BC6F03">
      <w:pPr>
        <w:rPr>
          <w:lang w:val="uk-UA" w:eastAsia="ru-RU"/>
        </w:rPr>
      </w:pPr>
    </w:p>
    <w:p w:rsidR="00BC6F03" w:rsidRPr="00BC6F03" w:rsidRDefault="00BC6F03" w:rsidP="00BC6F03">
      <w:pPr>
        <w:tabs>
          <w:tab w:val="left" w:pos="3948"/>
        </w:tabs>
        <w:rPr>
          <w:lang w:eastAsia="ru-RU"/>
        </w:rPr>
      </w:pPr>
    </w:p>
    <w:p w:rsidR="00BC6F03" w:rsidRDefault="00BC6F03" w:rsidP="00BC6F03">
      <w:pPr>
        <w:tabs>
          <w:tab w:val="left" w:pos="3948"/>
        </w:tabs>
        <w:rPr>
          <w:lang w:val="uk-UA" w:eastAsia="ru-RU"/>
        </w:rPr>
      </w:pPr>
    </w:p>
    <w:p w:rsidR="00772827" w:rsidRDefault="00772827" w:rsidP="00BC6F03">
      <w:pPr>
        <w:tabs>
          <w:tab w:val="left" w:pos="3948"/>
        </w:tabs>
        <w:rPr>
          <w:lang w:val="uk-UA" w:eastAsia="ru-RU"/>
        </w:rPr>
      </w:pPr>
    </w:p>
    <w:p w:rsidR="00772827" w:rsidRDefault="00772827" w:rsidP="00BC6F03">
      <w:pPr>
        <w:tabs>
          <w:tab w:val="left" w:pos="3948"/>
        </w:tabs>
        <w:rPr>
          <w:lang w:val="uk-UA" w:eastAsia="ru-RU"/>
        </w:rPr>
      </w:pPr>
    </w:p>
    <w:p w:rsidR="00772827" w:rsidRDefault="00772827" w:rsidP="00BC6F03">
      <w:pPr>
        <w:tabs>
          <w:tab w:val="left" w:pos="3948"/>
        </w:tabs>
        <w:rPr>
          <w:lang w:val="uk-UA" w:eastAsia="ru-RU"/>
        </w:rPr>
      </w:pPr>
    </w:p>
    <w:p w:rsidR="00772827" w:rsidRDefault="00772827" w:rsidP="00BC6F03">
      <w:pPr>
        <w:tabs>
          <w:tab w:val="left" w:pos="3948"/>
        </w:tabs>
        <w:rPr>
          <w:lang w:val="uk-UA" w:eastAsia="ru-RU"/>
        </w:rPr>
      </w:pPr>
    </w:p>
    <w:p w:rsidR="00772827" w:rsidRDefault="00772827" w:rsidP="00BC6F03">
      <w:pPr>
        <w:tabs>
          <w:tab w:val="left" w:pos="3948"/>
        </w:tabs>
        <w:rPr>
          <w:lang w:val="uk-UA" w:eastAsia="ru-RU"/>
        </w:rPr>
      </w:pPr>
    </w:p>
    <w:p w:rsidR="00772827" w:rsidRDefault="00772827" w:rsidP="00BC6F03">
      <w:pPr>
        <w:tabs>
          <w:tab w:val="left" w:pos="3948"/>
        </w:tabs>
        <w:rPr>
          <w:lang w:val="uk-UA" w:eastAsia="ru-RU"/>
        </w:rPr>
      </w:pPr>
    </w:p>
    <w:p w:rsidR="00772827" w:rsidRDefault="00772827" w:rsidP="00BC6F03">
      <w:pPr>
        <w:tabs>
          <w:tab w:val="left" w:pos="3948"/>
        </w:tabs>
        <w:rPr>
          <w:lang w:val="uk-UA" w:eastAsia="ru-RU"/>
        </w:rPr>
      </w:pPr>
    </w:p>
    <w:p w:rsidR="00772827" w:rsidRDefault="00772827" w:rsidP="00BC6F03">
      <w:pPr>
        <w:tabs>
          <w:tab w:val="left" w:pos="3948"/>
        </w:tabs>
        <w:rPr>
          <w:lang w:val="uk-UA" w:eastAsia="ru-RU"/>
        </w:rPr>
      </w:pPr>
    </w:p>
    <w:p w:rsidR="00772827" w:rsidRDefault="00772827" w:rsidP="00BC6F03">
      <w:pPr>
        <w:tabs>
          <w:tab w:val="left" w:pos="3948"/>
        </w:tabs>
        <w:rPr>
          <w:lang w:val="uk-UA" w:eastAsia="ru-RU"/>
        </w:rPr>
      </w:pPr>
    </w:p>
    <w:p w:rsidR="00772827" w:rsidRDefault="00772827" w:rsidP="00BC6F03">
      <w:pPr>
        <w:tabs>
          <w:tab w:val="left" w:pos="3948"/>
        </w:tabs>
        <w:rPr>
          <w:lang w:val="uk-UA" w:eastAsia="ru-RU"/>
        </w:rPr>
      </w:pPr>
    </w:p>
    <w:p w:rsidR="00772827" w:rsidRDefault="00772827" w:rsidP="00BC6F03">
      <w:pPr>
        <w:tabs>
          <w:tab w:val="left" w:pos="3948"/>
        </w:tabs>
        <w:rPr>
          <w:lang w:val="uk-UA" w:eastAsia="ru-RU"/>
        </w:rPr>
      </w:pPr>
    </w:p>
    <w:p w:rsidR="00772827" w:rsidRDefault="00772827" w:rsidP="00BC6F03">
      <w:pPr>
        <w:tabs>
          <w:tab w:val="left" w:pos="3948"/>
        </w:tabs>
        <w:rPr>
          <w:lang w:val="uk-UA" w:eastAsia="ru-RU"/>
        </w:rPr>
      </w:pPr>
    </w:p>
    <w:p w:rsidR="00772827" w:rsidRDefault="00772827" w:rsidP="00BC6F03">
      <w:pPr>
        <w:tabs>
          <w:tab w:val="left" w:pos="3948"/>
        </w:tabs>
        <w:rPr>
          <w:lang w:val="uk-UA" w:eastAsia="ru-RU"/>
        </w:rPr>
      </w:pPr>
    </w:p>
    <w:p w:rsidR="00772827" w:rsidRDefault="00772827" w:rsidP="00BC6F03">
      <w:pPr>
        <w:tabs>
          <w:tab w:val="left" w:pos="3948"/>
        </w:tabs>
        <w:rPr>
          <w:lang w:val="uk-UA" w:eastAsia="ru-RU"/>
        </w:rPr>
      </w:pPr>
    </w:p>
    <w:p w:rsidR="00772827" w:rsidRDefault="00772827" w:rsidP="00BC6F03">
      <w:pPr>
        <w:tabs>
          <w:tab w:val="left" w:pos="3948"/>
        </w:tabs>
        <w:rPr>
          <w:lang w:val="uk-UA" w:eastAsia="ru-RU"/>
        </w:rPr>
      </w:pPr>
    </w:p>
    <w:p w:rsidR="00772827" w:rsidRDefault="00772827" w:rsidP="00BC6F03">
      <w:pPr>
        <w:tabs>
          <w:tab w:val="left" w:pos="3948"/>
        </w:tabs>
        <w:rPr>
          <w:lang w:val="uk-UA" w:eastAsia="ru-RU"/>
        </w:rPr>
      </w:pPr>
    </w:p>
    <w:p w:rsidR="00772827" w:rsidRDefault="00772827" w:rsidP="00BC6F03">
      <w:pPr>
        <w:tabs>
          <w:tab w:val="left" w:pos="3948"/>
        </w:tabs>
        <w:rPr>
          <w:lang w:val="uk-UA" w:eastAsia="ru-RU"/>
        </w:rPr>
      </w:pPr>
    </w:p>
    <w:p w:rsidR="00772827" w:rsidRDefault="00772827" w:rsidP="00BC6F03">
      <w:pPr>
        <w:tabs>
          <w:tab w:val="left" w:pos="3948"/>
        </w:tabs>
        <w:rPr>
          <w:lang w:val="uk-UA" w:eastAsia="ru-RU"/>
        </w:rPr>
      </w:pPr>
    </w:p>
    <w:p w:rsidR="00772827" w:rsidRDefault="00772827" w:rsidP="00BC6F03">
      <w:pPr>
        <w:tabs>
          <w:tab w:val="left" w:pos="3948"/>
        </w:tabs>
        <w:rPr>
          <w:lang w:val="uk-UA" w:eastAsia="ru-RU"/>
        </w:rPr>
      </w:pPr>
    </w:p>
    <w:p w:rsidR="00772827" w:rsidRDefault="00772827" w:rsidP="00BC6F03">
      <w:pPr>
        <w:tabs>
          <w:tab w:val="left" w:pos="3948"/>
        </w:tabs>
        <w:rPr>
          <w:lang w:val="uk-UA" w:eastAsia="ru-RU"/>
        </w:rPr>
      </w:pPr>
    </w:p>
    <w:p w:rsidR="00772827" w:rsidRDefault="00772827" w:rsidP="00BC6F03">
      <w:pPr>
        <w:tabs>
          <w:tab w:val="left" w:pos="3948"/>
        </w:tabs>
        <w:rPr>
          <w:lang w:val="uk-UA" w:eastAsia="ru-RU"/>
        </w:rPr>
      </w:pPr>
    </w:p>
    <w:p w:rsidR="00772827" w:rsidRDefault="00772827" w:rsidP="00BC6F03">
      <w:pPr>
        <w:tabs>
          <w:tab w:val="left" w:pos="3948"/>
        </w:tabs>
        <w:rPr>
          <w:lang w:val="uk-UA" w:eastAsia="ru-RU"/>
        </w:rPr>
      </w:pPr>
    </w:p>
    <w:p w:rsidR="00772827" w:rsidRDefault="00772827" w:rsidP="00BC6F03">
      <w:pPr>
        <w:tabs>
          <w:tab w:val="left" w:pos="3948"/>
        </w:tabs>
        <w:rPr>
          <w:lang w:val="uk-UA" w:eastAsia="ru-RU"/>
        </w:rPr>
      </w:pPr>
    </w:p>
    <w:p w:rsidR="00772827" w:rsidRDefault="00772827" w:rsidP="00BC6F03">
      <w:pPr>
        <w:tabs>
          <w:tab w:val="left" w:pos="3948"/>
        </w:tabs>
        <w:rPr>
          <w:lang w:val="uk-UA" w:eastAsia="ru-RU"/>
        </w:rPr>
      </w:pPr>
    </w:p>
    <w:p w:rsidR="00772827" w:rsidRPr="00772827" w:rsidRDefault="00772827" w:rsidP="00BC6F03">
      <w:pPr>
        <w:tabs>
          <w:tab w:val="left" w:pos="3948"/>
        </w:tabs>
        <w:rPr>
          <w:lang w:val="uk-UA" w:eastAsia="ru-RU"/>
        </w:rPr>
      </w:pPr>
    </w:p>
    <w:p w:rsidR="00BC6F03" w:rsidRPr="00BC6F03" w:rsidRDefault="00BC6F03" w:rsidP="00BC6F03">
      <w:pPr>
        <w:tabs>
          <w:tab w:val="left" w:pos="3948"/>
        </w:tabs>
        <w:rPr>
          <w:lang w:eastAsia="ru-RU"/>
        </w:rPr>
      </w:pPr>
    </w:p>
    <w:p w:rsidR="00BC6F03" w:rsidRPr="00BC6F03" w:rsidRDefault="00BC6F03" w:rsidP="00BC6F03">
      <w:pPr>
        <w:tabs>
          <w:tab w:val="left" w:pos="3948"/>
        </w:tabs>
        <w:rPr>
          <w:lang w:eastAsia="ru-RU"/>
        </w:rPr>
      </w:pPr>
    </w:p>
    <w:p w:rsidR="00BC6F03" w:rsidRDefault="00BC6F03" w:rsidP="00BC6F03">
      <w:pPr>
        <w:tabs>
          <w:tab w:val="left" w:pos="3948"/>
        </w:tabs>
        <w:rPr>
          <w:lang w:val="uk-UA" w:eastAsia="ru-RU"/>
        </w:rPr>
      </w:pPr>
    </w:p>
    <w:p w:rsidR="00BC6F03" w:rsidRPr="00523126" w:rsidRDefault="00BC6F03" w:rsidP="00BC6F03">
      <w:pPr>
        <w:tabs>
          <w:tab w:val="left" w:pos="3948"/>
        </w:tabs>
        <w:jc w:val="center"/>
        <w:rPr>
          <w:rFonts w:ascii="Times New Roman" w:hAnsi="Times New Roman" w:cs="Times New Roman"/>
          <w:b/>
          <w:sz w:val="32"/>
          <w:lang w:val="uk-UA" w:eastAsia="ru-RU"/>
        </w:rPr>
      </w:pPr>
      <w:r w:rsidRPr="00523126">
        <w:rPr>
          <w:rFonts w:ascii="Times New Roman" w:hAnsi="Times New Roman" w:cs="Times New Roman"/>
          <w:b/>
          <w:sz w:val="32"/>
          <w:lang w:val="uk-UA" w:eastAsia="ru-RU"/>
        </w:rPr>
        <w:t>Додатки</w:t>
      </w:r>
    </w:p>
    <w:p w:rsidR="00BC6F03" w:rsidRDefault="00BC6F03" w:rsidP="00BC6F03">
      <w:pPr>
        <w:tabs>
          <w:tab w:val="left" w:pos="3948"/>
        </w:tabs>
        <w:jc w:val="center"/>
        <w:rPr>
          <w:sz w:val="32"/>
          <w:lang w:val="uk-UA" w:eastAsia="ru-RU"/>
        </w:rPr>
      </w:pPr>
    </w:p>
    <w:p w:rsidR="00BC6F03" w:rsidRPr="00523126" w:rsidRDefault="00BC6F03" w:rsidP="00BC6F03">
      <w:pPr>
        <w:tabs>
          <w:tab w:val="left" w:pos="3948"/>
        </w:tabs>
        <w:jc w:val="center"/>
        <w:rPr>
          <w:sz w:val="32"/>
          <w:lang w:val="uk-UA" w:eastAsia="ru-RU"/>
        </w:rPr>
      </w:pPr>
    </w:p>
    <w:p w:rsidR="00BC6F03" w:rsidRPr="00523126" w:rsidRDefault="00BC6F03" w:rsidP="00BC6F03">
      <w:pPr>
        <w:tabs>
          <w:tab w:val="left" w:pos="3948"/>
        </w:tabs>
        <w:jc w:val="center"/>
        <w:rPr>
          <w:sz w:val="32"/>
          <w:lang w:val="uk-UA" w:eastAsia="ru-RU"/>
        </w:rPr>
      </w:pPr>
    </w:p>
    <w:p w:rsidR="00BC6F03" w:rsidRPr="00523126" w:rsidRDefault="00BC6F03" w:rsidP="00BC6F03">
      <w:pPr>
        <w:tabs>
          <w:tab w:val="left" w:pos="3948"/>
        </w:tabs>
        <w:jc w:val="center"/>
        <w:rPr>
          <w:sz w:val="32"/>
          <w:lang w:val="uk-UA" w:eastAsia="ru-RU"/>
        </w:rPr>
      </w:pPr>
    </w:p>
    <w:p w:rsidR="00BC6F03" w:rsidRPr="00523126" w:rsidRDefault="00BC6F03" w:rsidP="00BC6F03">
      <w:pPr>
        <w:tabs>
          <w:tab w:val="left" w:pos="3948"/>
        </w:tabs>
        <w:jc w:val="center"/>
        <w:rPr>
          <w:sz w:val="32"/>
          <w:lang w:val="uk-UA" w:eastAsia="ru-RU"/>
        </w:rPr>
      </w:pPr>
    </w:p>
    <w:p w:rsidR="00BC6F03" w:rsidRPr="00523126" w:rsidRDefault="00BC6F03" w:rsidP="00BC6F03">
      <w:pPr>
        <w:tabs>
          <w:tab w:val="left" w:pos="3948"/>
        </w:tabs>
        <w:jc w:val="center"/>
        <w:rPr>
          <w:sz w:val="32"/>
          <w:lang w:val="uk-UA" w:eastAsia="ru-RU"/>
        </w:rPr>
      </w:pPr>
    </w:p>
    <w:p w:rsidR="00BC6F03" w:rsidRPr="00523126" w:rsidRDefault="00BC6F03" w:rsidP="00BC6F03">
      <w:pPr>
        <w:tabs>
          <w:tab w:val="left" w:pos="3948"/>
        </w:tabs>
        <w:jc w:val="center"/>
        <w:rPr>
          <w:sz w:val="32"/>
          <w:lang w:val="uk-UA" w:eastAsia="ru-RU"/>
        </w:rPr>
      </w:pPr>
    </w:p>
    <w:p w:rsidR="00BC6F03" w:rsidRPr="00523126" w:rsidRDefault="00BC6F03" w:rsidP="00BC6F03">
      <w:pPr>
        <w:tabs>
          <w:tab w:val="left" w:pos="3948"/>
        </w:tabs>
        <w:jc w:val="center"/>
        <w:rPr>
          <w:sz w:val="32"/>
          <w:lang w:val="uk-UA" w:eastAsia="ru-RU"/>
        </w:rPr>
      </w:pPr>
    </w:p>
    <w:p w:rsidR="00BC6F03" w:rsidRPr="00523126" w:rsidRDefault="00BC6F03" w:rsidP="00BC6F03">
      <w:pPr>
        <w:tabs>
          <w:tab w:val="left" w:pos="3948"/>
        </w:tabs>
        <w:jc w:val="center"/>
        <w:rPr>
          <w:sz w:val="32"/>
          <w:lang w:val="uk-UA" w:eastAsia="ru-RU"/>
        </w:rPr>
      </w:pPr>
    </w:p>
    <w:p w:rsidR="00BC6F03" w:rsidRPr="00523126" w:rsidRDefault="00BC6F03" w:rsidP="00BC6F03">
      <w:pPr>
        <w:tabs>
          <w:tab w:val="left" w:pos="3948"/>
        </w:tabs>
        <w:jc w:val="center"/>
        <w:rPr>
          <w:sz w:val="32"/>
          <w:lang w:val="uk-UA" w:eastAsia="ru-RU"/>
        </w:rPr>
      </w:pPr>
    </w:p>
    <w:p w:rsidR="00BC6F03" w:rsidRPr="00523126" w:rsidRDefault="00BC6F03" w:rsidP="00BC6F03">
      <w:pPr>
        <w:tabs>
          <w:tab w:val="left" w:pos="3948"/>
        </w:tabs>
        <w:jc w:val="center"/>
        <w:rPr>
          <w:rFonts w:ascii="Times New Roman" w:hAnsi="Times New Roman" w:cs="Times New Roman"/>
          <w:sz w:val="32"/>
          <w:lang w:val="uk-UA" w:eastAsia="ru-RU"/>
        </w:rPr>
      </w:pPr>
    </w:p>
    <w:p w:rsidR="00BC6F03" w:rsidRPr="0046726A" w:rsidRDefault="00BC6F03" w:rsidP="00BC6F03">
      <w:pPr>
        <w:tabs>
          <w:tab w:val="left" w:pos="3948"/>
        </w:tabs>
        <w:jc w:val="right"/>
        <w:rPr>
          <w:rFonts w:ascii="Times New Roman" w:hAnsi="Times New Roman" w:cs="Times New Roman"/>
          <w:sz w:val="28"/>
          <w:lang w:val="uk-UA" w:eastAsia="ru-RU"/>
        </w:rPr>
      </w:pPr>
      <w:r>
        <w:rPr>
          <w:rFonts w:ascii="Times New Roman" w:hAnsi="Times New Roman" w:cs="Times New Roman"/>
          <w:sz w:val="28"/>
          <w:lang w:val="uk-UA" w:eastAsia="ru-RU"/>
        </w:rPr>
        <w:lastRenderedPageBreak/>
        <w:t>Додаток А</w:t>
      </w:r>
    </w:p>
    <w:p w:rsidR="00BC6F03" w:rsidRPr="0046726A" w:rsidRDefault="00BC6F03" w:rsidP="00BC6F03">
      <w:r>
        <w:rPr>
          <w:noProof/>
          <w:lang w:eastAsia="ru-RU"/>
        </w:rPr>
        <w:drawing>
          <wp:inline distT="0" distB="0" distL="0" distR="0" wp14:anchorId="51AC625C" wp14:editId="5D4637F1">
            <wp:extent cx="5737860" cy="75285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2782" t="22793" r="31730" b="17755"/>
                    <a:stretch/>
                  </pic:blipFill>
                  <pic:spPr bwMode="auto">
                    <a:xfrm>
                      <a:off x="0" y="0"/>
                      <a:ext cx="5743430" cy="7535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F03" w:rsidRPr="00DE68B9" w:rsidRDefault="00BC6F03" w:rsidP="00BC6F03">
      <w:pPr>
        <w:tabs>
          <w:tab w:val="left" w:pos="5652"/>
        </w:tabs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Рис. А.1. Класифікація іноземних інвестицій</w:t>
      </w:r>
    </w:p>
    <w:p w:rsidR="00BC6F03" w:rsidRDefault="00BC6F03" w:rsidP="00BC6F03">
      <w:pPr>
        <w:tabs>
          <w:tab w:val="left" w:pos="5652"/>
        </w:tabs>
        <w:jc w:val="both"/>
        <w:rPr>
          <w:rFonts w:ascii="Times New Roman" w:hAnsi="Times New Roman" w:cs="Times New Roman"/>
          <w:lang w:val="uk-UA"/>
        </w:rPr>
      </w:pPr>
      <w:r w:rsidRPr="00222FAF">
        <w:rPr>
          <w:rFonts w:ascii="Times New Roman" w:hAnsi="Times New Roman" w:cs="Times New Roman"/>
          <w:lang w:val="uk-UA"/>
        </w:rPr>
        <w:t xml:space="preserve">Джерело: </w:t>
      </w:r>
      <w:proofErr w:type="spellStart"/>
      <w:r w:rsidRPr="00222FAF">
        <w:rPr>
          <w:rFonts w:ascii="Times New Roman" w:hAnsi="Times New Roman" w:cs="Times New Roman"/>
          <w:lang w:val="uk-UA"/>
        </w:rPr>
        <w:t>Ванькович</w:t>
      </w:r>
      <w:proofErr w:type="spellEnd"/>
      <w:r w:rsidRPr="00222FAF">
        <w:rPr>
          <w:rFonts w:ascii="Times New Roman" w:hAnsi="Times New Roman" w:cs="Times New Roman"/>
          <w:lang w:val="uk-UA"/>
        </w:rPr>
        <w:t xml:space="preserve"> Л.Я. Іноземні інвестиції: визначення, сутність, класифікація [Текст] / Л.Я. </w:t>
      </w:r>
      <w:proofErr w:type="spellStart"/>
      <w:r w:rsidRPr="00222FAF">
        <w:rPr>
          <w:rFonts w:ascii="Times New Roman" w:hAnsi="Times New Roman" w:cs="Times New Roman"/>
          <w:lang w:val="uk-UA"/>
        </w:rPr>
        <w:t>Ванькович</w:t>
      </w:r>
      <w:proofErr w:type="spellEnd"/>
      <w:r w:rsidRPr="00222FAF">
        <w:rPr>
          <w:rFonts w:ascii="Times New Roman" w:hAnsi="Times New Roman" w:cs="Times New Roman"/>
          <w:lang w:val="uk-UA"/>
        </w:rPr>
        <w:t>, С.І. Ковальчук // вісник національного університету “Львівська політехніка”. – №4. – С. 149.</w:t>
      </w:r>
    </w:p>
    <w:p w:rsidR="00BC6F03" w:rsidRPr="00F84041" w:rsidRDefault="00BC6F03" w:rsidP="00BC6F03">
      <w:pPr>
        <w:tabs>
          <w:tab w:val="left" w:pos="5652"/>
        </w:tabs>
        <w:jc w:val="right"/>
        <w:rPr>
          <w:rFonts w:ascii="Times New Roman" w:hAnsi="Times New Roman" w:cs="Times New Roman"/>
          <w:sz w:val="28"/>
          <w:lang w:val="uk-UA"/>
        </w:rPr>
      </w:pPr>
      <w:r w:rsidRPr="00F84041">
        <w:rPr>
          <w:rFonts w:ascii="Times New Roman" w:hAnsi="Times New Roman" w:cs="Times New Roman"/>
          <w:sz w:val="28"/>
          <w:lang w:val="uk-UA"/>
        </w:rPr>
        <w:lastRenderedPageBreak/>
        <w:t>Додаток Б</w:t>
      </w:r>
    </w:p>
    <w:p w:rsidR="00BC6F03" w:rsidRDefault="00BC6F03" w:rsidP="00BC6F03">
      <w:pPr>
        <w:tabs>
          <w:tab w:val="left" w:pos="5652"/>
        </w:tabs>
        <w:jc w:val="both"/>
        <w:rPr>
          <w:rFonts w:ascii="Times New Roman" w:hAnsi="Times New Roman" w:cs="Times New Roman"/>
          <w:lang w:val="uk-UA"/>
        </w:rPr>
      </w:pPr>
      <w:r>
        <w:rPr>
          <w:noProof/>
          <w:lang w:eastAsia="ru-RU"/>
        </w:rPr>
        <w:drawing>
          <wp:inline distT="0" distB="0" distL="0" distR="0" wp14:anchorId="5E8D51AC" wp14:editId="6E8328D2">
            <wp:extent cx="6145971" cy="8267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8169" t="24107" r="28821" b="19889"/>
                    <a:stretch/>
                  </pic:blipFill>
                  <pic:spPr bwMode="auto">
                    <a:xfrm>
                      <a:off x="0" y="0"/>
                      <a:ext cx="6151085" cy="827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2ED" w:rsidRPr="00BC6F03" w:rsidRDefault="00BC6F03" w:rsidP="00BC6F03">
      <w:pPr>
        <w:jc w:val="center"/>
        <w:rPr>
          <w:rFonts w:ascii="Times New Roman" w:hAnsi="Times New Roman" w:cs="Times New Roman"/>
          <w:sz w:val="36"/>
        </w:rPr>
      </w:pPr>
      <w:r w:rsidRPr="0022451F">
        <w:rPr>
          <w:rFonts w:ascii="Times New Roman" w:hAnsi="Times New Roman" w:cs="Times New Roman"/>
          <w:sz w:val="28"/>
        </w:rPr>
        <w:t xml:space="preserve">Рис. </w:t>
      </w:r>
      <w:r>
        <w:rPr>
          <w:rFonts w:ascii="Times New Roman" w:hAnsi="Times New Roman" w:cs="Times New Roman"/>
          <w:sz w:val="28"/>
          <w:lang w:val="uk-UA"/>
        </w:rPr>
        <w:t>Б.</w:t>
      </w:r>
      <w:r w:rsidRPr="0022451F">
        <w:rPr>
          <w:rFonts w:ascii="Times New Roman" w:hAnsi="Times New Roman" w:cs="Times New Roman"/>
          <w:sz w:val="28"/>
        </w:rPr>
        <w:t xml:space="preserve">1. </w:t>
      </w:r>
      <w:proofErr w:type="spellStart"/>
      <w:r w:rsidRPr="0022451F">
        <w:rPr>
          <w:rFonts w:ascii="Times New Roman" w:hAnsi="Times New Roman" w:cs="Times New Roman"/>
          <w:sz w:val="28"/>
        </w:rPr>
        <w:t>Переваги</w:t>
      </w:r>
      <w:proofErr w:type="spellEnd"/>
      <w:r w:rsidRPr="0022451F">
        <w:rPr>
          <w:rFonts w:ascii="Times New Roman" w:hAnsi="Times New Roman" w:cs="Times New Roman"/>
          <w:sz w:val="28"/>
        </w:rPr>
        <w:t xml:space="preserve"> та </w:t>
      </w:r>
      <w:proofErr w:type="spellStart"/>
      <w:r w:rsidRPr="0022451F">
        <w:rPr>
          <w:rFonts w:ascii="Times New Roman" w:hAnsi="Times New Roman" w:cs="Times New Roman"/>
          <w:sz w:val="28"/>
        </w:rPr>
        <w:t>недоліки</w:t>
      </w:r>
      <w:proofErr w:type="spellEnd"/>
      <w:r w:rsidRPr="0022451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2451F">
        <w:rPr>
          <w:rFonts w:ascii="Times New Roman" w:hAnsi="Times New Roman" w:cs="Times New Roman"/>
          <w:sz w:val="28"/>
        </w:rPr>
        <w:t>залучення</w:t>
      </w:r>
      <w:proofErr w:type="spellEnd"/>
      <w:r w:rsidRPr="0022451F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22451F">
        <w:rPr>
          <w:rFonts w:ascii="Times New Roman" w:hAnsi="Times New Roman" w:cs="Times New Roman"/>
          <w:sz w:val="28"/>
        </w:rPr>
        <w:t>П</w:t>
      </w:r>
      <w:proofErr w:type="gramEnd"/>
      <w:r w:rsidRPr="0022451F">
        <w:rPr>
          <w:rFonts w:ascii="Times New Roman" w:hAnsi="Times New Roman" w:cs="Times New Roman"/>
          <w:sz w:val="28"/>
        </w:rPr>
        <w:t xml:space="preserve">ІІ на </w:t>
      </w:r>
      <w:proofErr w:type="spellStart"/>
      <w:r w:rsidRPr="0022451F">
        <w:rPr>
          <w:rFonts w:ascii="Times New Roman" w:hAnsi="Times New Roman" w:cs="Times New Roman"/>
          <w:sz w:val="28"/>
        </w:rPr>
        <w:t>підприємство</w:t>
      </w:r>
      <w:proofErr w:type="spellEnd"/>
    </w:p>
    <w:sectPr w:rsidR="00BA42ED" w:rsidRPr="00BC6F03" w:rsidSect="005F275A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569" w:rsidRDefault="00B15569" w:rsidP="009630C4">
      <w:pPr>
        <w:spacing w:after="0" w:line="240" w:lineRule="auto"/>
      </w:pPr>
      <w:r>
        <w:separator/>
      </w:r>
    </w:p>
  </w:endnote>
  <w:endnote w:type="continuationSeparator" w:id="0">
    <w:p w:rsidR="00B15569" w:rsidRDefault="00B15569" w:rsidP="009630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569" w:rsidRDefault="00B15569" w:rsidP="009630C4">
      <w:pPr>
        <w:spacing w:after="0" w:line="240" w:lineRule="auto"/>
      </w:pPr>
      <w:r>
        <w:separator/>
      </w:r>
    </w:p>
  </w:footnote>
  <w:footnote w:type="continuationSeparator" w:id="0">
    <w:p w:rsidR="00B15569" w:rsidRDefault="00B15569" w:rsidP="009630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8182894"/>
      <w:docPartObj>
        <w:docPartGallery w:val="Page Numbers (Top of Page)"/>
        <w:docPartUnique/>
      </w:docPartObj>
    </w:sdtPr>
    <w:sdtEndPr/>
    <w:sdtContent>
      <w:p w:rsidR="000D0E0F" w:rsidRDefault="000D0E0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0F5C">
          <w:rPr>
            <w:noProof/>
          </w:rPr>
          <w:t>7</w:t>
        </w:r>
        <w:r>
          <w:fldChar w:fldCharType="end"/>
        </w:r>
      </w:p>
    </w:sdtContent>
  </w:sdt>
  <w:p w:rsidR="000D0E0F" w:rsidRDefault="000D0E0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B1FF7"/>
    <w:multiLevelType w:val="hybridMultilevel"/>
    <w:tmpl w:val="09D2F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0F15E2"/>
    <w:multiLevelType w:val="hybridMultilevel"/>
    <w:tmpl w:val="83F4A2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47DFE"/>
    <w:multiLevelType w:val="hybridMultilevel"/>
    <w:tmpl w:val="9F90083E"/>
    <w:lvl w:ilvl="0" w:tplc="A9D4D6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6284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8EC2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E2D0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FE74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B437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6C47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4437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98FA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DB57FD8"/>
    <w:multiLevelType w:val="hybridMultilevel"/>
    <w:tmpl w:val="905A59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D13269"/>
    <w:multiLevelType w:val="multilevel"/>
    <w:tmpl w:val="2B305CA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>
    <w:nsid w:val="28D366F6"/>
    <w:multiLevelType w:val="hybridMultilevel"/>
    <w:tmpl w:val="21E47E62"/>
    <w:lvl w:ilvl="0" w:tplc="0D7837B8">
      <w:start w:val="3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ED453F"/>
    <w:multiLevelType w:val="hybridMultilevel"/>
    <w:tmpl w:val="70C829DC"/>
    <w:lvl w:ilvl="0" w:tplc="39A26B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DC78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984C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1640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BA91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1AB7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7298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DABB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5AC1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D9F3F6F"/>
    <w:multiLevelType w:val="multilevel"/>
    <w:tmpl w:val="71BA81D6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3E550871"/>
    <w:multiLevelType w:val="hybridMultilevel"/>
    <w:tmpl w:val="23C0038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0EC21F0"/>
    <w:multiLevelType w:val="multilevel"/>
    <w:tmpl w:val="4CF0E6B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0">
    <w:nsid w:val="5373296E"/>
    <w:multiLevelType w:val="hybridMultilevel"/>
    <w:tmpl w:val="2C320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502942"/>
    <w:multiLevelType w:val="multilevel"/>
    <w:tmpl w:val="1A3261C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62103A28"/>
    <w:multiLevelType w:val="hybridMultilevel"/>
    <w:tmpl w:val="A5D44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D773AB"/>
    <w:multiLevelType w:val="hybridMultilevel"/>
    <w:tmpl w:val="5202A9EA"/>
    <w:lvl w:ilvl="0" w:tplc="0D7837B8">
      <w:start w:val="3"/>
      <w:numFmt w:val="bullet"/>
      <w:lvlText w:val="–"/>
      <w:lvlJc w:val="left"/>
      <w:pPr>
        <w:ind w:left="1429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7405CB0"/>
    <w:multiLevelType w:val="hybridMultilevel"/>
    <w:tmpl w:val="E096975E"/>
    <w:lvl w:ilvl="0" w:tplc="B1A0D21A">
      <w:start w:val="1"/>
      <w:numFmt w:val="decimal"/>
      <w:lvlText w:val="%1)"/>
      <w:lvlJc w:val="left"/>
      <w:pPr>
        <w:ind w:left="100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20" w:hanging="360"/>
      </w:pPr>
    </w:lvl>
    <w:lvl w:ilvl="2" w:tplc="0419001B" w:tentative="1">
      <w:start w:val="1"/>
      <w:numFmt w:val="lowerRoman"/>
      <w:lvlText w:val="%3."/>
      <w:lvlJc w:val="right"/>
      <w:pPr>
        <w:ind w:left="11440" w:hanging="180"/>
      </w:pPr>
    </w:lvl>
    <w:lvl w:ilvl="3" w:tplc="0419000F" w:tentative="1">
      <w:start w:val="1"/>
      <w:numFmt w:val="decimal"/>
      <w:lvlText w:val="%4."/>
      <w:lvlJc w:val="left"/>
      <w:pPr>
        <w:ind w:left="12160" w:hanging="360"/>
      </w:pPr>
    </w:lvl>
    <w:lvl w:ilvl="4" w:tplc="04190019" w:tentative="1">
      <w:start w:val="1"/>
      <w:numFmt w:val="lowerLetter"/>
      <w:lvlText w:val="%5."/>
      <w:lvlJc w:val="left"/>
      <w:pPr>
        <w:ind w:left="12880" w:hanging="360"/>
      </w:pPr>
    </w:lvl>
    <w:lvl w:ilvl="5" w:tplc="0419001B" w:tentative="1">
      <w:start w:val="1"/>
      <w:numFmt w:val="lowerRoman"/>
      <w:lvlText w:val="%6."/>
      <w:lvlJc w:val="right"/>
      <w:pPr>
        <w:ind w:left="13600" w:hanging="180"/>
      </w:pPr>
    </w:lvl>
    <w:lvl w:ilvl="6" w:tplc="0419000F" w:tentative="1">
      <w:start w:val="1"/>
      <w:numFmt w:val="decimal"/>
      <w:lvlText w:val="%7."/>
      <w:lvlJc w:val="left"/>
      <w:pPr>
        <w:ind w:left="14320" w:hanging="360"/>
      </w:pPr>
    </w:lvl>
    <w:lvl w:ilvl="7" w:tplc="04190019" w:tentative="1">
      <w:start w:val="1"/>
      <w:numFmt w:val="lowerLetter"/>
      <w:lvlText w:val="%8."/>
      <w:lvlJc w:val="left"/>
      <w:pPr>
        <w:ind w:left="15040" w:hanging="360"/>
      </w:pPr>
    </w:lvl>
    <w:lvl w:ilvl="8" w:tplc="0419001B" w:tentative="1">
      <w:start w:val="1"/>
      <w:numFmt w:val="lowerRoman"/>
      <w:lvlText w:val="%9."/>
      <w:lvlJc w:val="right"/>
      <w:pPr>
        <w:ind w:left="15760" w:hanging="180"/>
      </w:p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5"/>
  </w:num>
  <w:num w:numId="5">
    <w:abstractNumId w:val="14"/>
  </w:num>
  <w:num w:numId="6">
    <w:abstractNumId w:val="4"/>
  </w:num>
  <w:num w:numId="7">
    <w:abstractNumId w:val="11"/>
  </w:num>
  <w:num w:numId="8">
    <w:abstractNumId w:val="9"/>
  </w:num>
  <w:num w:numId="9">
    <w:abstractNumId w:val="12"/>
  </w:num>
  <w:num w:numId="10">
    <w:abstractNumId w:val="8"/>
  </w:num>
  <w:num w:numId="11">
    <w:abstractNumId w:val="1"/>
  </w:num>
  <w:num w:numId="12">
    <w:abstractNumId w:val="7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6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325"/>
    <w:rsid w:val="00001D2D"/>
    <w:rsid w:val="00023F68"/>
    <w:rsid w:val="00034266"/>
    <w:rsid w:val="00047014"/>
    <w:rsid w:val="000847E0"/>
    <w:rsid w:val="00090935"/>
    <w:rsid w:val="0009337E"/>
    <w:rsid w:val="000A4C78"/>
    <w:rsid w:val="000A4E39"/>
    <w:rsid w:val="000D0E0F"/>
    <w:rsid w:val="00104DA4"/>
    <w:rsid w:val="00124CE2"/>
    <w:rsid w:val="00156118"/>
    <w:rsid w:val="00192237"/>
    <w:rsid w:val="00196877"/>
    <w:rsid w:val="001D29FD"/>
    <w:rsid w:val="001E4622"/>
    <w:rsid w:val="00213A77"/>
    <w:rsid w:val="002315BA"/>
    <w:rsid w:val="00232551"/>
    <w:rsid w:val="00254515"/>
    <w:rsid w:val="00271629"/>
    <w:rsid w:val="00283F7B"/>
    <w:rsid w:val="002A1F14"/>
    <w:rsid w:val="002A3423"/>
    <w:rsid w:val="002C3A0B"/>
    <w:rsid w:val="002E2325"/>
    <w:rsid w:val="0035283D"/>
    <w:rsid w:val="003619F4"/>
    <w:rsid w:val="003929E0"/>
    <w:rsid w:val="00421AEC"/>
    <w:rsid w:val="004266A9"/>
    <w:rsid w:val="004466A2"/>
    <w:rsid w:val="004512C0"/>
    <w:rsid w:val="00490F79"/>
    <w:rsid w:val="00492B04"/>
    <w:rsid w:val="004C4CAC"/>
    <w:rsid w:val="00583706"/>
    <w:rsid w:val="005A1CF7"/>
    <w:rsid w:val="005B7614"/>
    <w:rsid w:val="005D64BC"/>
    <w:rsid w:val="005F275A"/>
    <w:rsid w:val="006076E8"/>
    <w:rsid w:val="00691684"/>
    <w:rsid w:val="00694CD1"/>
    <w:rsid w:val="006A0EC6"/>
    <w:rsid w:val="006A2DBA"/>
    <w:rsid w:val="006C725E"/>
    <w:rsid w:val="006E0A4D"/>
    <w:rsid w:val="00705FD9"/>
    <w:rsid w:val="007127F8"/>
    <w:rsid w:val="007238CA"/>
    <w:rsid w:val="00751E58"/>
    <w:rsid w:val="007521EB"/>
    <w:rsid w:val="00772827"/>
    <w:rsid w:val="007B36F3"/>
    <w:rsid w:val="007C678E"/>
    <w:rsid w:val="007E310B"/>
    <w:rsid w:val="007E6ABC"/>
    <w:rsid w:val="00811534"/>
    <w:rsid w:val="0081176B"/>
    <w:rsid w:val="00837FEB"/>
    <w:rsid w:val="00852FEA"/>
    <w:rsid w:val="00883A04"/>
    <w:rsid w:val="008A34A3"/>
    <w:rsid w:val="008B6095"/>
    <w:rsid w:val="008F7BA2"/>
    <w:rsid w:val="009630C4"/>
    <w:rsid w:val="00963FF9"/>
    <w:rsid w:val="0099649B"/>
    <w:rsid w:val="009A7766"/>
    <w:rsid w:val="009D0F5C"/>
    <w:rsid w:val="009D7C53"/>
    <w:rsid w:val="009F7E69"/>
    <w:rsid w:val="00A10236"/>
    <w:rsid w:val="00A3658F"/>
    <w:rsid w:val="00A83D8D"/>
    <w:rsid w:val="00A9528F"/>
    <w:rsid w:val="00A97701"/>
    <w:rsid w:val="00AB7D8D"/>
    <w:rsid w:val="00B06C47"/>
    <w:rsid w:val="00B15569"/>
    <w:rsid w:val="00B5227D"/>
    <w:rsid w:val="00B615FF"/>
    <w:rsid w:val="00B61BEF"/>
    <w:rsid w:val="00B701BF"/>
    <w:rsid w:val="00B741C8"/>
    <w:rsid w:val="00B90B45"/>
    <w:rsid w:val="00BA42ED"/>
    <w:rsid w:val="00BC6F03"/>
    <w:rsid w:val="00C2389E"/>
    <w:rsid w:val="00C266A4"/>
    <w:rsid w:val="00C9451A"/>
    <w:rsid w:val="00C960EE"/>
    <w:rsid w:val="00CD2E53"/>
    <w:rsid w:val="00CD2F40"/>
    <w:rsid w:val="00D04309"/>
    <w:rsid w:val="00D311F7"/>
    <w:rsid w:val="00D466C8"/>
    <w:rsid w:val="00D723FD"/>
    <w:rsid w:val="00D846C0"/>
    <w:rsid w:val="00DF35F3"/>
    <w:rsid w:val="00E010A3"/>
    <w:rsid w:val="00E02C43"/>
    <w:rsid w:val="00E12C53"/>
    <w:rsid w:val="00E23389"/>
    <w:rsid w:val="00E41160"/>
    <w:rsid w:val="00E47093"/>
    <w:rsid w:val="00E71569"/>
    <w:rsid w:val="00E815B4"/>
    <w:rsid w:val="00E8760A"/>
    <w:rsid w:val="00E97841"/>
    <w:rsid w:val="00EC13A9"/>
    <w:rsid w:val="00EE2225"/>
    <w:rsid w:val="00EF2098"/>
    <w:rsid w:val="00F13EEC"/>
    <w:rsid w:val="00F30FB7"/>
    <w:rsid w:val="00F60152"/>
    <w:rsid w:val="00F73EE8"/>
    <w:rsid w:val="00F96826"/>
    <w:rsid w:val="00FB174B"/>
    <w:rsid w:val="00FE0856"/>
    <w:rsid w:val="00FE5728"/>
    <w:rsid w:val="00FF3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629"/>
  </w:style>
  <w:style w:type="paragraph" w:styleId="1">
    <w:name w:val="heading 1"/>
    <w:basedOn w:val="a"/>
    <w:next w:val="a"/>
    <w:link w:val="10"/>
    <w:uiPriority w:val="9"/>
    <w:qFormat/>
    <w:rsid w:val="00BA42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42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BA42ED"/>
    <w:pPr>
      <w:ind w:left="720"/>
      <w:contextualSpacing/>
    </w:pPr>
  </w:style>
  <w:style w:type="table" w:styleId="a4">
    <w:name w:val="Table Grid"/>
    <w:basedOn w:val="a1"/>
    <w:uiPriority w:val="59"/>
    <w:qFormat/>
    <w:rsid w:val="00BA42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BA42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A42E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BA42ED"/>
  </w:style>
  <w:style w:type="paragraph" w:styleId="a5">
    <w:name w:val="No Spacing"/>
    <w:uiPriority w:val="1"/>
    <w:qFormat/>
    <w:rsid w:val="00BA42ED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BA42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A42ED"/>
  </w:style>
  <w:style w:type="paragraph" w:styleId="a8">
    <w:name w:val="footer"/>
    <w:basedOn w:val="a"/>
    <w:link w:val="a9"/>
    <w:uiPriority w:val="99"/>
    <w:unhideWhenUsed/>
    <w:rsid w:val="00BA42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A42ED"/>
  </w:style>
  <w:style w:type="paragraph" w:styleId="aa">
    <w:name w:val="Balloon Text"/>
    <w:basedOn w:val="a"/>
    <w:link w:val="ab"/>
    <w:uiPriority w:val="99"/>
    <w:semiHidden/>
    <w:unhideWhenUsed/>
    <w:rsid w:val="00BA4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A42ED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BA42ED"/>
    <w:rPr>
      <w:color w:val="0000FF" w:themeColor="hyperlink"/>
      <w:u w:val="single"/>
    </w:rPr>
  </w:style>
  <w:style w:type="character" w:styleId="ad">
    <w:name w:val="Emphasis"/>
    <w:basedOn w:val="a0"/>
    <w:uiPriority w:val="20"/>
    <w:qFormat/>
    <w:rsid w:val="005B761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629"/>
  </w:style>
  <w:style w:type="paragraph" w:styleId="1">
    <w:name w:val="heading 1"/>
    <w:basedOn w:val="a"/>
    <w:next w:val="a"/>
    <w:link w:val="10"/>
    <w:uiPriority w:val="9"/>
    <w:qFormat/>
    <w:rsid w:val="00BA42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42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BA42ED"/>
    <w:pPr>
      <w:ind w:left="720"/>
      <w:contextualSpacing/>
    </w:pPr>
  </w:style>
  <w:style w:type="table" w:styleId="a4">
    <w:name w:val="Table Grid"/>
    <w:basedOn w:val="a1"/>
    <w:uiPriority w:val="59"/>
    <w:qFormat/>
    <w:rsid w:val="00BA42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BA42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A42E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BA42ED"/>
  </w:style>
  <w:style w:type="paragraph" w:styleId="a5">
    <w:name w:val="No Spacing"/>
    <w:uiPriority w:val="1"/>
    <w:qFormat/>
    <w:rsid w:val="00BA42ED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BA42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A42ED"/>
  </w:style>
  <w:style w:type="paragraph" w:styleId="a8">
    <w:name w:val="footer"/>
    <w:basedOn w:val="a"/>
    <w:link w:val="a9"/>
    <w:uiPriority w:val="99"/>
    <w:unhideWhenUsed/>
    <w:rsid w:val="00BA42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A42ED"/>
  </w:style>
  <w:style w:type="paragraph" w:styleId="aa">
    <w:name w:val="Balloon Text"/>
    <w:basedOn w:val="a"/>
    <w:link w:val="ab"/>
    <w:uiPriority w:val="99"/>
    <w:semiHidden/>
    <w:unhideWhenUsed/>
    <w:rsid w:val="00BA4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A42ED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BA42ED"/>
    <w:rPr>
      <w:color w:val="0000FF" w:themeColor="hyperlink"/>
      <w:u w:val="single"/>
    </w:rPr>
  </w:style>
  <w:style w:type="character" w:styleId="ad">
    <w:name w:val="Emphasis"/>
    <w:basedOn w:val="a0"/>
    <w:uiPriority w:val="20"/>
    <w:qFormat/>
    <w:rsid w:val="005B761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2761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0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691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zakon2.rada.gov.ua/laws/show/514-17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ocumentsddsny.un.org/doc/UNDOC/GEN/N97/774/81/PDF/N9777481.pdf?OpenElemen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AppData\Roaming\Microsoft\Excel\&#1040;&#1085;&#1072;&#1083;&#1110;&#1079;%20&#1077;&#1092;&#1077;&#1082;&#1090;&#1080;&#1074;&#1085;&#1086;&#1089;&#1090;&#1110;%20&#1079;&#1072;&#1083;&#1091;&#1095;&#1077;&#1085;&#1085;&#1103;%20&#1110;&#1085;&#1086;&#1079;&#1077;&#1084;&#1085;&#1080;&#1093;%20&#1110;&#1085;&#1074;&#1077;&#1089;&#1090;&#1080;&#1094;&#1110;&#1081;%20&#1074;%20&#1077;&#1082;&#1086;&#1085;&#1086;&#1084;&#1110;&#1082;&#1091;%20&#1082;&#1080;&#1108;&#1074;&#1072;%20(version%201).xlsb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4;&#1048;&#1055;&#1051;&#1054;&#1053;&#1048;&#1049;%20&#1055;&#1056;&#1054;&#1045;&#1050;&#1058;\&#1040;&#1085;&#1072;&#1083;&#1110;&#1079;%20&#1077;&#1092;&#1077;&#1082;&#1090;&#1080;&#1074;&#1085;&#1086;&#1089;&#1090;&#1110;%20&#1079;&#1072;&#1083;&#1091;&#1095;&#1077;&#1085;&#1085;&#1103;%20&#1110;&#1085;&#1086;&#1079;&#1077;&#1084;&#1085;&#1080;&#1093;%20&#1110;&#1085;&#1074;&#1077;&#1089;&#1090;&#1080;&#1094;&#1110;&#1081;%20&#1074;%20&#1077;&#1082;&#1086;&#1085;&#1086;&#1084;&#1110;&#1082;&#1091;%20&#1082;&#1080;&#1108;&#1074;&#107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Лист1!$A$3</c:f>
              <c:strCache>
                <c:ptCount val="1"/>
                <c:pt idx="0">
                  <c:v>Прямі іноземні інвестиції в економіку України - усього</c:v>
                </c:pt>
              </c:strCache>
            </c:strRef>
          </c:tx>
          <c:invertIfNegative val="0"/>
          <c:cat>
            <c:multiLvlStrRef>
              <c:f>Лист1!$B$1:$J$2</c:f>
              <c:multiLvlStrCache>
                <c:ptCount val="9"/>
                <c:lvl>
                  <c:pt idx="0">
                    <c:v>2010</c:v>
                  </c:pt>
                  <c:pt idx="1">
                    <c:v>2011</c:v>
                  </c:pt>
                  <c:pt idx="2">
                    <c:v>2012</c:v>
                  </c:pt>
                  <c:pt idx="3">
                    <c:v>2013</c:v>
                  </c:pt>
                  <c:pt idx="4">
                    <c:v>2014</c:v>
                  </c:pt>
                  <c:pt idx="5">
                    <c:v>2015</c:v>
                  </c:pt>
                  <c:pt idx="6">
                    <c:v>2016</c:v>
                  </c:pt>
                  <c:pt idx="7">
                    <c:v>2017</c:v>
                  </c:pt>
                  <c:pt idx="8">
                    <c:v>2018</c:v>
                  </c:pt>
                </c:lvl>
                <c:lvl>
                  <c:pt idx="0">
                    <c:v>Роки</c:v>
                  </c:pt>
                </c:lvl>
              </c:multiLvlStrCache>
            </c:multiLvlStrRef>
          </c:cat>
          <c:val>
            <c:numRef>
              <c:f>Лист1!$B$3:$J$3</c:f>
              <c:numCache>
                <c:formatCode>#,##0.00</c:formatCode>
                <c:ptCount val="9"/>
                <c:pt idx="0">
                  <c:v>38992.9</c:v>
                </c:pt>
                <c:pt idx="1">
                  <c:v>45370</c:v>
                </c:pt>
                <c:pt idx="2">
                  <c:v>48197.599999999999</c:v>
                </c:pt>
                <c:pt idx="3">
                  <c:v>51705.3</c:v>
                </c:pt>
                <c:pt idx="4">
                  <c:v>53704</c:v>
                </c:pt>
                <c:pt idx="5">
                  <c:v>38356.800000000003</c:v>
                </c:pt>
                <c:pt idx="6">
                  <c:v>32122.5</c:v>
                </c:pt>
                <c:pt idx="7">
                  <c:v>31230.3</c:v>
                </c:pt>
                <c:pt idx="8">
                  <c:v>32281.9</c:v>
                </c:pt>
              </c:numCache>
            </c:numRef>
          </c:val>
        </c:ser>
        <c:ser>
          <c:idx val="1"/>
          <c:order val="1"/>
          <c:tx>
            <c:strRef>
              <c:f>Лист1!$A$4</c:f>
              <c:strCache>
                <c:ptCount val="1"/>
                <c:pt idx="0">
                  <c:v>Прямі іноземні інвестиції в економіку Києва - усього</c:v>
                </c:pt>
              </c:strCache>
            </c:strRef>
          </c:tx>
          <c:invertIfNegative val="0"/>
          <c:cat>
            <c:multiLvlStrRef>
              <c:f>Лист1!$B$1:$J$2</c:f>
              <c:multiLvlStrCache>
                <c:ptCount val="9"/>
                <c:lvl>
                  <c:pt idx="0">
                    <c:v>2010</c:v>
                  </c:pt>
                  <c:pt idx="1">
                    <c:v>2011</c:v>
                  </c:pt>
                  <c:pt idx="2">
                    <c:v>2012</c:v>
                  </c:pt>
                  <c:pt idx="3">
                    <c:v>2013</c:v>
                  </c:pt>
                  <c:pt idx="4">
                    <c:v>2014</c:v>
                  </c:pt>
                  <c:pt idx="5">
                    <c:v>2015</c:v>
                  </c:pt>
                  <c:pt idx="6">
                    <c:v>2016</c:v>
                  </c:pt>
                  <c:pt idx="7">
                    <c:v>2017</c:v>
                  </c:pt>
                  <c:pt idx="8">
                    <c:v>2018</c:v>
                  </c:pt>
                </c:lvl>
                <c:lvl>
                  <c:pt idx="0">
                    <c:v>Роки</c:v>
                  </c:pt>
                </c:lvl>
              </c:multiLvlStrCache>
            </c:multiLvlStrRef>
          </c:cat>
          <c:val>
            <c:numRef>
              <c:f>Лист1!$B$4:$J$4</c:f>
              <c:numCache>
                <c:formatCode>#,##0.00</c:formatCode>
                <c:ptCount val="9"/>
                <c:pt idx="0">
                  <c:v>15728.6</c:v>
                </c:pt>
                <c:pt idx="1">
                  <c:v>18516.5</c:v>
                </c:pt>
                <c:pt idx="2">
                  <c:v>21537</c:v>
                </c:pt>
                <c:pt idx="3">
                  <c:v>23998.6</c:v>
                </c:pt>
                <c:pt idx="4">
                  <c:v>25825.599999999959</c:v>
                </c:pt>
                <c:pt idx="5">
                  <c:v>17889.599999999959</c:v>
                </c:pt>
                <c:pt idx="6">
                  <c:v>15356.3</c:v>
                </c:pt>
                <c:pt idx="7">
                  <c:v>16516.8</c:v>
                </c:pt>
                <c:pt idx="8">
                  <c:v>16342.9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8048000"/>
        <c:axId val="48049536"/>
      </c:barChart>
      <c:catAx>
        <c:axId val="48048000"/>
        <c:scaling>
          <c:orientation val="minMax"/>
        </c:scaling>
        <c:delete val="0"/>
        <c:axPos val="b"/>
        <c:majorTickMark val="out"/>
        <c:minorTickMark val="none"/>
        <c:tickLblPos val="nextTo"/>
        <c:crossAx val="48049536"/>
        <c:crosses val="autoZero"/>
        <c:auto val="1"/>
        <c:lblAlgn val="ctr"/>
        <c:lblOffset val="100"/>
        <c:noMultiLvlLbl val="0"/>
      </c:catAx>
      <c:valAx>
        <c:axId val="48049536"/>
        <c:scaling>
          <c:orientation val="minMax"/>
        </c:scaling>
        <c:delete val="0"/>
        <c:axPos val="l"/>
        <c:majorGridlines/>
        <c:numFmt formatCode="#,##0.00" sourceLinked="1"/>
        <c:majorTickMark val="out"/>
        <c:minorTickMark val="none"/>
        <c:tickLblPos val="nextTo"/>
        <c:crossAx val="480480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Лист1!$A$20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Лист1!$B$19:$D$19</c:f>
              <c:strCache>
                <c:ptCount val="3"/>
                <c:pt idx="0">
                  <c:v>Фінансова та страхова промисловість</c:v>
                </c:pt>
                <c:pt idx="1">
                  <c:v>Оптова та роздрібна торгівля, ремонт автотрнспорту</c:v>
                </c:pt>
                <c:pt idx="2">
                  <c:v>Промисловість</c:v>
                </c:pt>
              </c:strCache>
            </c:strRef>
          </c:cat>
          <c:val>
            <c:numRef>
              <c:f>Лист1!$B$20:$D$20</c:f>
              <c:numCache>
                <c:formatCode>General</c:formatCode>
                <c:ptCount val="3"/>
                <c:pt idx="0">
                  <c:v>2825.3</c:v>
                </c:pt>
                <c:pt idx="1">
                  <c:v>524.9</c:v>
                </c:pt>
                <c:pt idx="2">
                  <c:v>475.2</c:v>
                </c:pt>
              </c:numCache>
            </c:numRef>
          </c:val>
        </c:ser>
        <c:ser>
          <c:idx val="1"/>
          <c:order val="1"/>
          <c:tx>
            <c:strRef>
              <c:f>Лист1!$A$21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Лист1!$B$19:$D$19</c:f>
              <c:strCache>
                <c:ptCount val="3"/>
                <c:pt idx="0">
                  <c:v>Фінансова та страхова промисловість</c:v>
                </c:pt>
                <c:pt idx="1">
                  <c:v>Оптова та роздрібна торгівля, ремонт автотрнспорту</c:v>
                </c:pt>
                <c:pt idx="2">
                  <c:v>Промисловість</c:v>
                </c:pt>
              </c:strCache>
            </c:strRef>
          </c:cat>
          <c:val>
            <c:numRef>
              <c:f>Лист1!$B$21:$D$21</c:f>
              <c:numCache>
                <c:formatCode>General</c:formatCode>
                <c:ptCount val="3"/>
                <c:pt idx="0">
                  <c:v>647.5</c:v>
                </c:pt>
                <c:pt idx="1">
                  <c:v>178.4</c:v>
                </c:pt>
                <c:pt idx="2">
                  <c:v>523.4</c:v>
                </c:pt>
              </c:numCache>
            </c:numRef>
          </c:val>
        </c:ser>
        <c:ser>
          <c:idx val="2"/>
          <c:order val="2"/>
          <c:tx>
            <c:strRef>
              <c:f>Лист1!$A$22</c:f>
              <c:strCache>
                <c:ptCount val="1"/>
                <c:pt idx="0">
                  <c:v>1 півріччя 2018</c:v>
                </c:pt>
              </c:strCache>
            </c:strRef>
          </c:tx>
          <c:invertIfNegative val="0"/>
          <c:cat>
            <c:strRef>
              <c:f>Лист1!$B$19:$D$19</c:f>
              <c:strCache>
                <c:ptCount val="3"/>
                <c:pt idx="0">
                  <c:v>Фінансова та страхова промисловість</c:v>
                </c:pt>
                <c:pt idx="1">
                  <c:v>Оптова та роздрібна торгівля, ремонт автотрнспорту</c:v>
                </c:pt>
                <c:pt idx="2">
                  <c:v>Промисловість</c:v>
                </c:pt>
              </c:strCache>
            </c:strRef>
          </c:cat>
          <c:val>
            <c:numRef>
              <c:f>Лист1!$B$22:$D$22</c:f>
              <c:numCache>
                <c:formatCode>General</c:formatCode>
                <c:ptCount val="3"/>
                <c:pt idx="0">
                  <c:v>750.5</c:v>
                </c:pt>
                <c:pt idx="1">
                  <c:v>120.5</c:v>
                </c:pt>
                <c:pt idx="2">
                  <c:v>102.7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649792"/>
        <c:axId val="139651328"/>
      </c:barChart>
      <c:catAx>
        <c:axId val="139649792"/>
        <c:scaling>
          <c:orientation val="minMax"/>
        </c:scaling>
        <c:delete val="0"/>
        <c:axPos val="b"/>
        <c:majorTickMark val="out"/>
        <c:minorTickMark val="none"/>
        <c:tickLblPos val="nextTo"/>
        <c:crossAx val="139651328"/>
        <c:crosses val="autoZero"/>
        <c:auto val="1"/>
        <c:lblAlgn val="ctr"/>
        <c:lblOffset val="100"/>
        <c:noMultiLvlLbl val="0"/>
      </c:catAx>
      <c:valAx>
        <c:axId val="1396513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96497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66</Pages>
  <Words>14282</Words>
  <Characters>81409</Characters>
  <Application>Microsoft Office Word</Application>
  <DocSecurity>0</DocSecurity>
  <Lines>678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95501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45</cp:revision>
  <dcterms:created xsi:type="dcterms:W3CDTF">2021-06-13T13:38:00Z</dcterms:created>
  <dcterms:modified xsi:type="dcterms:W3CDTF">2021-06-15T10:10:00Z</dcterms:modified>
</cp:coreProperties>
</file>